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E66AA4">
      <w:pPr>
        <w:pStyle w:val="Heading1"/>
        <w:rPr>
          <w:rFonts w:eastAsia="Times New Roman"/>
        </w:rPr>
      </w:pPr>
      <w:bookmarkStart w:id="0" w:name="_GoBack"/>
      <w:bookmarkEnd w:id="0"/>
      <w:r>
        <w:rPr>
          <w:rFonts w:eastAsia="Times New Roman"/>
        </w:rPr>
        <w:t>All Possible Questions You Will Find in Reading Quiz I</w:t>
      </w:r>
    </w:p>
    <w:p w:rsidR="00000000" w:rsidRDefault="00E66AA4">
      <w:r>
        <w:t xml:space="preserve">These questions are used as quizzes. These questions are </w:t>
      </w:r>
      <w:r>
        <w:rPr>
          <w:b/>
        </w:rPr>
        <w:t>also</w:t>
      </w:r>
      <w:r>
        <w:t xml:space="preserve"> 1/3 of the questions for the objective part of the Exam that ends Unit 2, with the other 2/3rds coming from </w:t>
      </w:r>
      <w:r>
        <w:t xml:space="preserve">the two other quizzes in this Unit. </w:t>
      </w:r>
    </w:p>
    <w:p w:rsidR="00000000" w:rsidRDefault="00E66AA4"/>
    <w:p w:rsidR="00000000" w:rsidRDefault="00E66AA4">
      <w:r>
        <w:t xml:space="preserve">These questions are from Chapters 15 and 16. There is </w:t>
      </w:r>
      <w:r>
        <w:rPr>
          <w:b/>
        </w:rPr>
        <w:t>additional material</w:t>
      </w:r>
      <w:r>
        <w:t xml:space="preserve"> in the Quick Reference to the Civil War and Reconstruction, a resource in your course. The Quick Reference also shows you the order of events vi</w:t>
      </w:r>
      <w:r>
        <w:t>sually. Why? Nothing can cause something if it happens after it.</w:t>
      </w:r>
    </w:p>
    <w:p w:rsidR="00000000" w:rsidRDefault="00E66AA4"/>
    <w:tbl>
      <w:tblPr>
        <w:tblW w:w="10454" w:type="dxa"/>
        <w:tblInd w:w="-61" w:type="dxa"/>
        <w:tblCellMar>
          <w:left w:w="0" w:type="dxa"/>
          <w:right w:w="0" w:type="dxa"/>
        </w:tblCellMar>
        <w:tblLook w:val="04A0" w:firstRow="1" w:lastRow="0" w:firstColumn="1" w:lastColumn="0" w:noHBand="0" w:noVBand="1"/>
      </w:tblPr>
      <w:tblGrid>
        <w:gridCol w:w="220"/>
        <w:gridCol w:w="218"/>
        <w:gridCol w:w="10016"/>
      </w:tblGrid>
      <w:tr w:rsidR="00000000">
        <w:trPr>
          <w:trHeight w:val="1728"/>
        </w:trPr>
        <w:tc>
          <w:tcPr>
            <w:tcW w:w="220" w:type="dxa"/>
            <w:hideMark/>
          </w:tcPr>
          <w:p w:rsidR="00000000" w:rsidRDefault="00E66AA4">
            <w:r>
              <w:rPr>
                <w:color w:val="000000"/>
                <w:sz w:val="16"/>
              </w:rPr>
              <w:t>I</w:t>
            </w:r>
          </w:p>
        </w:tc>
        <w:tc>
          <w:tcPr>
            <w:tcW w:w="218" w:type="dxa"/>
            <w:hideMark/>
          </w:tcPr>
          <w:p w:rsidR="00000000" w:rsidRDefault="00E66AA4">
            <w:pPr>
              <w:pStyle w:val="ReviewerNOTE"/>
              <w:ind w:left="0"/>
              <w:rPr>
                <w:color w:val="000000"/>
                <w:sz w:val="16"/>
              </w:rPr>
            </w:pPr>
            <w:r>
              <w:rPr>
                <w:color w:val="000000"/>
                <w:sz w:val="16"/>
              </w:rPr>
              <w:t>1</w:t>
            </w:r>
          </w:p>
        </w:tc>
        <w:tc>
          <w:tcPr>
            <w:tcW w:w="10016" w:type="dxa"/>
          </w:tcPr>
          <w:p w:rsidR="00000000" w:rsidRDefault="00E66AA4">
            <w:pPr>
              <w:pStyle w:val="Normal0"/>
              <w:rPr>
                <w:rFonts w:ascii="Arial Narrow" w:hAnsi="Arial Narrow"/>
                <w:sz w:val="20"/>
              </w:rPr>
            </w:pPr>
            <w:r>
              <w:rPr>
                <w:rFonts w:ascii="Arial Narrow" w:hAnsi="Arial Narrow"/>
                <w:sz w:val="20"/>
              </w:rPr>
              <w:t xml:space="preserve">Following the Union victories in 1963 and 1964 and the vote in 1864, </w:t>
            </w:r>
            <w:smartTag w:uri="urn:schemas-microsoft-com:office:smarttags" w:element="City">
              <w:smartTag w:uri="urn:schemas-microsoft-com:office:smarttags" w:element="place">
                <w:r>
                  <w:rPr>
                    <w:rFonts w:ascii="Arial Narrow" w:hAnsi="Arial Narrow"/>
                    <w:sz w:val="20"/>
                  </w:rPr>
                  <w:t>Lincoln</w:t>
                </w:r>
              </w:smartTag>
            </w:smartTag>
            <w:r>
              <w:rPr>
                <w:rFonts w:ascii="Arial Narrow" w:hAnsi="Arial Narrow"/>
                <w:sz w:val="20"/>
              </w:rPr>
              <w:t xml:space="preserve"> in his </w:t>
            </w:r>
            <w:r>
              <w:rPr>
                <w:rFonts w:ascii="Arial Narrow" w:hAnsi="Arial Narrow"/>
                <w:i/>
                <w:iCs/>
                <w:sz w:val="20"/>
              </w:rPr>
              <w:t xml:space="preserve">second </w:t>
            </w:r>
            <w:r>
              <w:rPr>
                <w:rFonts w:ascii="Arial Narrow" w:hAnsi="Arial Narrow"/>
                <w:sz w:val="20"/>
              </w:rPr>
              <w:t>inaugural address:</w:t>
            </w:r>
          </w:p>
          <w:p w:rsidR="00000000" w:rsidRDefault="00E66AA4">
            <w:pPr>
              <w:pStyle w:val="Normal0"/>
              <w:rPr>
                <w:rFonts w:ascii="Arial Narrow" w:hAnsi="Arial Narrow"/>
                <w:sz w:val="20"/>
              </w:rPr>
            </w:pPr>
            <w:r>
              <w:rPr>
                <w:rFonts w:ascii="Arial Narrow" w:hAnsi="Arial Narrow"/>
                <w:sz w:val="20"/>
              </w:rPr>
              <w:t>a. Stated that it was his duty as president to “hold, occupy, and pos</w:t>
            </w:r>
            <w:r>
              <w:rPr>
                <w:rFonts w:ascii="Arial Narrow" w:hAnsi="Arial Narrow"/>
                <w:sz w:val="20"/>
              </w:rPr>
              <w:t>sess” federal property in the South</w:t>
            </w:r>
          </w:p>
          <w:p w:rsidR="00000000" w:rsidRDefault="00E66AA4">
            <w:pPr>
              <w:pStyle w:val="Normal0"/>
              <w:rPr>
                <w:rFonts w:ascii="Arial Narrow" w:hAnsi="Arial Narrow"/>
                <w:sz w:val="20"/>
              </w:rPr>
            </w:pPr>
            <w:r>
              <w:rPr>
                <w:rFonts w:ascii="Arial Narrow" w:hAnsi="Arial Narrow"/>
                <w:sz w:val="20"/>
              </w:rPr>
              <w:t>b. Stated that the nation must act“[w]</w:t>
            </w:r>
            <w:proofErr w:type="spellStart"/>
            <w:r>
              <w:rPr>
                <w:rFonts w:ascii="Arial Narrow" w:hAnsi="Arial Narrow"/>
                <w:sz w:val="20"/>
              </w:rPr>
              <w:t>ith</w:t>
            </w:r>
            <w:proofErr w:type="spellEnd"/>
            <w:r>
              <w:rPr>
                <w:rFonts w:ascii="Arial Narrow" w:hAnsi="Arial Narrow"/>
                <w:sz w:val="20"/>
              </w:rPr>
              <w:t xml:space="preserve"> malice toward none; with charity for all”</w:t>
            </w:r>
          </w:p>
          <w:p w:rsidR="00000000" w:rsidRDefault="00E66AA4">
            <w:pPr>
              <w:pStyle w:val="Normal0"/>
              <w:rPr>
                <w:rFonts w:ascii="Arial Narrow" w:hAnsi="Arial Narrow"/>
                <w:sz w:val="20"/>
              </w:rPr>
            </w:pPr>
            <w:r>
              <w:rPr>
                <w:rFonts w:ascii="Arial Narrow" w:hAnsi="Arial Narrow"/>
                <w:sz w:val="20"/>
              </w:rPr>
              <w:t>c. Stated that the citizens needed to “bind up the nation’s wounds” and “cherish a just and lasting peace”</w:t>
            </w:r>
          </w:p>
          <w:p w:rsidR="00000000" w:rsidRDefault="00E66AA4">
            <w:pPr>
              <w:pStyle w:val="Normal0"/>
              <w:rPr>
                <w:rFonts w:ascii="Arial Narrow" w:hAnsi="Arial Narrow"/>
                <w:sz w:val="20"/>
              </w:rPr>
            </w:pPr>
            <w:r>
              <w:rPr>
                <w:rFonts w:ascii="Arial Narrow" w:hAnsi="Arial Narrow"/>
                <w:sz w:val="20"/>
              </w:rPr>
              <w:t>d. both a and b</w:t>
            </w:r>
          </w:p>
          <w:p w:rsidR="00000000" w:rsidRDefault="00E66AA4">
            <w:pPr>
              <w:pStyle w:val="Normal0"/>
              <w:rPr>
                <w:rFonts w:ascii="Arial Narrow" w:hAnsi="Arial Narrow"/>
                <w:sz w:val="20"/>
              </w:rPr>
            </w:pPr>
            <w:r>
              <w:rPr>
                <w:rFonts w:ascii="Arial Narrow" w:hAnsi="Arial Narrow"/>
                <w:sz w:val="20"/>
              </w:rPr>
              <w:t>e. both b and</w:t>
            </w:r>
            <w:r>
              <w:rPr>
                <w:rFonts w:ascii="Arial Narrow" w:hAnsi="Arial Narrow"/>
                <w:sz w:val="20"/>
              </w:rPr>
              <w:t xml:space="preserve"> c</w:t>
            </w:r>
          </w:p>
          <w:p w:rsidR="00000000" w:rsidRDefault="00E66AA4">
            <w:pPr>
              <w:pStyle w:val="Normal0"/>
              <w:rPr>
                <w:rFonts w:ascii="Arial Narrow" w:hAnsi="Arial Narrow"/>
                <w:sz w:val="6"/>
              </w:rPr>
            </w:pPr>
          </w:p>
        </w:tc>
      </w:tr>
      <w:tr w:rsidR="00000000">
        <w:trPr>
          <w:trHeight w:val="1728"/>
        </w:trPr>
        <w:tc>
          <w:tcPr>
            <w:tcW w:w="220" w:type="dxa"/>
            <w:hideMark/>
          </w:tcPr>
          <w:p w:rsidR="00000000" w:rsidRDefault="00E66AA4">
            <w:r>
              <w:rPr>
                <w:color w:val="000000"/>
                <w:sz w:val="16"/>
              </w:rPr>
              <w:t>I</w:t>
            </w:r>
          </w:p>
        </w:tc>
        <w:tc>
          <w:tcPr>
            <w:tcW w:w="218" w:type="dxa"/>
            <w:hideMark/>
          </w:tcPr>
          <w:p w:rsidR="00000000" w:rsidRDefault="00E66AA4">
            <w:pPr>
              <w:pStyle w:val="ReviewerNOTE"/>
              <w:ind w:left="0"/>
              <w:rPr>
                <w:color w:val="000000"/>
                <w:sz w:val="16"/>
              </w:rPr>
            </w:pPr>
            <w:r>
              <w:rPr>
                <w:color w:val="000000"/>
                <w:sz w:val="16"/>
              </w:rPr>
              <w:t>2</w:t>
            </w:r>
          </w:p>
        </w:tc>
        <w:tc>
          <w:tcPr>
            <w:tcW w:w="10016" w:type="dxa"/>
          </w:tcPr>
          <w:p w:rsidR="00000000" w:rsidRDefault="00E66AA4">
            <w:pPr>
              <w:pStyle w:val="Normal0"/>
              <w:rPr>
                <w:rFonts w:ascii="Arial Narrow" w:hAnsi="Arial Narrow"/>
                <w:i/>
                <w:sz w:val="20"/>
              </w:rPr>
            </w:pPr>
            <w:r>
              <w:rPr>
                <w:rFonts w:ascii="Arial Narrow" w:hAnsi="Arial Narrow"/>
                <w:sz w:val="20"/>
              </w:rPr>
              <w:t xml:space="preserve">In his Proclamation of Amnesty and Reconstruction, </w:t>
            </w:r>
            <w:smartTag w:uri="urn:schemas-microsoft-com:office:smarttags" w:element="City">
              <w:smartTag w:uri="urn:schemas-microsoft-com:office:smarttags" w:element="place">
                <w:r>
                  <w:rPr>
                    <w:rFonts w:ascii="Arial Narrow" w:hAnsi="Arial Narrow"/>
                    <w:sz w:val="20"/>
                  </w:rPr>
                  <w:t>Lincoln</w:t>
                </w:r>
              </w:smartTag>
            </w:smartTag>
            <w:r>
              <w:rPr>
                <w:rFonts w:ascii="Arial Narrow" w:hAnsi="Arial Narrow"/>
                <w:sz w:val="20"/>
              </w:rPr>
              <w:t xml:space="preserve"> did all of the following </w:t>
            </w:r>
            <w:r>
              <w:rPr>
                <w:rFonts w:ascii="Arial Narrow" w:hAnsi="Arial Narrow"/>
                <w:b/>
                <w:bCs/>
                <w:i/>
                <w:sz w:val="20"/>
              </w:rPr>
              <w:t>except</w:t>
            </w:r>
            <w:r>
              <w:rPr>
                <w:rFonts w:ascii="Arial Narrow" w:hAnsi="Arial Narrow"/>
                <w:i/>
                <w:sz w:val="20"/>
              </w:rPr>
              <w:t>:</w:t>
            </w:r>
          </w:p>
          <w:p w:rsidR="00000000" w:rsidRDefault="00E66AA4">
            <w:pPr>
              <w:pStyle w:val="Normal0"/>
              <w:rPr>
                <w:rFonts w:ascii="Arial Narrow" w:hAnsi="Arial Narrow"/>
                <w:sz w:val="20"/>
              </w:rPr>
            </w:pPr>
            <w:r>
              <w:rPr>
                <w:rFonts w:ascii="Arial Narrow" w:hAnsi="Arial Narrow"/>
                <w:sz w:val="20"/>
              </w:rPr>
              <w:t>a. exclude Confederate government leaders from his amnesty offer</w:t>
            </w:r>
          </w:p>
          <w:p w:rsidR="00000000" w:rsidRDefault="00E66AA4">
            <w:pPr>
              <w:pStyle w:val="Normal0"/>
              <w:rPr>
                <w:rFonts w:ascii="Arial Narrow" w:hAnsi="Arial Narrow"/>
                <w:sz w:val="20"/>
              </w:rPr>
            </w:pPr>
            <w:r>
              <w:rPr>
                <w:rFonts w:ascii="Arial Narrow" w:hAnsi="Arial Narrow"/>
                <w:sz w:val="20"/>
              </w:rPr>
              <w:t xml:space="preserve">b. promise a full pardon and return of </w:t>
            </w:r>
            <w:r>
              <w:rPr>
                <w:rFonts w:ascii="Arial Narrow" w:hAnsi="Arial Narrow"/>
                <w:sz w:val="20"/>
              </w:rPr>
              <w:t>all property other than slaves to all southerners who took the oath of allegiance</w:t>
            </w:r>
          </w:p>
          <w:p w:rsidR="00000000" w:rsidRDefault="00E66AA4">
            <w:pPr>
              <w:pStyle w:val="Normal0"/>
              <w:rPr>
                <w:rFonts w:ascii="Arial Narrow" w:hAnsi="Arial Narrow"/>
                <w:sz w:val="20"/>
              </w:rPr>
            </w:pPr>
            <w:r>
              <w:rPr>
                <w:rFonts w:ascii="Arial Narrow" w:hAnsi="Arial Narrow"/>
                <w:sz w:val="20"/>
              </w:rPr>
              <w:t>c. provide for African American participation in the new governments</w:t>
            </w:r>
          </w:p>
          <w:p w:rsidR="00000000" w:rsidRDefault="00E66AA4">
            <w:pPr>
              <w:pStyle w:val="Normal0"/>
              <w:rPr>
                <w:rFonts w:ascii="Arial Narrow" w:hAnsi="Arial Narrow"/>
                <w:sz w:val="20"/>
              </w:rPr>
            </w:pPr>
            <w:r>
              <w:rPr>
                <w:rFonts w:ascii="Arial Narrow" w:hAnsi="Arial Narrow"/>
                <w:sz w:val="20"/>
              </w:rPr>
              <w:t>d. exclude Confederate military officers from his offer of amnesty</w:t>
            </w:r>
          </w:p>
          <w:p w:rsidR="00000000" w:rsidRDefault="00E66AA4">
            <w:pPr>
              <w:widowControl w:val="0"/>
              <w:tabs>
                <w:tab w:val="left" w:pos="0"/>
                <w:tab w:val="left" w:pos="1134"/>
                <w:tab w:val="left" w:pos="2268"/>
                <w:tab w:val="left" w:pos="3402"/>
                <w:tab w:val="left" w:pos="4536"/>
                <w:tab w:val="left" w:pos="5670"/>
                <w:tab w:val="left" w:pos="6804"/>
                <w:tab w:val="left" w:pos="7938"/>
              </w:tabs>
              <w:rPr>
                <w:rFonts w:ascii="Arial Narrow" w:hAnsi="Arial Narrow"/>
              </w:rPr>
            </w:pPr>
          </w:p>
        </w:tc>
      </w:tr>
      <w:tr w:rsidR="00000000">
        <w:trPr>
          <w:trHeight w:val="1728"/>
        </w:trPr>
        <w:tc>
          <w:tcPr>
            <w:tcW w:w="220" w:type="dxa"/>
            <w:hideMark/>
          </w:tcPr>
          <w:p w:rsidR="00000000" w:rsidRDefault="00E66AA4">
            <w:r>
              <w:rPr>
                <w:color w:val="000000"/>
                <w:sz w:val="16"/>
              </w:rPr>
              <w:t>I</w:t>
            </w:r>
          </w:p>
        </w:tc>
        <w:tc>
          <w:tcPr>
            <w:tcW w:w="218" w:type="dxa"/>
            <w:hideMark/>
          </w:tcPr>
          <w:p w:rsidR="00000000" w:rsidRDefault="00E66AA4">
            <w:pPr>
              <w:pStyle w:val="Quizfont"/>
              <w:rPr>
                <w:sz w:val="16"/>
              </w:rPr>
            </w:pPr>
            <w:r>
              <w:rPr>
                <w:sz w:val="16"/>
              </w:rPr>
              <w:t>3</w:t>
            </w:r>
          </w:p>
        </w:tc>
        <w:tc>
          <w:tcPr>
            <w:tcW w:w="10016" w:type="dxa"/>
          </w:tcPr>
          <w:p w:rsidR="00000000" w:rsidRDefault="00E66AA4">
            <w:pPr>
              <w:pStyle w:val="Normal0"/>
              <w:rPr>
                <w:rFonts w:ascii="Arial Narrow" w:hAnsi="Arial Narrow"/>
                <w:b/>
                <w:sz w:val="20"/>
              </w:rPr>
            </w:pPr>
            <w:r>
              <w:rPr>
                <w:rFonts w:ascii="Arial Narrow" w:hAnsi="Arial Narrow"/>
                <w:sz w:val="20"/>
              </w:rPr>
              <w:t xml:space="preserve">In 1863 two battles occurred that moved the </w:t>
            </w:r>
            <w:smartTag w:uri="urn:schemas-microsoft-com:office:smarttags" w:element="place">
              <w:r>
                <w:rPr>
                  <w:rFonts w:ascii="Arial Narrow" w:hAnsi="Arial Narrow"/>
                  <w:sz w:val="20"/>
                </w:rPr>
                <w:t>Union</w:t>
              </w:r>
            </w:smartTag>
            <w:r>
              <w:rPr>
                <w:rFonts w:ascii="Arial Narrow" w:hAnsi="Arial Narrow"/>
                <w:sz w:val="20"/>
              </w:rPr>
              <w:t xml:space="preserve"> forward to complete victory over the Confederacy. One of the two occurred in the east. This battle, led by General Robert E. Lee, included a deadly and disastrous charge in which the Confederates were mowed</w:t>
            </w:r>
            <w:r>
              <w:rPr>
                <w:rFonts w:ascii="Arial Narrow" w:hAnsi="Arial Narrow"/>
                <w:sz w:val="20"/>
              </w:rPr>
              <w:t xml:space="preserve"> down and few survived to engage the Union force, with total losses at 23,000 men (about one third of their force). The South had hoped to have a major victory in the North so that it could gain British and French support and would have a victory to balanc</w:t>
            </w:r>
            <w:r>
              <w:rPr>
                <w:rFonts w:ascii="Arial Narrow" w:hAnsi="Arial Narrow"/>
                <w:sz w:val="20"/>
              </w:rPr>
              <w:t>e a probable defeat in the West.</w:t>
            </w:r>
          </w:p>
          <w:p w:rsidR="00000000" w:rsidRDefault="00E66AA4">
            <w:pPr>
              <w:pStyle w:val="Normal0"/>
              <w:rPr>
                <w:rFonts w:ascii="Arial Narrow" w:hAnsi="Arial Narrow"/>
                <w:sz w:val="20"/>
              </w:rPr>
            </w:pPr>
            <w:r>
              <w:rPr>
                <w:rFonts w:ascii="Arial Narrow" w:hAnsi="Arial Narrow"/>
                <w:bCs/>
                <w:sz w:val="20"/>
              </w:rPr>
              <w:t>a.</w:t>
            </w:r>
            <w:r>
              <w:rPr>
                <w:rFonts w:ascii="Arial Narrow" w:hAnsi="Arial Narrow"/>
                <w:sz w:val="20"/>
              </w:rPr>
              <w:t xml:space="preserve"> </w:t>
            </w:r>
            <w:smartTag w:uri="urn:schemas-microsoft-com:office:smarttags" w:element="City">
              <w:r>
                <w:rPr>
                  <w:rFonts w:ascii="Arial Narrow" w:hAnsi="Arial Narrow"/>
                  <w:sz w:val="20"/>
                </w:rPr>
                <w:t>Appomattox</w:t>
              </w:r>
            </w:smartTag>
            <w:r>
              <w:rPr>
                <w:rFonts w:ascii="Arial Narrow" w:hAnsi="Arial Narrow"/>
                <w:sz w:val="20"/>
              </w:rPr>
              <w:t xml:space="preserve">, </w:t>
            </w:r>
            <w:smartTag w:uri="urn:schemas-microsoft-com:office:smarttags" w:element="State">
              <w:r>
                <w:rPr>
                  <w:rFonts w:ascii="Arial Narrow" w:hAnsi="Arial Narrow"/>
                  <w:sz w:val="20"/>
                </w:rPr>
                <w:t>Virginia</w:t>
              </w:r>
            </w:smartTag>
            <w:r>
              <w:rPr>
                <w:rFonts w:ascii="Arial Narrow" w:hAnsi="Arial Narrow"/>
                <w:sz w:val="20"/>
              </w:rPr>
              <w:t xml:space="preserve"> (Appomattox Court House)       </w:t>
            </w:r>
          </w:p>
          <w:p w:rsidR="00000000" w:rsidRDefault="00E66AA4">
            <w:pPr>
              <w:pStyle w:val="Normal0"/>
              <w:rPr>
                <w:rFonts w:ascii="Arial Narrow" w:hAnsi="Arial Narrow"/>
                <w:sz w:val="20"/>
              </w:rPr>
            </w:pPr>
            <w:r>
              <w:rPr>
                <w:rFonts w:ascii="Arial Narrow" w:hAnsi="Arial Narrow"/>
                <w:sz w:val="20"/>
              </w:rPr>
              <w:t>b. Carolinas (</w:t>
            </w:r>
            <w:smartTag w:uri="urn:schemas-microsoft-com:office:smarttags" w:element="City">
              <w:r>
                <w:rPr>
                  <w:rFonts w:ascii="Arial Narrow" w:hAnsi="Arial Narrow"/>
                  <w:sz w:val="20"/>
                </w:rPr>
                <w:t>Sherman</w:t>
              </w:r>
            </w:smartTag>
            <w:r>
              <w:rPr>
                <w:rFonts w:ascii="Arial Narrow" w:hAnsi="Arial Narrow"/>
                <w:sz w:val="20"/>
              </w:rPr>
              <w:t xml:space="preserve">’s March through the </w:t>
            </w:r>
            <w:smartTag w:uri="urn:schemas-microsoft-com:office:smarttags" w:element="place">
              <w:r>
                <w:rPr>
                  <w:rFonts w:ascii="Arial Narrow" w:hAnsi="Arial Narrow"/>
                  <w:sz w:val="20"/>
                </w:rPr>
                <w:t>Carolinas</w:t>
              </w:r>
            </w:smartTag>
            <w:r>
              <w:rPr>
                <w:rFonts w:ascii="Arial Narrow" w:hAnsi="Arial Narrow"/>
                <w:sz w:val="20"/>
              </w:rPr>
              <w:t>)</w:t>
            </w:r>
          </w:p>
          <w:p w:rsidR="00000000" w:rsidRDefault="00E66AA4">
            <w:pPr>
              <w:pStyle w:val="Quizfont"/>
              <w:rPr>
                <w:sz w:val="20"/>
              </w:rPr>
            </w:pPr>
            <w:r>
              <w:rPr>
                <w:sz w:val="20"/>
              </w:rPr>
              <w:t xml:space="preserve">c. </w:t>
            </w:r>
            <w:smartTag w:uri="urn:schemas-microsoft-com:office:smarttags" w:element="country-region">
              <w:r>
                <w:rPr>
                  <w:sz w:val="20"/>
                </w:rPr>
                <w:t>Georgia</w:t>
              </w:r>
            </w:smartTag>
            <w:r>
              <w:rPr>
                <w:sz w:val="20"/>
              </w:rPr>
              <w:t xml:space="preserve"> (</w:t>
            </w:r>
            <w:smartTag w:uri="urn:schemas-microsoft-com:office:smarttags" w:element="City">
              <w:r>
                <w:rPr>
                  <w:sz w:val="20"/>
                </w:rPr>
                <w:t>Sherman</w:t>
              </w:r>
            </w:smartTag>
            <w:r>
              <w:rPr>
                <w:sz w:val="20"/>
              </w:rPr>
              <w:t xml:space="preserve">’s March to the Sea)                      </w:t>
            </w:r>
          </w:p>
          <w:p w:rsidR="00000000" w:rsidRDefault="00E66AA4">
            <w:pPr>
              <w:pStyle w:val="Quizfont"/>
              <w:rPr>
                <w:sz w:val="20"/>
              </w:rPr>
            </w:pPr>
            <w:r>
              <w:rPr>
                <w:sz w:val="20"/>
              </w:rPr>
              <w:t xml:space="preserve">d. </w:t>
            </w:r>
            <w:smartTag w:uri="urn:schemas-microsoft-com:office:smarttags" w:element="place">
              <w:smartTag w:uri="urn:schemas-microsoft-com:office:smarttags" w:element="City">
                <w:r>
                  <w:rPr>
                    <w:sz w:val="20"/>
                  </w:rPr>
                  <w:t>Gettysburg</w:t>
                </w:r>
              </w:smartTag>
              <w:r>
                <w:rPr>
                  <w:sz w:val="20"/>
                </w:rPr>
                <w:t xml:space="preserve">, </w:t>
              </w:r>
              <w:smartTag w:uri="urn:schemas-microsoft-com:office:smarttags" w:element="State">
                <w:r>
                  <w:rPr>
                    <w:sz w:val="20"/>
                  </w:rPr>
                  <w:t>Pennsylvania</w:t>
                </w:r>
              </w:smartTag>
            </w:smartTag>
            <w:r>
              <w:rPr>
                <w:sz w:val="20"/>
              </w:rPr>
              <w:t xml:space="preserve">    </w:t>
            </w:r>
          </w:p>
          <w:p w:rsidR="00000000" w:rsidRDefault="00E66AA4">
            <w:pPr>
              <w:pStyle w:val="Quizfont"/>
              <w:rPr>
                <w:sz w:val="20"/>
              </w:rPr>
            </w:pPr>
            <w:r>
              <w:rPr>
                <w:sz w:val="20"/>
              </w:rPr>
              <w:t xml:space="preserve">e. </w:t>
            </w:r>
            <w:smartTag w:uri="urn:schemas-microsoft-com:office:smarttags" w:element="place">
              <w:smartTag w:uri="urn:schemas-microsoft-com:office:smarttags" w:element="City">
                <w:r>
                  <w:rPr>
                    <w:sz w:val="20"/>
                  </w:rPr>
                  <w:t>Vicksburg</w:t>
                </w:r>
              </w:smartTag>
              <w:r>
                <w:rPr>
                  <w:sz w:val="20"/>
                </w:rPr>
                <w:t xml:space="preserve">, </w:t>
              </w:r>
              <w:smartTag w:uri="urn:schemas-microsoft-com:office:smarttags" w:element="State">
                <w:r>
                  <w:rPr>
                    <w:sz w:val="20"/>
                  </w:rPr>
                  <w:t>Missis</w:t>
                </w:r>
                <w:r>
                  <w:rPr>
                    <w:sz w:val="20"/>
                  </w:rPr>
                  <w:t>sippi</w:t>
                </w:r>
              </w:smartTag>
            </w:smartTag>
          </w:p>
          <w:p w:rsidR="00000000" w:rsidRDefault="00E66AA4">
            <w:pPr>
              <w:pStyle w:val="Quizfont"/>
              <w:rPr>
                <w:sz w:val="6"/>
              </w:rPr>
            </w:pPr>
          </w:p>
        </w:tc>
      </w:tr>
      <w:tr w:rsidR="00000000">
        <w:trPr>
          <w:trHeight w:val="1728"/>
        </w:trPr>
        <w:tc>
          <w:tcPr>
            <w:tcW w:w="220" w:type="dxa"/>
            <w:hideMark/>
          </w:tcPr>
          <w:p w:rsidR="00000000" w:rsidRDefault="00E66AA4">
            <w:r>
              <w:rPr>
                <w:color w:val="000000"/>
                <w:sz w:val="16"/>
              </w:rPr>
              <w:t>I</w:t>
            </w:r>
          </w:p>
        </w:tc>
        <w:tc>
          <w:tcPr>
            <w:tcW w:w="218" w:type="dxa"/>
            <w:hideMark/>
          </w:tcPr>
          <w:p w:rsidR="00000000" w:rsidRDefault="00E66AA4">
            <w:pPr>
              <w:pStyle w:val="ReviewerNOTE"/>
              <w:ind w:left="0"/>
              <w:rPr>
                <w:color w:val="000000"/>
                <w:sz w:val="16"/>
              </w:rPr>
            </w:pPr>
            <w:r>
              <w:rPr>
                <w:color w:val="000000"/>
                <w:sz w:val="16"/>
              </w:rPr>
              <w:t>4</w:t>
            </w:r>
          </w:p>
        </w:tc>
        <w:tc>
          <w:tcPr>
            <w:tcW w:w="10016" w:type="dxa"/>
          </w:tcPr>
          <w:p w:rsidR="00000000" w:rsidRDefault="00E66AA4">
            <w:pPr>
              <w:pStyle w:val="Normal0"/>
              <w:rPr>
                <w:rFonts w:ascii="Arial Narrow" w:hAnsi="Arial Narrow"/>
                <w:sz w:val="20"/>
              </w:rPr>
            </w:pPr>
            <w:r>
              <w:rPr>
                <w:rFonts w:ascii="Arial Narrow" w:hAnsi="Arial Narrow"/>
                <w:sz w:val="20"/>
              </w:rPr>
              <w:t xml:space="preserve">In 1863 two battles occurred that moved the </w:t>
            </w:r>
            <w:smartTag w:uri="urn:schemas-microsoft-com:office:smarttags" w:element="place">
              <w:r>
                <w:rPr>
                  <w:rFonts w:ascii="Arial Narrow" w:hAnsi="Arial Narrow"/>
                  <w:sz w:val="20"/>
                </w:rPr>
                <w:t>Union</w:t>
              </w:r>
            </w:smartTag>
            <w:r>
              <w:rPr>
                <w:rFonts w:ascii="Arial Narrow" w:hAnsi="Arial Narrow"/>
                <w:sz w:val="20"/>
              </w:rPr>
              <w:t xml:space="preserve"> forward to complete victory over the Confederacy. One of the two occurred in the west. Following six weeks of siege and near starvation the city fell, completing the Union control of the </w:t>
            </w:r>
            <w:smartTag w:uri="urn:schemas-microsoft-com:office:smarttags" w:element="place">
              <w:r>
                <w:rPr>
                  <w:rFonts w:ascii="Arial Narrow" w:hAnsi="Arial Narrow"/>
                  <w:sz w:val="20"/>
                </w:rPr>
                <w:t>M</w:t>
              </w:r>
              <w:r>
                <w:rPr>
                  <w:rFonts w:ascii="Arial Narrow" w:hAnsi="Arial Narrow"/>
                  <w:sz w:val="20"/>
                </w:rPr>
                <w:t>ississippi River</w:t>
              </w:r>
            </w:smartTag>
            <w:r>
              <w:rPr>
                <w:rFonts w:ascii="Arial Narrow" w:hAnsi="Arial Narrow"/>
                <w:sz w:val="20"/>
              </w:rPr>
              <w:t xml:space="preserve">. With this victory by U.S. Grant, the Mississippi River now divided the Confederacy and united the North with the </w:t>
            </w:r>
            <w:smartTag w:uri="urn:schemas-microsoft-com:office:smarttags" w:element="place">
              <w:r>
                <w:rPr>
                  <w:rFonts w:ascii="Arial Narrow" w:hAnsi="Arial Narrow"/>
                  <w:sz w:val="20"/>
                </w:rPr>
                <w:t>Gulf of Mexico</w:t>
              </w:r>
            </w:smartTag>
            <w:r>
              <w:rPr>
                <w:rFonts w:ascii="Arial Narrow" w:hAnsi="Arial Narrow"/>
                <w:sz w:val="20"/>
              </w:rPr>
              <w:t>.</w:t>
            </w:r>
          </w:p>
          <w:p w:rsidR="00000000" w:rsidRDefault="00E66AA4">
            <w:pPr>
              <w:pStyle w:val="Normal0"/>
              <w:rPr>
                <w:rFonts w:ascii="Arial Narrow" w:hAnsi="Arial Narrow"/>
                <w:sz w:val="20"/>
              </w:rPr>
            </w:pPr>
            <w:r>
              <w:rPr>
                <w:rFonts w:ascii="Arial Narrow" w:hAnsi="Arial Narrow"/>
                <w:sz w:val="20"/>
              </w:rPr>
              <w:t xml:space="preserve">a. </w:t>
            </w:r>
            <w:smartTag w:uri="urn:schemas-microsoft-com:office:smarttags" w:element="City">
              <w:r>
                <w:rPr>
                  <w:rFonts w:ascii="Arial Narrow" w:hAnsi="Arial Narrow"/>
                  <w:sz w:val="20"/>
                </w:rPr>
                <w:t>Appomattox</w:t>
              </w:r>
            </w:smartTag>
            <w:r>
              <w:rPr>
                <w:rFonts w:ascii="Arial Narrow" w:hAnsi="Arial Narrow"/>
                <w:sz w:val="20"/>
              </w:rPr>
              <w:t xml:space="preserve">, </w:t>
            </w:r>
            <w:smartTag w:uri="urn:schemas-microsoft-com:office:smarttags" w:element="State">
              <w:r>
                <w:rPr>
                  <w:rFonts w:ascii="Arial Narrow" w:hAnsi="Arial Narrow"/>
                  <w:sz w:val="20"/>
                </w:rPr>
                <w:t>Virginia</w:t>
              </w:r>
            </w:smartTag>
            <w:r>
              <w:rPr>
                <w:rFonts w:ascii="Arial Narrow" w:hAnsi="Arial Narrow"/>
                <w:sz w:val="20"/>
              </w:rPr>
              <w:t xml:space="preserve"> (Appomattox Court House)                                  </w:t>
            </w:r>
          </w:p>
          <w:p w:rsidR="00000000" w:rsidRDefault="00E66AA4">
            <w:pPr>
              <w:pStyle w:val="Normal0"/>
              <w:rPr>
                <w:rFonts w:ascii="Arial Narrow" w:hAnsi="Arial Narrow"/>
                <w:sz w:val="20"/>
              </w:rPr>
            </w:pPr>
            <w:r>
              <w:rPr>
                <w:rFonts w:ascii="Arial Narrow" w:hAnsi="Arial Narrow"/>
                <w:sz w:val="20"/>
              </w:rPr>
              <w:t>b. Carolinas (</w:t>
            </w:r>
            <w:smartTag w:uri="urn:schemas-microsoft-com:office:smarttags" w:element="City">
              <w:r>
                <w:rPr>
                  <w:rFonts w:ascii="Arial Narrow" w:hAnsi="Arial Narrow"/>
                  <w:sz w:val="20"/>
                </w:rPr>
                <w:t>Sherman</w:t>
              </w:r>
            </w:smartTag>
            <w:r>
              <w:rPr>
                <w:rFonts w:ascii="Arial Narrow" w:hAnsi="Arial Narrow"/>
                <w:sz w:val="20"/>
              </w:rPr>
              <w:t>’s Ma</w:t>
            </w:r>
            <w:r>
              <w:rPr>
                <w:rFonts w:ascii="Arial Narrow" w:hAnsi="Arial Narrow"/>
                <w:sz w:val="20"/>
              </w:rPr>
              <w:t xml:space="preserve">rch through the </w:t>
            </w:r>
            <w:smartTag w:uri="urn:schemas-microsoft-com:office:smarttags" w:element="place">
              <w:r>
                <w:rPr>
                  <w:rFonts w:ascii="Arial Narrow" w:hAnsi="Arial Narrow"/>
                  <w:sz w:val="20"/>
                </w:rPr>
                <w:t>Carolinas</w:t>
              </w:r>
            </w:smartTag>
            <w:r>
              <w:rPr>
                <w:rFonts w:ascii="Arial Narrow" w:hAnsi="Arial Narrow"/>
                <w:sz w:val="20"/>
              </w:rPr>
              <w:t>)</w:t>
            </w:r>
          </w:p>
          <w:p w:rsidR="00000000" w:rsidRDefault="00E66AA4">
            <w:pPr>
              <w:pStyle w:val="Normal0"/>
              <w:rPr>
                <w:rFonts w:ascii="Arial Narrow" w:hAnsi="Arial Narrow"/>
                <w:sz w:val="20"/>
              </w:rPr>
            </w:pPr>
            <w:r>
              <w:rPr>
                <w:rFonts w:ascii="Arial Narrow" w:hAnsi="Arial Narrow"/>
                <w:sz w:val="20"/>
              </w:rPr>
              <w:t xml:space="preserve">c. </w:t>
            </w:r>
            <w:smartTag w:uri="urn:schemas-microsoft-com:office:smarttags" w:element="country-region">
              <w:r>
                <w:rPr>
                  <w:rFonts w:ascii="Arial Narrow" w:hAnsi="Arial Narrow"/>
                  <w:sz w:val="20"/>
                </w:rPr>
                <w:t>Georgia</w:t>
              </w:r>
            </w:smartTag>
            <w:r>
              <w:rPr>
                <w:rFonts w:ascii="Arial Narrow" w:hAnsi="Arial Narrow"/>
                <w:sz w:val="20"/>
              </w:rPr>
              <w:t xml:space="preserve"> (</w:t>
            </w:r>
            <w:smartTag w:uri="urn:schemas-microsoft-com:office:smarttags" w:element="City">
              <w:r>
                <w:rPr>
                  <w:rFonts w:ascii="Arial Narrow" w:hAnsi="Arial Narrow"/>
                  <w:sz w:val="20"/>
                </w:rPr>
                <w:t>Sherman</w:t>
              </w:r>
            </w:smartTag>
            <w:r>
              <w:rPr>
                <w:rFonts w:ascii="Arial Narrow" w:hAnsi="Arial Narrow"/>
                <w:sz w:val="20"/>
              </w:rPr>
              <w:t xml:space="preserve">’s March to the Sea)                                                  d. </w:t>
            </w:r>
            <w:smartTag w:uri="urn:schemas-microsoft-com:office:smarttags" w:element="place">
              <w:smartTag w:uri="urn:schemas-microsoft-com:office:smarttags" w:element="City">
                <w:r>
                  <w:rPr>
                    <w:rFonts w:ascii="Arial Narrow" w:hAnsi="Arial Narrow"/>
                    <w:sz w:val="20"/>
                  </w:rPr>
                  <w:t>Gettysburg</w:t>
                </w:r>
              </w:smartTag>
              <w:r>
                <w:rPr>
                  <w:rFonts w:ascii="Arial Narrow" w:hAnsi="Arial Narrow"/>
                  <w:sz w:val="20"/>
                </w:rPr>
                <w:t xml:space="preserve">, </w:t>
              </w:r>
              <w:smartTag w:uri="urn:schemas-microsoft-com:office:smarttags" w:element="State">
                <w:r>
                  <w:rPr>
                    <w:rFonts w:ascii="Arial Narrow" w:hAnsi="Arial Narrow"/>
                    <w:sz w:val="20"/>
                  </w:rPr>
                  <w:t>Pennsylvania</w:t>
                </w:r>
              </w:smartTag>
            </w:smartTag>
            <w:r>
              <w:rPr>
                <w:rFonts w:ascii="Arial Narrow" w:hAnsi="Arial Narrow"/>
                <w:sz w:val="20"/>
              </w:rPr>
              <w:t xml:space="preserve">   </w:t>
            </w:r>
          </w:p>
          <w:p w:rsidR="00000000" w:rsidRDefault="00E66AA4">
            <w:pPr>
              <w:pStyle w:val="Normal0"/>
              <w:rPr>
                <w:rFonts w:ascii="Arial Narrow" w:hAnsi="Arial Narrow"/>
                <w:sz w:val="20"/>
              </w:rPr>
            </w:pPr>
            <w:r>
              <w:rPr>
                <w:rFonts w:ascii="Arial Narrow" w:hAnsi="Arial Narrow"/>
                <w:sz w:val="20"/>
              </w:rPr>
              <w:t xml:space="preserve">e. </w:t>
            </w:r>
            <w:smartTag w:uri="urn:schemas-microsoft-com:office:smarttags" w:element="place">
              <w:smartTag w:uri="urn:schemas-microsoft-com:office:smarttags" w:element="City">
                <w:r>
                  <w:rPr>
                    <w:rFonts w:ascii="Arial Narrow" w:hAnsi="Arial Narrow"/>
                    <w:sz w:val="20"/>
                  </w:rPr>
                  <w:t>Vicksburg</w:t>
                </w:r>
              </w:smartTag>
              <w:r>
                <w:rPr>
                  <w:rFonts w:ascii="Arial Narrow" w:hAnsi="Arial Narrow"/>
                  <w:sz w:val="20"/>
                </w:rPr>
                <w:t xml:space="preserve">, </w:t>
              </w:r>
              <w:smartTag w:uri="urn:schemas-microsoft-com:office:smarttags" w:element="State">
                <w:r>
                  <w:rPr>
                    <w:rFonts w:ascii="Arial Narrow" w:hAnsi="Arial Narrow"/>
                    <w:sz w:val="20"/>
                  </w:rPr>
                  <w:t>Mississippi</w:t>
                </w:r>
              </w:smartTag>
            </w:smartTag>
          </w:p>
          <w:p w:rsidR="00000000" w:rsidRDefault="00E66AA4">
            <w:pPr>
              <w:pStyle w:val="Normal0"/>
              <w:rPr>
                <w:rFonts w:ascii="Arial Narrow" w:hAnsi="Arial Narrow"/>
                <w:sz w:val="20"/>
              </w:rPr>
            </w:pPr>
          </w:p>
        </w:tc>
      </w:tr>
      <w:tr w:rsidR="00000000">
        <w:trPr>
          <w:trHeight w:val="1728"/>
        </w:trPr>
        <w:tc>
          <w:tcPr>
            <w:tcW w:w="220" w:type="dxa"/>
            <w:hideMark/>
          </w:tcPr>
          <w:p w:rsidR="00000000" w:rsidRDefault="00E66AA4">
            <w:r>
              <w:rPr>
                <w:color w:val="000000"/>
                <w:sz w:val="16"/>
              </w:rPr>
              <w:t>I</w:t>
            </w:r>
          </w:p>
        </w:tc>
        <w:tc>
          <w:tcPr>
            <w:tcW w:w="218" w:type="dxa"/>
            <w:hideMark/>
          </w:tcPr>
          <w:p w:rsidR="00000000" w:rsidRDefault="00E66AA4">
            <w:pPr>
              <w:pStyle w:val="Quizfont"/>
              <w:rPr>
                <w:sz w:val="16"/>
              </w:rPr>
            </w:pPr>
            <w:r>
              <w:rPr>
                <w:sz w:val="16"/>
              </w:rPr>
              <w:t>5</w:t>
            </w:r>
          </w:p>
        </w:tc>
        <w:tc>
          <w:tcPr>
            <w:tcW w:w="10016" w:type="dxa"/>
          </w:tcPr>
          <w:p w:rsidR="00000000" w:rsidRDefault="00E66AA4">
            <w:pPr>
              <w:pStyle w:val="Normal0"/>
              <w:rPr>
                <w:rFonts w:ascii="Arial Narrow" w:hAnsi="Arial Narrow"/>
                <w:sz w:val="20"/>
              </w:rPr>
            </w:pPr>
            <w:r>
              <w:rPr>
                <w:rFonts w:ascii="Arial Narrow" w:hAnsi="Arial Narrow"/>
                <w:sz w:val="20"/>
              </w:rPr>
              <w:t xml:space="preserve">This engagement brought the war to the </w:t>
            </w:r>
            <w:r>
              <w:rPr>
                <w:rFonts w:ascii="Arial Narrow" w:hAnsi="Arial Narrow"/>
                <w:sz w:val="20"/>
              </w:rPr>
              <w:t xml:space="preserve">civilian population in the South and divided the South into small portions, with the victory also uniting the Republican Party behind </w:t>
            </w:r>
            <w:smartTag w:uri="urn:schemas-microsoft-com:office:smarttags" w:element="City">
              <w:smartTag w:uri="urn:schemas-microsoft-com:office:smarttags" w:element="place">
                <w:r>
                  <w:rPr>
                    <w:rFonts w:ascii="Arial Narrow" w:hAnsi="Arial Narrow"/>
                    <w:sz w:val="20"/>
                  </w:rPr>
                  <w:t>Lincoln</w:t>
                </w:r>
              </w:smartTag>
            </w:smartTag>
            <w:r>
              <w:rPr>
                <w:rFonts w:ascii="Arial Narrow" w:hAnsi="Arial Narrow"/>
                <w:sz w:val="20"/>
              </w:rPr>
              <w:t xml:space="preserve"> in 1864:</w:t>
            </w:r>
          </w:p>
          <w:p w:rsidR="00000000" w:rsidRDefault="00E66AA4">
            <w:pPr>
              <w:pStyle w:val="Normal0"/>
              <w:rPr>
                <w:rFonts w:ascii="Arial Narrow" w:hAnsi="Arial Narrow"/>
                <w:sz w:val="20"/>
              </w:rPr>
            </w:pPr>
            <w:r>
              <w:rPr>
                <w:rFonts w:ascii="Arial Narrow" w:hAnsi="Arial Narrow"/>
                <w:sz w:val="20"/>
              </w:rPr>
              <w:t xml:space="preserve">a. </w:t>
            </w:r>
            <w:smartTag w:uri="urn:schemas-microsoft-com:office:smarttags" w:element="City">
              <w:r>
                <w:rPr>
                  <w:rFonts w:ascii="Arial Narrow" w:hAnsi="Arial Narrow"/>
                  <w:sz w:val="20"/>
                </w:rPr>
                <w:t>Appomattox</w:t>
              </w:r>
            </w:smartTag>
            <w:r>
              <w:rPr>
                <w:rFonts w:ascii="Arial Narrow" w:hAnsi="Arial Narrow"/>
                <w:sz w:val="20"/>
              </w:rPr>
              <w:t xml:space="preserve">, </w:t>
            </w:r>
            <w:smartTag w:uri="urn:schemas-microsoft-com:office:smarttags" w:element="State">
              <w:r>
                <w:rPr>
                  <w:rFonts w:ascii="Arial Narrow" w:hAnsi="Arial Narrow"/>
                  <w:sz w:val="20"/>
                </w:rPr>
                <w:t>Virginia</w:t>
              </w:r>
            </w:smartTag>
            <w:r>
              <w:rPr>
                <w:rFonts w:ascii="Arial Narrow" w:hAnsi="Arial Narrow"/>
                <w:sz w:val="20"/>
              </w:rPr>
              <w:t xml:space="preserve"> (Appomattox Court House)                     </w:t>
            </w:r>
          </w:p>
          <w:p w:rsidR="00000000" w:rsidRDefault="00E66AA4">
            <w:pPr>
              <w:pStyle w:val="Normal0"/>
              <w:rPr>
                <w:rFonts w:ascii="Arial Narrow" w:hAnsi="Arial Narrow"/>
                <w:sz w:val="20"/>
              </w:rPr>
            </w:pPr>
            <w:r>
              <w:rPr>
                <w:rFonts w:ascii="Arial Narrow" w:hAnsi="Arial Narrow"/>
                <w:sz w:val="20"/>
              </w:rPr>
              <w:t>b. Carolinas (</w:t>
            </w:r>
            <w:smartTag w:uri="urn:schemas-microsoft-com:office:smarttags" w:element="City">
              <w:r>
                <w:rPr>
                  <w:rFonts w:ascii="Arial Narrow" w:hAnsi="Arial Narrow"/>
                  <w:sz w:val="20"/>
                </w:rPr>
                <w:t>Sherman</w:t>
              </w:r>
            </w:smartTag>
            <w:r>
              <w:rPr>
                <w:rFonts w:ascii="Arial Narrow" w:hAnsi="Arial Narrow"/>
                <w:sz w:val="20"/>
              </w:rPr>
              <w:t>’s March throu</w:t>
            </w:r>
            <w:r>
              <w:rPr>
                <w:rFonts w:ascii="Arial Narrow" w:hAnsi="Arial Narrow"/>
                <w:sz w:val="20"/>
              </w:rPr>
              <w:t xml:space="preserve">gh the </w:t>
            </w:r>
            <w:smartTag w:uri="urn:schemas-microsoft-com:office:smarttags" w:element="place">
              <w:r>
                <w:rPr>
                  <w:rFonts w:ascii="Arial Narrow" w:hAnsi="Arial Narrow"/>
                  <w:sz w:val="20"/>
                </w:rPr>
                <w:t>Carolinas</w:t>
              </w:r>
            </w:smartTag>
            <w:r>
              <w:rPr>
                <w:rFonts w:ascii="Arial Narrow" w:hAnsi="Arial Narrow"/>
                <w:sz w:val="20"/>
              </w:rPr>
              <w:t>)</w:t>
            </w:r>
          </w:p>
          <w:p w:rsidR="00000000" w:rsidRDefault="00E66AA4">
            <w:pPr>
              <w:pStyle w:val="Quizfont"/>
              <w:rPr>
                <w:sz w:val="20"/>
              </w:rPr>
            </w:pPr>
            <w:r>
              <w:rPr>
                <w:sz w:val="20"/>
              </w:rPr>
              <w:t xml:space="preserve">c. </w:t>
            </w:r>
            <w:smartTag w:uri="urn:schemas-microsoft-com:office:smarttags" w:element="country-region">
              <w:r>
                <w:rPr>
                  <w:sz w:val="20"/>
                </w:rPr>
                <w:t>Georgia</w:t>
              </w:r>
            </w:smartTag>
            <w:r>
              <w:rPr>
                <w:sz w:val="20"/>
              </w:rPr>
              <w:t xml:space="preserve"> (</w:t>
            </w:r>
            <w:smartTag w:uri="urn:schemas-microsoft-com:office:smarttags" w:element="City">
              <w:r>
                <w:rPr>
                  <w:sz w:val="20"/>
                </w:rPr>
                <w:t>Sherman</w:t>
              </w:r>
            </w:smartTag>
            <w:r>
              <w:rPr>
                <w:sz w:val="20"/>
              </w:rPr>
              <w:t xml:space="preserve">’s March to the Sea)                                    </w:t>
            </w:r>
          </w:p>
          <w:p w:rsidR="00000000" w:rsidRDefault="00E66AA4">
            <w:pPr>
              <w:pStyle w:val="Quizfont"/>
              <w:rPr>
                <w:sz w:val="20"/>
              </w:rPr>
            </w:pPr>
            <w:r>
              <w:rPr>
                <w:sz w:val="20"/>
              </w:rPr>
              <w:t xml:space="preserve">d. </w:t>
            </w:r>
            <w:smartTag w:uri="urn:schemas-microsoft-com:office:smarttags" w:element="place">
              <w:smartTag w:uri="urn:schemas-microsoft-com:office:smarttags" w:element="City">
                <w:r>
                  <w:rPr>
                    <w:sz w:val="20"/>
                  </w:rPr>
                  <w:t>Gettysburg</w:t>
                </w:r>
              </w:smartTag>
              <w:r>
                <w:rPr>
                  <w:sz w:val="20"/>
                </w:rPr>
                <w:t xml:space="preserve">, </w:t>
              </w:r>
              <w:smartTag w:uri="urn:schemas-microsoft-com:office:smarttags" w:element="State">
                <w:r>
                  <w:rPr>
                    <w:sz w:val="20"/>
                  </w:rPr>
                  <w:t>Pennsylvania</w:t>
                </w:r>
              </w:smartTag>
            </w:smartTag>
            <w:r>
              <w:rPr>
                <w:sz w:val="20"/>
              </w:rPr>
              <w:t xml:space="preserve">    </w:t>
            </w:r>
          </w:p>
          <w:p w:rsidR="00000000" w:rsidRDefault="00E66AA4">
            <w:pPr>
              <w:pStyle w:val="Quizfont"/>
              <w:rPr>
                <w:sz w:val="20"/>
              </w:rPr>
            </w:pPr>
            <w:r>
              <w:rPr>
                <w:sz w:val="20"/>
              </w:rPr>
              <w:t xml:space="preserve">e. </w:t>
            </w:r>
            <w:smartTag w:uri="urn:schemas-microsoft-com:office:smarttags" w:element="place">
              <w:smartTag w:uri="urn:schemas-microsoft-com:office:smarttags" w:element="City">
                <w:r>
                  <w:rPr>
                    <w:sz w:val="20"/>
                  </w:rPr>
                  <w:t>Vicksburg</w:t>
                </w:r>
              </w:smartTag>
              <w:r>
                <w:rPr>
                  <w:sz w:val="20"/>
                </w:rPr>
                <w:t xml:space="preserve">, </w:t>
              </w:r>
              <w:smartTag w:uri="urn:schemas-microsoft-com:office:smarttags" w:element="State">
                <w:r>
                  <w:rPr>
                    <w:sz w:val="20"/>
                  </w:rPr>
                  <w:t>Mississippi</w:t>
                </w:r>
              </w:smartTag>
            </w:smartTag>
          </w:p>
          <w:p w:rsidR="00000000" w:rsidRDefault="00E66AA4">
            <w:pPr>
              <w:pStyle w:val="Quizfont"/>
              <w:rPr>
                <w:sz w:val="12"/>
              </w:rPr>
            </w:pPr>
          </w:p>
        </w:tc>
      </w:tr>
      <w:tr w:rsidR="00000000">
        <w:trPr>
          <w:trHeight w:val="1728"/>
        </w:trPr>
        <w:tc>
          <w:tcPr>
            <w:tcW w:w="220" w:type="dxa"/>
            <w:hideMark/>
          </w:tcPr>
          <w:p w:rsidR="00000000" w:rsidRDefault="00E66AA4">
            <w:r>
              <w:rPr>
                <w:color w:val="000000"/>
                <w:sz w:val="16"/>
              </w:rPr>
              <w:t>I</w:t>
            </w:r>
          </w:p>
        </w:tc>
        <w:tc>
          <w:tcPr>
            <w:tcW w:w="218" w:type="dxa"/>
            <w:hideMark/>
          </w:tcPr>
          <w:p w:rsidR="00000000" w:rsidRDefault="00E66AA4">
            <w:pPr>
              <w:pStyle w:val="ReviewerNOTE"/>
              <w:ind w:left="0"/>
              <w:rPr>
                <w:color w:val="000000"/>
                <w:sz w:val="16"/>
              </w:rPr>
            </w:pPr>
            <w:r>
              <w:rPr>
                <w:color w:val="000000"/>
                <w:sz w:val="16"/>
              </w:rPr>
              <w:t>6</w:t>
            </w:r>
          </w:p>
        </w:tc>
        <w:tc>
          <w:tcPr>
            <w:tcW w:w="10016" w:type="dxa"/>
          </w:tcPr>
          <w:p w:rsidR="00000000" w:rsidRDefault="00E66AA4">
            <w:pPr>
              <w:pStyle w:val="Normal0"/>
              <w:rPr>
                <w:rFonts w:ascii="Arial Narrow" w:hAnsi="Arial Narrow"/>
                <w:sz w:val="20"/>
              </w:rPr>
            </w:pPr>
            <w:r>
              <w:rPr>
                <w:rFonts w:ascii="Arial Narrow" w:hAnsi="Arial Narrow"/>
                <w:sz w:val="20"/>
              </w:rPr>
              <w:t xml:space="preserve">The surrender of Robert E. Lee's worn-down </w:t>
            </w:r>
            <w:r>
              <w:rPr>
                <w:rFonts w:ascii="Arial Narrow" w:hAnsi="Arial Narrow"/>
                <w:sz w:val="20"/>
              </w:rPr>
              <w:t xml:space="preserve">forces occurred here. The surrender took place before </w:t>
            </w:r>
            <w:smartTag w:uri="urn:schemas-microsoft-com:office:smarttags" w:element="City">
              <w:smartTag w:uri="urn:schemas-microsoft-com:office:smarttags" w:element="place">
                <w:r>
                  <w:rPr>
                    <w:rFonts w:ascii="Arial Narrow" w:hAnsi="Arial Narrow"/>
                    <w:sz w:val="20"/>
                  </w:rPr>
                  <w:t>Lincoln</w:t>
                </w:r>
              </w:smartTag>
            </w:smartTag>
            <w:r>
              <w:rPr>
                <w:rFonts w:ascii="Arial Narrow" w:hAnsi="Arial Narrow"/>
                <w:sz w:val="20"/>
              </w:rPr>
              <w:t xml:space="preserve"> was assassinated:</w:t>
            </w:r>
          </w:p>
          <w:p w:rsidR="00000000" w:rsidRDefault="00E66AA4">
            <w:pPr>
              <w:pStyle w:val="Normal0"/>
              <w:rPr>
                <w:rFonts w:ascii="Arial Narrow" w:hAnsi="Arial Narrow"/>
                <w:sz w:val="20"/>
              </w:rPr>
            </w:pPr>
            <w:r>
              <w:rPr>
                <w:rFonts w:ascii="Arial Narrow" w:hAnsi="Arial Narrow"/>
                <w:sz w:val="20"/>
              </w:rPr>
              <w:t xml:space="preserve">a. </w:t>
            </w:r>
            <w:smartTag w:uri="urn:schemas-microsoft-com:office:smarttags" w:element="City">
              <w:r>
                <w:rPr>
                  <w:rFonts w:ascii="Arial Narrow" w:hAnsi="Arial Narrow"/>
                  <w:sz w:val="20"/>
                </w:rPr>
                <w:t>Appomattox</w:t>
              </w:r>
            </w:smartTag>
            <w:r>
              <w:rPr>
                <w:rFonts w:ascii="Arial Narrow" w:hAnsi="Arial Narrow"/>
                <w:sz w:val="20"/>
              </w:rPr>
              <w:t xml:space="preserve">, </w:t>
            </w:r>
            <w:smartTag w:uri="urn:schemas-microsoft-com:office:smarttags" w:element="State">
              <w:r>
                <w:rPr>
                  <w:rFonts w:ascii="Arial Narrow" w:hAnsi="Arial Narrow"/>
                  <w:sz w:val="20"/>
                </w:rPr>
                <w:t>Virginia</w:t>
              </w:r>
            </w:smartTag>
            <w:r>
              <w:rPr>
                <w:rFonts w:ascii="Arial Narrow" w:hAnsi="Arial Narrow"/>
                <w:sz w:val="20"/>
              </w:rPr>
              <w:t xml:space="preserve"> (Appomattox Court House)      </w:t>
            </w:r>
          </w:p>
          <w:p w:rsidR="00000000" w:rsidRDefault="00E66AA4">
            <w:pPr>
              <w:pStyle w:val="Normal0"/>
              <w:rPr>
                <w:rFonts w:ascii="Arial Narrow" w:hAnsi="Arial Narrow"/>
                <w:sz w:val="20"/>
              </w:rPr>
            </w:pPr>
            <w:r>
              <w:rPr>
                <w:rFonts w:ascii="Arial Narrow" w:hAnsi="Arial Narrow"/>
                <w:sz w:val="20"/>
              </w:rPr>
              <w:t>b. Carolinas (</w:t>
            </w:r>
            <w:smartTag w:uri="urn:schemas-microsoft-com:office:smarttags" w:element="City">
              <w:r>
                <w:rPr>
                  <w:rFonts w:ascii="Arial Narrow" w:hAnsi="Arial Narrow"/>
                  <w:sz w:val="20"/>
                </w:rPr>
                <w:t>Sherman</w:t>
              </w:r>
            </w:smartTag>
            <w:r>
              <w:rPr>
                <w:rFonts w:ascii="Arial Narrow" w:hAnsi="Arial Narrow"/>
                <w:sz w:val="20"/>
              </w:rPr>
              <w:t xml:space="preserve">’s March through the </w:t>
            </w:r>
            <w:smartTag w:uri="urn:schemas-microsoft-com:office:smarttags" w:element="place">
              <w:r>
                <w:rPr>
                  <w:rFonts w:ascii="Arial Narrow" w:hAnsi="Arial Narrow"/>
                  <w:sz w:val="20"/>
                </w:rPr>
                <w:t>Carolinas</w:t>
              </w:r>
            </w:smartTag>
            <w:r>
              <w:rPr>
                <w:rFonts w:ascii="Arial Narrow" w:hAnsi="Arial Narrow"/>
                <w:sz w:val="20"/>
              </w:rPr>
              <w:t>)</w:t>
            </w:r>
          </w:p>
          <w:p w:rsidR="00000000" w:rsidRDefault="00E66AA4">
            <w:pPr>
              <w:pStyle w:val="Normal0"/>
              <w:rPr>
                <w:rFonts w:ascii="Arial Narrow" w:hAnsi="Arial Narrow"/>
                <w:sz w:val="20"/>
              </w:rPr>
            </w:pPr>
            <w:r>
              <w:rPr>
                <w:rFonts w:ascii="Arial Narrow" w:hAnsi="Arial Narrow"/>
                <w:sz w:val="20"/>
              </w:rPr>
              <w:t xml:space="preserve">c. </w:t>
            </w:r>
            <w:smartTag w:uri="urn:schemas-microsoft-com:office:smarttags" w:element="country-region">
              <w:r>
                <w:rPr>
                  <w:rFonts w:ascii="Arial Narrow" w:hAnsi="Arial Narrow"/>
                  <w:sz w:val="20"/>
                </w:rPr>
                <w:t>Georgia</w:t>
              </w:r>
            </w:smartTag>
            <w:r>
              <w:rPr>
                <w:rFonts w:ascii="Arial Narrow" w:hAnsi="Arial Narrow"/>
                <w:sz w:val="20"/>
              </w:rPr>
              <w:t xml:space="preserve"> (</w:t>
            </w:r>
            <w:smartTag w:uri="urn:schemas-microsoft-com:office:smarttags" w:element="City">
              <w:r>
                <w:rPr>
                  <w:rFonts w:ascii="Arial Narrow" w:hAnsi="Arial Narrow"/>
                  <w:sz w:val="20"/>
                </w:rPr>
                <w:t>Sherman</w:t>
              </w:r>
            </w:smartTag>
            <w:r>
              <w:rPr>
                <w:rFonts w:ascii="Arial Narrow" w:hAnsi="Arial Narrow"/>
                <w:sz w:val="20"/>
              </w:rPr>
              <w:t xml:space="preserve">’s March to the Sea)                      </w:t>
            </w:r>
          </w:p>
          <w:p w:rsidR="00000000" w:rsidRDefault="00E66AA4">
            <w:pPr>
              <w:pStyle w:val="Normal0"/>
              <w:rPr>
                <w:rFonts w:ascii="Arial Narrow" w:hAnsi="Arial Narrow"/>
                <w:sz w:val="20"/>
              </w:rPr>
            </w:pPr>
            <w:r>
              <w:rPr>
                <w:rFonts w:ascii="Arial Narrow" w:hAnsi="Arial Narrow"/>
                <w:sz w:val="20"/>
              </w:rPr>
              <w:t xml:space="preserve">d. </w:t>
            </w:r>
            <w:smartTag w:uri="urn:schemas-microsoft-com:office:smarttags" w:element="place">
              <w:smartTag w:uri="urn:schemas-microsoft-com:office:smarttags" w:element="City">
                <w:r>
                  <w:rPr>
                    <w:rFonts w:ascii="Arial Narrow" w:hAnsi="Arial Narrow"/>
                    <w:sz w:val="20"/>
                  </w:rPr>
                  <w:t>Get</w:t>
                </w:r>
                <w:r>
                  <w:rPr>
                    <w:rFonts w:ascii="Arial Narrow" w:hAnsi="Arial Narrow"/>
                    <w:sz w:val="20"/>
                  </w:rPr>
                  <w:t>tysburg</w:t>
                </w:r>
              </w:smartTag>
              <w:r>
                <w:rPr>
                  <w:rFonts w:ascii="Arial Narrow" w:hAnsi="Arial Narrow"/>
                  <w:sz w:val="20"/>
                </w:rPr>
                <w:t xml:space="preserve">, </w:t>
              </w:r>
              <w:smartTag w:uri="urn:schemas-microsoft-com:office:smarttags" w:element="State">
                <w:r>
                  <w:rPr>
                    <w:rFonts w:ascii="Arial Narrow" w:hAnsi="Arial Narrow"/>
                    <w:sz w:val="20"/>
                  </w:rPr>
                  <w:t>Pennsylvania</w:t>
                </w:r>
              </w:smartTag>
            </w:smartTag>
            <w:r>
              <w:rPr>
                <w:rFonts w:ascii="Arial Narrow" w:hAnsi="Arial Narrow"/>
                <w:sz w:val="20"/>
              </w:rPr>
              <w:t xml:space="preserve">   </w:t>
            </w:r>
          </w:p>
          <w:p w:rsidR="00000000" w:rsidRDefault="00E66AA4">
            <w:pPr>
              <w:pStyle w:val="Normal0"/>
              <w:rPr>
                <w:rFonts w:ascii="Arial Narrow" w:hAnsi="Arial Narrow"/>
                <w:sz w:val="20"/>
              </w:rPr>
            </w:pPr>
            <w:r>
              <w:rPr>
                <w:rFonts w:ascii="Arial Narrow" w:hAnsi="Arial Narrow"/>
                <w:sz w:val="20"/>
              </w:rPr>
              <w:t xml:space="preserve">e. </w:t>
            </w:r>
            <w:smartTag w:uri="urn:schemas-microsoft-com:office:smarttags" w:element="place">
              <w:smartTag w:uri="urn:schemas-microsoft-com:office:smarttags" w:element="City">
                <w:r>
                  <w:rPr>
                    <w:rFonts w:ascii="Arial Narrow" w:hAnsi="Arial Narrow"/>
                    <w:sz w:val="20"/>
                  </w:rPr>
                  <w:t>Vicksburg</w:t>
                </w:r>
              </w:smartTag>
              <w:r>
                <w:rPr>
                  <w:rFonts w:ascii="Arial Narrow" w:hAnsi="Arial Narrow"/>
                  <w:sz w:val="20"/>
                </w:rPr>
                <w:t xml:space="preserve">, </w:t>
              </w:r>
              <w:smartTag w:uri="urn:schemas-microsoft-com:office:smarttags" w:element="State">
                <w:r>
                  <w:rPr>
                    <w:rFonts w:ascii="Arial Narrow" w:hAnsi="Arial Narrow"/>
                    <w:sz w:val="20"/>
                  </w:rPr>
                  <w:t>Mississippi</w:t>
                </w:r>
              </w:smartTag>
            </w:smartTag>
          </w:p>
          <w:p w:rsidR="00000000" w:rsidRDefault="00E66AA4">
            <w:pPr>
              <w:pStyle w:val="Normal0"/>
              <w:rPr>
                <w:rFonts w:ascii="Arial Narrow" w:hAnsi="Arial Narrow"/>
                <w:sz w:val="20"/>
              </w:rPr>
            </w:pPr>
          </w:p>
        </w:tc>
      </w:tr>
      <w:tr w:rsidR="00000000">
        <w:trPr>
          <w:trHeight w:val="1728"/>
        </w:trPr>
        <w:tc>
          <w:tcPr>
            <w:tcW w:w="220" w:type="dxa"/>
            <w:hideMark/>
          </w:tcPr>
          <w:p w:rsidR="00000000" w:rsidRDefault="00E66AA4">
            <w:r>
              <w:rPr>
                <w:color w:val="000000"/>
                <w:sz w:val="16"/>
              </w:rPr>
              <w:lastRenderedPageBreak/>
              <w:t>I</w:t>
            </w:r>
          </w:p>
        </w:tc>
        <w:tc>
          <w:tcPr>
            <w:tcW w:w="218" w:type="dxa"/>
            <w:hideMark/>
          </w:tcPr>
          <w:p w:rsidR="00000000" w:rsidRDefault="00E66AA4">
            <w:pPr>
              <w:pStyle w:val="ReviewerNOTE"/>
              <w:ind w:left="0"/>
              <w:rPr>
                <w:color w:val="000000"/>
                <w:sz w:val="16"/>
              </w:rPr>
            </w:pPr>
            <w:r>
              <w:rPr>
                <w:color w:val="000000"/>
                <w:sz w:val="16"/>
              </w:rPr>
              <w:t>7</w:t>
            </w:r>
          </w:p>
        </w:tc>
        <w:tc>
          <w:tcPr>
            <w:tcW w:w="10016" w:type="dxa"/>
          </w:tcPr>
          <w:p w:rsidR="00000000" w:rsidRDefault="00E66AA4">
            <w:pPr>
              <w:pStyle w:val="Normal0"/>
              <w:rPr>
                <w:rFonts w:ascii="Arial Narrow" w:hAnsi="Arial Narrow"/>
                <w:i/>
                <w:iCs/>
                <w:sz w:val="20"/>
              </w:rPr>
            </w:pPr>
            <w:r>
              <w:rPr>
                <w:rFonts w:ascii="Arial Narrow" w:hAnsi="Arial Narrow"/>
                <w:sz w:val="20"/>
              </w:rPr>
              <w:t xml:space="preserve">All of the following are amendments to the Constitution that occur in the post-Civil War era </w:t>
            </w:r>
            <w:r>
              <w:rPr>
                <w:rFonts w:ascii="Arial Narrow" w:hAnsi="Arial Narrow"/>
                <w:b/>
                <w:bCs/>
                <w:i/>
                <w:iCs/>
                <w:sz w:val="20"/>
              </w:rPr>
              <w:t>except</w:t>
            </w:r>
            <w:r>
              <w:rPr>
                <w:rFonts w:ascii="Arial Narrow" w:hAnsi="Arial Narrow"/>
                <w:i/>
                <w:iCs/>
                <w:sz w:val="20"/>
              </w:rPr>
              <w:t>:</w:t>
            </w:r>
          </w:p>
          <w:p w:rsidR="00000000" w:rsidRDefault="00E66AA4">
            <w:pPr>
              <w:pStyle w:val="Normal0"/>
              <w:rPr>
                <w:rFonts w:ascii="Arial Narrow" w:hAnsi="Arial Narrow"/>
                <w:sz w:val="20"/>
              </w:rPr>
            </w:pPr>
            <w:r>
              <w:rPr>
                <w:rFonts w:ascii="Arial Narrow" w:hAnsi="Arial Narrow"/>
                <w:sz w:val="20"/>
              </w:rPr>
              <w:t>a. 13</w:t>
            </w:r>
            <w:r>
              <w:rPr>
                <w:rFonts w:ascii="Arial Narrow" w:hAnsi="Arial Narrow"/>
                <w:sz w:val="20"/>
                <w:vertAlign w:val="superscript"/>
              </w:rPr>
              <w:t>th</w:t>
            </w:r>
            <w:r>
              <w:rPr>
                <w:rFonts w:ascii="Arial Narrow" w:hAnsi="Arial Narrow"/>
                <w:sz w:val="20"/>
              </w:rPr>
              <w:t xml:space="preserve"> amendment feeing slaves in the rebellious territories</w:t>
            </w:r>
          </w:p>
          <w:p w:rsidR="00000000" w:rsidRDefault="00E66AA4">
            <w:pPr>
              <w:pStyle w:val="Normal0"/>
              <w:rPr>
                <w:rFonts w:ascii="Arial Narrow" w:hAnsi="Arial Narrow"/>
                <w:sz w:val="20"/>
              </w:rPr>
            </w:pPr>
            <w:r>
              <w:rPr>
                <w:rFonts w:ascii="Arial Narrow" w:hAnsi="Arial Narrow"/>
                <w:sz w:val="20"/>
              </w:rPr>
              <w:t>b. 13</w:t>
            </w:r>
            <w:r>
              <w:rPr>
                <w:rFonts w:ascii="Arial Narrow" w:hAnsi="Arial Narrow"/>
                <w:sz w:val="20"/>
                <w:vertAlign w:val="superscript"/>
              </w:rPr>
              <w:t>th</w:t>
            </w:r>
            <w:r>
              <w:rPr>
                <w:rFonts w:ascii="Arial Narrow" w:hAnsi="Arial Narrow"/>
                <w:sz w:val="20"/>
              </w:rPr>
              <w:t xml:space="preserve"> amendment ending </w:t>
            </w:r>
            <w:r>
              <w:rPr>
                <w:rFonts w:ascii="Arial Narrow" w:hAnsi="Arial Narrow"/>
                <w:sz w:val="20"/>
              </w:rPr>
              <w:t>slavery</w:t>
            </w:r>
          </w:p>
          <w:p w:rsidR="00000000" w:rsidRDefault="00E66AA4">
            <w:pPr>
              <w:pStyle w:val="Normal0"/>
              <w:rPr>
                <w:rFonts w:ascii="Arial Narrow" w:hAnsi="Arial Narrow"/>
                <w:sz w:val="20"/>
              </w:rPr>
            </w:pPr>
            <w:r>
              <w:rPr>
                <w:rFonts w:ascii="Arial Narrow" w:hAnsi="Arial Narrow"/>
                <w:sz w:val="20"/>
              </w:rPr>
              <w:t>c. 14</w:t>
            </w:r>
            <w:r>
              <w:rPr>
                <w:rFonts w:ascii="Arial Narrow" w:hAnsi="Arial Narrow"/>
                <w:sz w:val="20"/>
                <w:vertAlign w:val="superscript"/>
              </w:rPr>
              <w:t>th</w:t>
            </w:r>
            <w:r>
              <w:rPr>
                <w:rFonts w:ascii="Arial Narrow" w:hAnsi="Arial Narrow"/>
                <w:sz w:val="20"/>
              </w:rPr>
              <w:t xml:space="preserve"> amendment forbidding the states from denying “due process” to citizens and declaring citizenship to be anyone born in the </w:t>
            </w:r>
            <w:smartTag w:uri="urn:schemas-microsoft-com:office:smarttags" w:element="country-region">
              <w:smartTag w:uri="urn:schemas-microsoft-com:office:smarttags" w:element="place">
                <w:r>
                  <w:rPr>
                    <w:rFonts w:ascii="Arial Narrow" w:hAnsi="Arial Narrow"/>
                    <w:sz w:val="20"/>
                  </w:rPr>
                  <w:t>United States</w:t>
                </w:r>
              </w:smartTag>
            </w:smartTag>
            <w:r>
              <w:rPr>
                <w:rFonts w:ascii="Arial Narrow" w:hAnsi="Arial Narrow"/>
                <w:sz w:val="20"/>
              </w:rPr>
              <w:t xml:space="preserve"> or naturalized</w:t>
            </w:r>
          </w:p>
          <w:p w:rsidR="00000000" w:rsidRDefault="00E66AA4">
            <w:pPr>
              <w:pStyle w:val="Normal0"/>
              <w:rPr>
                <w:rFonts w:ascii="Arial Narrow" w:hAnsi="Arial Narrow"/>
                <w:sz w:val="20"/>
              </w:rPr>
            </w:pPr>
            <w:r>
              <w:rPr>
                <w:rFonts w:ascii="Arial Narrow" w:hAnsi="Arial Narrow"/>
                <w:sz w:val="20"/>
              </w:rPr>
              <w:t>d. 15</w:t>
            </w:r>
            <w:r>
              <w:rPr>
                <w:rFonts w:ascii="Arial Narrow" w:hAnsi="Arial Narrow"/>
                <w:sz w:val="20"/>
                <w:vertAlign w:val="superscript"/>
              </w:rPr>
              <w:t>th</w:t>
            </w:r>
            <w:r>
              <w:rPr>
                <w:rFonts w:ascii="Arial Narrow" w:hAnsi="Arial Narrow"/>
                <w:sz w:val="20"/>
              </w:rPr>
              <w:t xml:space="preserve"> amendment granting the right to vote to former slaves (who were male)</w:t>
            </w:r>
          </w:p>
          <w:p w:rsidR="00000000" w:rsidRDefault="00E66AA4">
            <w:pPr>
              <w:pStyle w:val="Normal0"/>
              <w:rPr>
                <w:rFonts w:ascii="Arial Narrow" w:hAnsi="Arial Narrow"/>
                <w:sz w:val="20"/>
              </w:rPr>
            </w:pPr>
            <w:r>
              <w:rPr>
                <w:rFonts w:ascii="Arial Narrow" w:hAnsi="Arial Narrow"/>
                <w:sz w:val="20"/>
              </w:rPr>
              <w:t>e. both a and c</w:t>
            </w:r>
          </w:p>
          <w:p w:rsidR="00000000" w:rsidRDefault="00E66AA4">
            <w:pPr>
              <w:pStyle w:val="Normal0"/>
              <w:rPr>
                <w:rFonts w:ascii="Arial Narrow" w:hAnsi="Arial Narrow"/>
                <w:sz w:val="12"/>
              </w:rPr>
            </w:pPr>
          </w:p>
        </w:tc>
      </w:tr>
      <w:tr w:rsidR="00000000">
        <w:trPr>
          <w:trHeight w:val="1728"/>
        </w:trPr>
        <w:tc>
          <w:tcPr>
            <w:tcW w:w="220" w:type="dxa"/>
            <w:hideMark/>
          </w:tcPr>
          <w:p w:rsidR="00000000" w:rsidRDefault="00E66AA4">
            <w:r>
              <w:rPr>
                <w:color w:val="000000"/>
                <w:sz w:val="16"/>
              </w:rPr>
              <w:t>I</w:t>
            </w:r>
          </w:p>
        </w:tc>
        <w:tc>
          <w:tcPr>
            <w:tcW w:w="218" w:type="dxa"/>
            <w:hideMark/>
          </w:tcPr>
          <w:p w:rsidR="00000000" w:rsidRDefault="00E66AA4">
            <w:pPr>
              <w:pStyle w:val="ReviewerNOTE"/>
              <w:ind w:left="0"/>
              <w:rPr>
                <w:color w:val="000000"/>
                <w:sz w:val="16"/>
              </w:rPr>
            </w:pPr>
            <w:r>
              <w:rPr>
                <w:color w:val="000000"/>
                <w:sz w:val="16"/>
              </w:rPr>
              <w:t>8</w:t>
            </w:r>
          </w:p>
        </w:tc>
        <w:tc>
          <w:tcPr>
            <w:tcW w:w="10016" w:type="dxa"/>
          </w:tcPr>
          <w:p w:rsidR="00000000" w:rsidRDefault="00E66AA4">
            <w:pPr>
              <w:widowControl w:val="0"/>
              <w:tabs>
                <w:tab w:val="left" w:pos="0"/>
                <w:tab w:val="left" w:pos="1134"/>
                <w:tab w:val="left" w:pos="2268"/>
                <w:tab w:val="left" w:pos="3402"/>
                <w:tab w:val="left" w:pos="4536"/>
                <w:tab w:val="left" w:pos="5670"/>
                <w:tab w:val="left" w:pos="6804"/>
                <w:tab w:val="left" w:pos="7938"/>
              </w:tabs>
              <w:rPr>
                <w:rFonts w:ascii="Arial Narrow" w:hAnsi="Arial Narrow"/>
              </w:rPr>
            </w:pPr>
            <w:r>
              <w:rPr>
                <w:rFonts w:ascii="Arial Narrow" w:hAnsi="Arial Narrow"/>
              </w:rPr>
              <w:t>The reconstruction plans of Presidents Lincoln and Johnson were committed to</w:t>
            </w:r>
          </w:p>
          <w:p w:rsidR="00000000" w:rsidRDefault="00E66AA4">
            <w:pPr>
              <w:widowControl w:val="0"/>
              <w:tabs>
                <w:tab w:val="left" w:pos="0"/>
                <w:tab w:val="left" w:pos="1134"/>
                <w:tab w:val="left" w:pos="2268"/>
                <w:tab w:val="left" w:pos="3402"/>
                <w:tab w:val="left" w:pos="4536"/>
                <w:tab w:val="left" w:pos="5670"/>
                <w:tab w:val="left" w:pos="6804"/>
                <w:tab w:val="left" w:pos="7938"/>
              </w:tabs>
              <w:rPr>
                <w:rFonts w:ascii="Arial Narrow" w:hAnsi="Arial Narrow"/>
              </w:rPr>
            </w:pPr>
            <w:r>
              <w:rPr>
                <w:rFonts w:ascii="Arial Narrow" w:hAnsi="Arial Narrow"/>
              </w:rPr>
              <w:t>a. punishment of the South for provoking the Civil War</w:t>
            </w:r>
          </w:p>
          <w:p w:rsidR="00000000" w:rsidRDefault="00E66AA4">
            <w:pPr>
              <w:widowControl w:val="0"/>
              <w:tabs>
                <w:tab w:val="left" w:pos="0"/>
                <w:tab w:val="left" w:pos="1134"/>
                <w:tab w:val="left" w:pos="2268"/>
                <w:tab w:val="left" w:pos="3402"/>
                <w:tab w:val="left" w:pos="4536"/>
                <w:tab w:val="left" w:pos="5670"/>
                <w:tab w:val="left" w:pos="6804"/>
                <w:tab w:val="left" w:pos="7938"/>
              </w:tabs>
              <w:rPr>
                <w:rFonts w:ascii="Arial Narrow" w:hAnsi="Arial Narrow"/>
              </w:rPr>
            </w:pPr>
            <w:r>
              <w:rPr>
                <w:rFonts w:ascii="Arial Narrow" w:hAnsi="Arial Narrow"/>
              </w:rPr>
              <w:t>b. racial equality for the freedmen</w:t>
            </w:r>
          </w:p>
          <w:p w:rsidR="00000000" w:rsidRDefault="00E66AA4">
            <w:pPr>
              <w:widowControl w:val="0"/>
              <w:tabs>
                <w:tab w:val="left" w:pos="0"/>
                <w:tab w:val="left" w:pos="1134"/>
                <w:tab w:val="left" w:pos="2268"/>
                <w:tab w:val="left" w:pos="3402"/>
                <w:tab w:val="left" w:pos="4536"/>
                <w:tab w:val="left" w:pos="5670"/>
                <w:tab w:val="left" w:pos="6804"/>
                <w:tab w:val="left" w:pos="7938"/>
              </w:tabs>
              <w:rPr>
                <w:rFonts w:ascii="Arial Narrow" w:hAnsi="Arial Narrow"/>
              </w:rPr>
            </w:pPr>
            <w:r>
              <w:rPr>
                <w:rFonts w:ascii="Arial Narrow" w:hAnsi="Arial Narrow"/>
              </w:rPr>
              <w:t>c. sharing with Congress the decisions in establishing Recon</w:t>
            </w:r>
            <w:r>
              <w:rPr>
                <w:rFonts w:ascii="Arial Narrow" w:hAnsi="Arial Narrow"/>
              </w:rPr>
              <w:t>struction policies</w:t>
            </w:r>
          </w:p>
          <w:p w:rsidR="00000000" w:rsidRDefault="00E66AA4">
            <w:pPr>
              <w:widowControl w:val="0"/>
              <w:tabs>
                <w:tab w:val="left" w:pos="0"/>
                <w:tab w:val="left" w:pos="1134"/>
                <w:tab w:val="left" w:pos="2268"/>
                <w:tab w:val="left" w:pos="3402"/>
                <w:tab w:val="left" w:pos="4536"/>
                <w:tab w:val="left" w:pos="5670"/>
                <w:tab w:val="left" w:pos="6804"/>
                <w:tab w:val="left" w:pos="7938"/>
              </w:tabs>
              <w:rPr>
                <w:rFonts w:ascii="Arial Narrow" w:hAnsi="Arial Narrow"/>
              </w:rPr>
            </w:pPr>
            <w:r>
              <w:rPr>
                <w:rFonts w:ascii="Arial Narrow" w:hAnsi="Arial Narrow"/>
              </w:rPr>
              <w:t xml:space="preserve">d. readmission of the southern states to the </w:t>
            </w:r>
            <w:smartTag w:uri="urn:schemas-microsoft-com:office:smarttags" w:element="place">
              <w:r>
                <w:rPr>
                  <w:rFonts w:ascii="Arial Narrow" w:hAnsi="Arial Narrow"/>
                </w:rPr>
                <w:t>Union</w:t>
              </w:r>
            </w:smartTag>
            <w:r>
              <w:rPr>
                <w:rFonts w:ascii="Arial Narrow" w:hAnsi="Arial Narrow"/>
              </w:rPr>
              <w:t xml:space="preserve"> as quickly as possible</w:t>
            </w:r>
          </w:p>
          <w:p w:rsidR="00000000" w:rsidRDefault="00E66AA4">
            <w:pPr>
              <w:widowControl w:val="0"/>
              <w:tabs>
                <w:tab w:val="left" w:pos="0"/>
                <w:tab w:val="left" w:pos="1134"/>
                <w:tab w:val="left" w:pos="2268"/>
                <w:tab w:val="left" w:pos="3402"/>
                <w:tab w:val="left" w:pos="4536"/>
                <w:tab w:val="left" w:pos="5670"/>
                <w:tab w:val="left" w:pos="6804"/>
                <w:tab w:val="left" w:pos="7938"/>
              </w:tabs>
              <w:rPr>
                <w:rFonts w:ascii="Arial Narrow" w:hAnsi="Arial Narrow"/>
              </w:rPr>
            </w:pPr>
            <w:r>
              <w:rPr>
                <w:rFonts w:ascii="Arial Narrow" w:hAnsi="Arial Narrow"/>
              </w:rPr>
              <w:t>e. making sure that southerners who had fought in the war would have no political power</w:t>
            </w:r>
          </w:p>
          <w:p w:rsidR="00000000" w:rsidRDefault="00E66AA4">
            <w:pPr>
              <w:pStyle w:val="Quizfont"/>
              <w:rPr>
                <w:sz w:val="20"/>
              </w:rPr>
            </w:pPr>
          </w:p>
        </w:tc>
      </w:tr>
      <w:tr w:rsidR="00000000">
        <w:trPr>
          <w:trHeight w:val="1728"/>
        </w:trPr>
        <w:tc>
          <w:tcPr>
            <w:tcW w:w="220" w:type="dxa"/>
            <w:hideMark/>
          </w:tcPr>
          <w:p w:rsidR="00000000" w:rsidRDefault="00E66AA4">
            <w:r>
              <w:rPr>
                <w:color w:val="000000"/>
                <w:sz w:val="16"/>
              </w:rPr>
              <w:t>I</w:t>
            </w:r>
          </w:p>
        </w:tc>
        <w:tc>
          <w:tcPr>
            <w:tcW w:w="218" w:type="dxa"/>
            <w:hideMark/>
          </w:tcPr>
          <w:p w:rsidR="00000000" w:rsidRDefault="00E66AA4">
            <w:pPr>
              <w:pStyle w:val="ReviewerNOTE"/>
              <w:ind w:left="0"/>
              <w:rPr>
                <w:color w:val="000000"/>
                <w:sz w:val="16"/>
              </w:rPr>
            </w:pPr>
            <w:r>
              <w:rPr>
                <w:color w:val="000000"/>
                <w:sz w:val="16"/>
              </w:rPr>
              <w:t>9</w:t>
            </w:r>
          </w:p>
        </w:tc>
        <w:tc>
          <w:tcPr>
            <w:tcW w:w="10016" w:type="dxa"/>
          </w:tcPr>
          <w:p w:rsidR="00000000" w:rsidRDefault="00E66AA4">
            <w:pPr>
              <w:widowControl w:val="0"/>
              <w:tabs>
                <w:tab w:val="left" w:pos="0"/>
                <w:tab w:val="left" w:pos="1134"/>
                <w:tab w:val="left" w:pos="2268"/>
                <w:tab w:val="left" w:pos="3402"/>
                <w:tab w:val="left" w:pos="4536"/>
                <w:tab w:val="left" w:pos="5670"/>
                <w:tab w:val="left" w:pos="6804"/>
                <w:tab w:val="left" w:pos="7938"/>
              </w:tabs>
              <w:rPr>
                <w:rFonts w:ascii="Arial Narrow" w:hAnsi="Arial Narrow"/>
              </w:rPr>
            </w:pPr>
            <w:r>
              <w:rPr>
                <w:rFonts w:ascii="Arial Narrow" w:hAnsi="Arial Narrow"/>
              </w:rPr>
              <w:t>Which of the following is</w:t>
            </w:r>
            <w:r>
              <w:rPr>
                <w:rFonts w:ascii="Arial Narrow" w:hAnsi="Arial Narrow"/>
                <w:b/>
                <w:bCs/>
                <w:i/>
                <w:iCs/>
              </w:rPr>
              <w:t xml:space="preserve"> not</w:t>
            </w:r>
            <w:r>
              <w:rPr>
                <w:rFonts w:ascii="Arial Narrow" w:hAnsi="Arial Narrow"/>
                <w:i/>
                <w:iCs/>
              </w:rPr>
              <w:t xml:space="preserve"> </w:t>
            </w:r>
            <w:r>
              <w:rPr>
                <w:rFonts w:ascii="Arial Narrow" w:hAnsi="Arial Narrow"/>
              </w:rPr>
              <w:t>descriptive of Reconstruction period in the South?</w:t>
            </w:r>
          </w:p>
          <w:p w:rsidR="00000000" w:rsidRDefault="00E66AA4">
            <w:pPr>
              <w:widowControl w:val="0"/>
              <w:tabs>
                <w:tab w:val="left" w:pos="0"/>
                <w:tab w:val="left" w:pos="1134"/>
                <w:tab w:val="left" w:pos="2268"/>
                <w:tab w:val="left" w:pos="3402"/>
                <w:tab w:val="left" w:pos="4536"/>
                <w:tab w:val="left" w:pos="5670"/>
                <w:tab w:val="left" w:pos="6804"/>
                <w:tab w:val="left" w:pos="7938"/>
              </w:tabs>
              <w:rPr>
                <w:rFonts w:ascii="Arial Narrow" w:hAnsi="Arial Narrow"/>
              </w:rPr>
            </w:pPr>
            <w:r>
              <w:rPr>
                <w:rFonts w:ascii="Arial Narrow" w:hAnsi="Arial Narrow"/>
              </w:rPr>
              <w:t>a. The Freedman’s Bureau and black northerners came South to help educate former slaves, and ambitious southern blacks presented themselves as natural leaders of the race.</w:t>
            </w:r>
          </w:p>
          <w:p w:rsidR="00000000" w:rsidRDefault="00E66AA4">
            <w:pPr>
              <w:widowControl w:val="0"/>
              <w:tabs>
                <w:tab w:val="left" w:pos="0"/>
                <w:tab w:val="left" w:pos="1134"/>
                <w:tab w:val="left" w:pos="2268"/>
                <w:tab w:val="left" w:pos="3402"/>
                <w:tab w:val="left" w:pos="4536"/>
                <w:tab w:val="left" w:pos="5670"/>
                <w:tab w:val="left" w:pos="6804"/>
                <w:tab w:val="left" w:pos="7938"/>
              </w:tabs>
              <w:rPr>
                <w:rFonts w:ascii="Arial Narrow" w:hAnsi="Arial Narrow"/>
              </w:rPr>
            </w:pPr>
            <w:r>
              <w:rPr>
                <w:rFonts w:ascii="Arial Narrow" w:hAnsi="Arial Narrow"/>
              </w:rPr>
              <w:t>b. White southerners sneered at w</w:t>
            </w:r>
            <w:r>
              <w:rPr>
                <w:rFonts w:ascii="Arial Narrow" w:hAnsi="Arial Narrow"/>
              </w:rPr>
              <w:t>hite northern "carpetbaggers" who supported the Republican cause.</w:t>
            </w:r>
          </w:p>
          <w:p w:rsidR="00000000" w:rsidRDefault="00E66AA4">
            <w:pPr>
              <w:widowControl w:val="0"/>
              <w:tabs>
                <w:tab w:val="left" w:pos="0"/>
                <w:tab w:val="left" w:pos="1134"/>
                <w:tab w:val="left" w:pos="2268"/>
                <w:tab w:val="left" w:pos="3402"/>
                <w:tab w:val="left" w:pos="4536"/>
                <w:tab w:val="left" w:pos="5670"/>
                <w:tab w:val="left" w:pos="6804"/>
                <w:tab w:val="left" w:pos="7938"/>
              </w:tabs>
              <w:rPr>
                <w:rFonts w:ascii="Arial Narrow" w:hAnsi="Arial Narrow"/>
              </w:rPr>
            </w:pPr>
            <w:r>
              <w:rPr>
                <w:rFonts w:ascii="Arial Narrow" w:hAnsi="Arial Narrow"/>
              </w:rPr>
              <w:t>c. White southern Republicans were called "scalawags" and were ostracized by other white southerners.</w:t>
            </w:r>
          </w:p>
          <w:p w:rsidR="00000000" w:rsidRDefault="00E66AA4">
            <w:pPr>
              <w:widowControl w:val="0"/>
              <w:tabs>
                <w:tab w:val="left" w:pos="0"/>
                <w:tab w:val="left" w:pos="1134"/>
                <w:tab w:val="left" w:pos="2268"/>
                <w:tab w:val="left" w:pos="3402"/>
                <w:tab w:val="left" w:pos="4536"/>
                <w:tab w:val="left" w:pos="5670"/>
                <w:tab w:val="left" w:pos="6804"/>
                <w:tab w:val="left" w:pos="7938"/>
              </w:tabs>
              <w:rPr>
                <w:rFonts w:ascii="Arial Narrow" w:hAnsi="Arial Narrow"/>
              </w:rPr>
            </w:pPr>
            <w:r>
              <w:rPr>
                <w:rFonts w:ascii="Arial Narrow" w:hAnsi="Arial Narrow"/>
              </w:rPr>
              <w:t>d. African Americans were the clear majority in most southern legislatures elected under</w:t>
            </w:r>
            <w:r>
              <w:rPr>
                <w:rFonts w:ascii="Arial Narrow" w:hAnsi="Arial Narrow"/>
              </w:rPr>
              <w:t xml:space="preserve"> Reconstruction.</w:t>
            </w:r>
          </w:p>
          <w:p w:rsidR="00000000" w:rsidRDefault="00E66AA4">
            <w:pPr>
              <w:widowControl w:val="0"/>
              <w:tabs>
                <w:tab w:val="left" w:pos="0"/>
                <w:tab w:val="left" w:pos="1134"/>
                <w:tab w:val="left" w:pos="2268"/>
                <w:tab w:val="left" w:pos="3402"/>
                <w:tab w:val="left" w:pos="4536"/>
                <w:tab w:val="left" w:pos="5670"/>
                <w:tab w:val="left" w:pos="6804"/>
                <w:tab w:val="left" w:pos="7938"/>
              </w:tabs>
            </w:pPr>
            <w:r>
              <w:rPr>
                <w:rFonts w:ascii="Arial Narrow" w:hAnsi="Arial Narrow"/>
              </w:rPr>
              <w:t>e. Black southerners formed their own churches instead of continuing to worship with whites</w:t>
            </w:r>
            <w:r>
              <w:t>.</w:t>
            </w:r>
          </w:p>
          <w:p w:rsidR="00000000" w:rsidRDefault="00E66AA4">
            <w:pPr>
              <w:widowControl w:val="0"/>
              <w:tabs>
                <w:tab w:val="left" w:pos="0"/>
                <w:tab w:val="left" w:pos="1134"/>
                <w:tab w:val="left" w:pos="2268"/>
                <w:tab w:val="left" w:pos="3402"/>
                <w:tab w:val="left" w:pos="4536"/>
                <w:tab w:val="left" w:pos="5670"/>
                <w:tab w:val="left" w:pos="6804"/>
                <w:tab w:val="left" w:pos="7938"/>
              </w:tabs>
              <w:rPr>
                <w:rFonts w:ascii="Arial Narrow" w:hAnsi="Arial Narrow"/>
              </w:rPr>
            </w:pPr>
          </w:p>
          <w:p w:rsidR="00000000" w:rsidRDefault="00E66AA4">
            <w:pPr>
              <w:pStyle w:val="Quizfont"/>
              <w:rPr>
                <w:i/>
                <w:shd w:val="clear" w:color="auto" w:fill="FFFFCC"/>
              </w:rPr>
            </w:pPr>
            <w:r>
              <w:rPr>
                <w:b/>
                <w:i/>
                <w:shd w:val="clear" w:color="auto" w:fill="FFFFCC"/>
              </w:rPr>
              <w:t>Tip about History:</w:t>
            </w:r>
            <w:r>
              <w:rPr>
                <w:i/>
                <w:shd w:val="clear" w:color="auto" w:fill="FFFFCC"/>
              </w:rPr>
              <w:t xml:space="preserve"> Why did the black southerners form their own churches? Before the defeat of the South, black southerners had been forced to wo</w:t>
            </w:r>
            <w:r>
              <w:rPr>
                <w:i/>
                <w:shd w:val="clear" w:color="auto" w:fill="FFFFCC"/>
              </w:rPr>
              <w:t xml:space="preserve">rship </w:t>
            </w:r>
            <w:r>
              <w:rPr>
                <w:b/>
                <w:i/>
                <w:shd w:val="clear" w:color="auto" w:fill="FFFFCC"/>
              </w:rPr>
              <w:t xml:space="preserve">in </w:t>
            </w:r>
            <w:r>
              <w:rPr>
                <w:i/>
                <w:shd w:val="clear" w:color="auto" w:fill="FFFFCC"/>
              </w:rPr>
              <w:t>white churches. The whites feared another Nat Turner so the whites forced the blacks to worship where the whites could observe them.. If you need help on Nat Turner, try your textbook. If you need additional help, just ask.</w:t>
            </w:r>
          </w:p>
          <w:p w:rsidR="00000000" w:rsidRDefault="00E66AA4">
            <w:pPr>
              <w:widowControl w:val="0"/>
              <w:tabs>
                <w:tab w:val="left" w:pos="0"/>
                <w:tab w:val="left" w:pos="1134"/>
                <w:tab w:val="left" w:pos="2268"/>
                <w:tab w:val="left" w:pos="3402"/>
                <w:tab w:val="left" w:pos="4536"/>
                <w:tab w:val="left" w:pos="5670"/>
                <w:tab w:val="left" w:pos="6804"/>
                <w:tab w:val="left" w:pos="7938"/>
              </w:tabs>
            </w:pPr>
          </w:p>
        </w:tc>
      </w:tr>
      <w:tr w:rsidR="00000000">
        <w:trPr>
          <w:trHeight w:val="1728"/>
        </w:trPr>
        <w:tc>
          <w:tcPr>
            <w:tcW w:w="220" w:type="dxa"/>
            <w:hideMark/>
          </w:tcPr>
          <w:p w:rsidR="00000000" w:rsidRDefault="00E66AA4">
            <w:r>
              <w:rPr>
                <w:color w:val="000000"/>
                <w:sz w:val="16"/>
              </w:rPr>
              <w:t>I</w:t>
            </w:r>
          </w:p>
        </w:tc>
        <w:tc>
          <w:tcPr>
            <w:tcW w:w="218" w:type="dxa"/>
            <w:hideMark/>
          </w:tcPr>
          <w:p w:rsidR="00000000" w:rsidRDefault="00E66AA4">
            <w:pPr>
              <w:pStyle w:val="ReviewerNOTE"/>
              <w:ind w:left="0"/>
              <w:rPr>
                <w:color w:val="000000"/>
                <w:sz w:val="16"/>
              </w:rPr>
            </w:pPr>
            <w:r>
              <w:rPr>
                <w:color w:val="000000"/>
                <w:sz w:val="16"/>
              </w:rPr>
              <w:t>10</w:t>
            </w:r>
          </w:p>
        </w:tc>
        <w:tc>
          <w:tcPr>
            <w:tcW w:w="10016" w:type="dxa"/>
          </w:tcPr>
          <w:p w:rsidR="00000000" w:rsidRDefault="00E66AA4">
            <w:pPr>
              <w:pStyle w:val="Normal0"/>
              <w:rPr>
                <w:rFonts w:ascii="Arial Narrow" w:hAnsi="Arial Narrow"/>
                <w:sz w:val="20"/>
              </w:rPr>
            </w:pPr>
            <w:r>
              <w:rPr>
                <w:rFonts w:ascii="Arial Narrow" w:hAnsi="Arial Narrow"/>
                <w:sz w:val="20"/>
              </w:rPr>
              <w:t xml:space="preserve">This measure, ratified in 1865, meant that slavery was no longer legal in the </w:t>
            </w:r>
            <w:smartTag w:uri="urn:schemas-microsoft-com:office:smarttags" w:element="country-region">
              <w:smartTag w:uri="urn:schemas-microsoft-com:office:smarttags" w:element="place">
                <w:r>
                  <w:rPr>
                    <w:rFonts w:ascii="Arial Narrow" w:hAnsi="Arial Narrow"/>
                    <w:sz w:val="20"/>
                  </w:rPr>
                  <w:t>US</w:t>
                </w:r>
              </w:smartTag>
            </w:smartTag>
            <w:r>
              <w:rPr>
                <w:rFonts w:ascii="Arial Narrow" w:hAnsi="Arial Narrow"/>
                <w:sz w:val="20"/>
              </w:rPr>
              <w:t>:</w:t>
            </w:r>
          </w:p>
          <w:p w:rsidR="00000000" w:rsidRDefault="00E66AA4">
            <w:pPr>
              <w:pStyle w:val="Normal0"/>
              <w:rPr>
                <w:rFonts w:ascii="Arial Narrow" w:hAnsi="Arial Narrow"/>
                <w:sz w:val="20"/>
              </w:rPr>
            </w:pPr>
            <w:r>
              <w:rPr>
                <w:rFonts w:ascii="Arial Narrow" w:hAnsi="Arial Narrow"/>
                <w:sz w:val="20"/>
              </w:rPr>
              <w:t xml:space="preserve">a. Emancipation Proclamation    </w:t>
            </w:r>
          </w:p>
          <w:p w:rsidR="00000000" w:rsidRDefault="00E66AA4">
            <w:pPr>
              <w:pStyle w:val="Normal0"/>
              <w:rPr>
                <w:rFonts w:ascii="Arial Narrow" w:hAnsi="Arial Narrow"/>
                <w:sz w:val="20"/>
              </w:rPr>
            </w:pPr>
            <w:r>
              <w:rPr>
                <w:rFonts w:ascii="Arial Narrow" w:hAnsi="Arial Narrow"/>
                <w:sz w:val="20"/>
              </w:rPr>
              <w:t xml:space="preserve">b. 13th Amendment   </w:t>
            </w:r>
          </w:p>
          <w:p w:rsidR="00000000" w:rsidRDefault="00E66AA4">
            <w:pPr>
              <w:pStyle w:val="Normal0"/>
              <w:rPr>
                <w:rFonts w:ascii="Arial Narrow" w:hAnsi="Arial Narrow"/>
                <w:sz w:val="20"/>
              </w:rPr>
            </w:pPr>
            <w:r>
              <w:rPr>
                <w:rFonts w:ascii="Arial Narrow" w:hAnsi="Arial Narrow"/>
                <w:sz w:val="20"/>
              </w:rPr>
              <w:t xml:space="preserve">c. 14th Amendment   </w:t>
            </w:r>
          </w:p>
          <w:p w:rsidR="00000000" w:rsidRDefault="00E66AA4">
            <w:pPr>
              <w:pStyle w:val="Normal0"/>
              <w:rPr>
                <w:rFonts w:ascii="Arial Narrow" w:hAnsi="Arial Narrow"/>
                <w:sz w:val="20"/>
              </w:rPr>
            </w:pPr>
            <w:r>
              <w:rPr>
                <w:rFonts w:ascii="Arial Narrow" w:hAnsi="Arial Narrow"/>
                <w:sz w:val="20"/>
              </w:rPr>
              <w:t>d. 15th Amendment</w:t>
            </w:r>
          </w:p>
          <w:p w:rsidR="00000000" w:rsidRDefault="00E66AA4">
            <w:pPr>
              <w:pStyle w:val="Normal0"/>
              <w:rPr>
                <w:rFonts w:ascii="Arial Narrow" w:hAnsi="Arial Narrow"/>
                <w:sz w:val="20"/>
              </w:rPr>
            </w:pPr>
          </w:p>
        </w:tc>
      </w:tr>
      <w:tr w:rsidR="00000000">
        <w:trPr>
          <w:trHeight w:val="1728"/>
        </w:trPr>
        <w:tc>
          <w:tcPr>
            <w:tcW w:w="220" w:type="dxa"/>
            <w:hideMark/>
          </w:tcPr>
          <w:p w:rsidR="00000000" w:rsidRDefault="00E66AA4">
            <w:r>
              <w:rPr>
                <w:color w:val="000000"/>
                <w:sz w:val="16"/>
              </w:rPr>
              <w:t>I</w:t>
            </w:r>
          </w:p>
        </w:tc>
        <w:tc>
          <w:tcPr>
            <w:tcW w:w="218" w:type="dxa"/>
            <w:hideMark/>
          </w:tcPr>
          <w:p w:rsidR="00000000" w:rsidRDefault="00E66AA4">
            <w:pPr>
              <w:pStyle w:val="ReviewerNOTE"/>
              <w:ind w:left="0"/>
              <w:rPr>
                <w:color w:val="000000"/>
                <w:sz w:val="16"/>
              </w:rPr>
            </w:pPr>
            <w:r>
              <w:rPr>
                <w:color w:val="000000"/>
                <w:sz w:val="16"/>
              </w:rPr>
              <w:t>11</w:t>
            </w:r>
          </w:p>
        </w:tc>
        <w:tc>
          <w:tcPr>
            <w:tcW w:w="10016" w:type="dxa"/>
          </w:tcPr>
          <w:p w:rsidR="00000000" w:rsidRDefault="00E66AA4">
            <w:pPr>
              <w:pStyle w:val="Normal0"/>
              <w:rPr>
                <w:rFonts w:ascii="Arial Narrow" w:hAnsi="Arial Narrow"/>
                <w:sz w:val="20"/>
              </w:rPr>
            </w:pPr>
            <w:r>
              <w:rPr>
                <w:rFonts w:ascii="Arial Narrow" w:hAnsi="Arial Narrow"/>
                <w:sz w:val="20"/>
              </w:rPr>
              <w:t xml:space="preserve">Among the South’s actions after its defeat in the Civil War was the </w:t>
            </w:r>
            <w:r>
              <w:rPr>
                <w:rFonts w:ascii="Arial Narrow" w:hAnsi="Arial Narrow"/>
                <w:sz w:val="20"/>
              </w:rPr>
              <w:t>passage of laws to control blacks. The laws, under the guise of vagrancy and apprenticeship control, forced blacks to work for private individuals to pay off fines for public offenses such as vagrancy and forbade blacks owning land or working other than as</w:t>
            </w:r>
            <w:r>
              <w:rPr>
                <w:rFonts w:ascii="Arial Narrow" w:hAnsi="Arial Narrow"/>
                <w:sz w:val="20"/>
              </w:rPr>
              <w:t xml:space="preserve"> field or domestic labor. The action was:</w:t>
            </w:r>
          </w:p>
          <w:p w:rsidR="00000000" w:rsidRDefault="00E66AA4">
            <w:pPr>
              <w:pStyle w:val="Normal0"/>
              <w:rPr>
                <w:rFonts w:ascii="Arial Narrow" w:hAnsi="Arial Narrow"/>
                <w:sz w:val="20"/>
              </w:rPr>
            </w:pPr>
            <w:r>
              <w:rPr>
                <w:rFonts w:ascii="Arial Narrow" w:hAnsi="Arial Narrow"/>
                <w:sz w:val="20"/>
              </w:rPr>
              <w:t xml:space="preserve">a. Black codes   </w:t>
            </w:r>
          </w:p>
          <w:p w:rsidR="00000000" w:rsidRDefault="00E66AA4">
            <w:pPr>
              <w:pStyle w:val="Normal0"/>
              <w:rPr>
                <w:rFonts w:ascii="Arial Narrow" w:hAnsi="Arial Narrow"/>
                <w:sz w:val="20"/>
              </w:rPr>
            </w:pPr>
            <w:r>
              <w:rPr>
                <w:rFonts w:ascii="Arial Narrow" w:hAnsi="Arial Narrow"/>
                <w:sz w:val="20"/>
              </w:rPr>
              <w:t xml:space="preserve">b. Slave codes   </w:t>
            </w:r>
          </w:p>
          <w:p w:rsidR="00000000" w:rsidRDefault="00E66AA4">
            <w:pPr>
              <w:pStyle w:val="Normal0"/>
              <w:rPr>
                <w:rFonts w:ascii="Arial Narrow" w:hAnsi="Arial Narrow"/>
                <w:sz w:val="20"/>
              </w:rPr>
            </w:pPr>
            <w:r>
              <w:rPr>
                <w:rFonts w:ascii="Arial Narrow" w:hAnsi="Arial Narrow"/>
                <w:sz w:val="20"/>
              </w:rPr>
              <w:t xml:space="preserve">c. Ku Klux Klan   </w:t>
            </w:r>
          </w:p>
          <w:p w:rsidR="00000000" w:rsidRDefault="00E66AA4">
            <w:pPr>
              <w:pStyle w:val="Normal0"/>
              <w:rPr>
                <w:rFonts w:ascii="Arial Narrow" w:hAnsi="Arial Narrow"/>
                <w:sz w:val="20"/>
              </w:rPr>
            </w:pPr>
            <w:r>
              <w:rPr>
                <w:rFonts w:ascii="Arial Narrow" w:hAnsi="Arial Narrow"/>
                <w:sz w:val="20"/>
              </w:rPr>
              <w:t>d. Race riots in cities such as New Orleans</w:t>
            </w:r>
          </w:p>
          <w:p w:rsidR="00000000" w:rsidRDefault="00E66AA4">
            <w:pPr>
              <w:pStyle w:val="Normal0"/>
              <w:rPr>
                <w:rFonts w:ascii="Arial Narrow" w:hAnsi="Arial Narrow"/>
                <w:sz w:val="20"/>
              </w:rPr>
            </w:pPr>
          </w:p>
          <w:p w:rsidR="00000000" w:rsidRDefault="00E66AA4">
            <w:pPr>
              <w:pStyle w:val="Normal0"/>
              <w:rPr>
                <w:rFonts w:ascii="Arial Narrow" w:hAnsi="Arial Narrow"/>
                <w:i/>
                <w:sz w:val="18"/>
                <w:shd w:val="clear" w:color="auto" w:fill="FFFFCC"/>
              </w:rPr>
            </w:pPr>
            <w:r>
              <w:rPr>
                <w:rFonts w:ascii="Arial Narrow" w:hAnsi="Arial Narrow"/>
                <w:b/>
                <w:i/>
                <w:sz w:val="18"/>
                <w:shd w:val="clear" w:color="auto" w:fill="FFFFCC"/>
              </w:rPr>
              <w:t>Tip about History:</w:t>
            </w:r>
            <w:r>
              <w:rPr>
                <w:rFonts w:ascii="Arial Narrow" w:hAnsi="Arial Narrow"/>
                <w:i/>
                <w:sz w:val="18"/>
                <w:shd w:val="clear" w:color="auto" w:fill="FFFFCC"/>
              </w:rPr>
              <w:t xml:space="preserve"> Be careful. </w:t>
            </w:r>
            <w:r>
              <w:rPr>
                <w:rFonts w:ascii="Arial Narrow" w:hAnsi="Arial Narrow"/>
                <w:b/>
                <w:i/>
                <w:sz w:val="18"/>
                <w:shd w:val="clear" w:color="auto" w:fill="FFFFCC"/>
              </w:rPr>
              <w:t xml:space="preserve">Do not remember this as permanent. </w:t>
            </w:r>
            <w:r>
              <w:rPr>
                <w:rFonts w:ascii="Arial Narrow" w:hAnsi="Arial Narrow"/>
                <w:i/>
                <w:sz w:val="18"/>
                <w:shd w:val="clear" w:color="auto" w:fill="FFFFCC"/>
              </w:rPr>
              <w:t>This action will be stopped by the North in future events.</w:t>
            </w:r>
          </w:p>
          <w:p w:rsidR="00000000" w:rsidRDefault="00E66AA4">
            <w:pPr>
              <w:pStyle w:val="Normal0"/>
              <w:rPr>
                <w:rFonts w:ascii="Arial Narrow" w:hAnsi="Arial Narrow"/>
                <w:sz w:val="20"/>
              </w:rPr>
            </w:pPr>
          </w:p>
        </w:tc>
      </w:tr>
      <w:tr w:rsidR="00000000">
        <w:trPr>
          <w:trHeight w:val="1728"/>
        </w:trPr>
        <w:tc>
          <w:tcPr>
            <w:tcW w:w="220" w:type="dxa"/>
            <w:hideMark/>
          </w:tcPr>
          <w:p w:rsidR="00000000" w:rsidRDefault="00E66AA4">
            <w:r>
              <w:rPr>
                <w:color w:val="000000"/>
                <w:sz w:val="16"/>
              </w:rPr>
              <w:t>I</w:t>
            </w:r>
          </w:p>
        </w:tc>
        <w:tc>
          <w:tcPr>
            <w:tcW w:w="218" w:type="dxa"/>
            <w:hideMark/>
          </w:tcPr>
          <w:p w:rsidR="00000000" w:rsidRDefault="00E66AA4">
            <w:pPr>
              <w:pStyle w:val="ReviewerNOTE"/>
              <w:ind w:left="0"/>
              <w:rPr>
                <w:color w:val="000000"/>
                <w:sz w:val="16"/>
              </w:rPr>
            </w:pPr>
            <w:r>
              <w:rPr>
                <w:color w:val="000000"/>
                <w:sz w:val="16"/>
              </w:rPr>
              <w:t>12</w:t>
            </w:r>
          </w:p>
        </w:tc>
        <w:tc>
          <w:tcPr>
            <w:tcW w:w="10016" w:type="dxa"/>
          </w:tcPr>
          <w:p w:rsidR="00000000" w:rsidRDefault="00E66AA4">
            <w:pPr>
              <w:widowControl w:val="0"/>
              <w:tabs>
                <w:tab w:val="left" w:pos="0"/>
                <w:tab w:val="left" w:pos="1134"/>
                <w:tab w:val="left" w:pos="2268"/>
                <w:tab w:val="left" w:pos="3402"/>
                <w:tab w:val="left" w:pos="4536"/>
                <w:tab w:val="left" w:pos="5670"/>
                <w:tab w:val="left" w:pos="6804"/>
                <w:tab w:val="left" w:pos="7938"/>
              </w:tabs>
              <w:rPr>
                <w:rFonts w:ascii="Arial Narrow" w:hAnsi="Arial Narrow"/>
              </w:rPr>
            </w:pPr>
            <w:r>
              <w:rPr>
                <w:rFonts w:ascii="Arial Narrow" w:hAnsi="Arial Narrow"/>
              </w:rPr>
              <w:t>Among the South's actions after its defeat in the Civil War was this organization whose intent was white supremacy and that used violence against freedmen:</w:t>
            </w:r>
          </w:p>
          <w:p w:rsidR="00000000" w:rsidRDefault="00E66AA4">
            <w:pPr>
              <w:widowControl w:val="0"/>
              <w:tabs>
                <w:tab w:val="left" w:pos="0"/>
                <w:tab w:val="left" w:pos="1134"/>
                <w:tab w:val="left" w:pos="2268"/>
                <w:tab w:val="left" w:pos="3402"/>
                <w:tab w:val="left" w:pos="4536"/>
                <w:tab w:val="left" w:pos="5670"/>
                <w:tab w:val="left" w:pos="6804"/>
                <w:tab w:val="left" w:pos="7938"/>
              </w:tabs>
              <w:rPr>
                <w:rFonts w:ascii="Arial Narrow" w:hAnsi="Arial Narrow"/>
              </w:rPr>
            </w:pPr>
            <w:r>
              <w:rPr>
                <w:rFonts w:ascii="Arial Narrow" w:hAnsi="Arial Narrow"/>
              </w:rPr>
              <w:t xml:space="preserve">a. Black codes   </w:t>
            </w:r>
          </w:p>
          <w:p w:rsidR="00000000" w:rsidRDefault="00E66AA4">
            <w:pPr>
              <w:widowControl w:val="0"/>
              <w:tabs>
                <w:tab w:val="left" w:pos="0"/>
                <w:tab w:val="left" w:pos="1134"/>
                <w:tab w:val="left" w:pos="2268"/>
                <w:tab w:val="left" w:pos="3402"/>
                <w:tab w:val="left" w:pos="4536"/>
                <w:tab w:val="left" w:pos="5670"/>
                <w:tab w:val="left" w:pos="6804"/>
                <w:tab w:val="left" w:pos="7938"/>
              </w:tabs>
              <w:rPr>
                <w:rFonts w:ascii="Arial Narrow" w:hAnsi="Arial Narrow"/>
              </w:rPr>
            </w:pPr>
            <w:r>
              <w:rPr>
                <w:rFonts w:ascii="Arial Narrow" w:hAnsi="Arial Narrow"/>
              </w:rPr>
              <w:t>b. Slave c</w:t>
            </w:r>
            <w:r>
              <w:rPr>
                <w:rFonts w:ascii="Arial Narrow" w:hAnsi="Arial Narrow"/>
              </w:rPr>
              <w:t xml:space="preserve">odes    </w:t>
            </w:r>
          </w:p>
          <w:p w:rsidR="00000000" w:rsidRDefault="00E66AA4">
            <w:pPr>
              <w:widowControl w:val="0"/>
              <w:tabs>
                <w:tab w:val="left" w:pos="0"/>
                <w:tab w:val="left" w:pos="1134"/>
                <w:tab w:val="left" w:pos="2268"/>
                <w:tab w:val="left" w:pos="3402"/>
                <w:tab w:val="left" w:pos="4536"/>
                <w:tab w:val="left" w:pos="5670"/>
                <w:tab w:val="left" w:pos="6804"/>
                <w:tab w:val="left" w:pos="7938"/>
              </w:tabs>
              <w:rPr>
                <w:rFonts w:ascii="Arial Narrow" w:hAnsi="Arial Narrow"/>
              </w:rPr>
            </w:pPr>
            <w:r>
              <w:rPr>
                <w:rFonts w:ascii="Arial Narrow" w:hAnsi="Arial Narrow"/>
              </w:rPr>
              <w:t xml:space="preserve">c. Ku Klux Klan   </w:t>
            </w:r>
          </w:p>
          <w:p w:rsidR="00000000" w:rsidRDefault="00E66AA4">
            <w:pPr>
              <w:widowControl w:val="0"/>
              <w:tabs>
                <w:tab w:val="left" w:pos="0"/>
                <w:tab w:val="left" w:pos="1134"/>
                <w:tab w:val="left" w:pos="2268"/>
                <w:tab w:val="left" w:pos="3402"/>
                <w:tab w:val="left" w:pos="4536"/>
                <w:tab w:val="left" w:pos="5670"/>
                <w:tab w:val="left" w:pos="6804"/>
                <w:tab w:val="left" w:pos="7938"/>
              </w:tabs>
              <w:rPr>
                <w:rFonts w:ascii="Arial Narrow" w:hAnsi="Arial Narrow"/>
              </w:rPr>
            </w:pPr>
            <w:r>
              <w:rPr>
                <w:rFonts w:ascii="Arial Narrow" w:hAnsi="Arial Narrow"/>
              </w:rPr>
              <w:t xml:space="preserve">d. Race riots in cities such as </w:t>
            </w:r>
            <w:smartTag w:uri="urn:schemas-microsoft-com:office:smarttags" w:element="City">
              <w:smartTag w:uri="urn:schemas-microsoft-com:office:smarttags" w:element="place">
                <w:r>
                  <w:rPr>
                    <w:rFonts w:ascii="Arial Narrow" w:hAnsi="Arial Narrow"/>
                  </w:rPr>
                  <w:t>New Orleans</w:t>
                </w:r>
              </w:smartTag>
            </w:smartTag>
          </w:p>
          <w:p w:rsidR="00000000" w:rsidRDefault="00E66AA4">
            <w:pPr>
              <w:pStyle w:val="Art2points"/>
              <w:widowControl w:val="0"/>
              <w:tabs>
                <w:tab w:val="left" w:pos="0"/>
                <w:tab w:val="left" w:pos="1134"/>
                <w:tab w:val="left" w:pos="2268"/>
                <w:tab w:val="left" w:pos="3402"/>
                <w:tab w:val="left" w:pos="4536"/>
                <w:tab w:val="left" w:pos="5670"/>
                <w:tab w:val="left" w:pos="6804"/>
                <w:tab w:val="left" w:pos="7938"/>
              </w:tabs>
              <w:rPr>
                <w:rFonts w:ascii="Arial Narrow" w:hAnsi="Arial Narrow"/>
              </w:rPr>
            </w:pPr>
          </w:p>
        </w:tc>
      </w:tr>
      <w:tr w:rsidR="00000000">
        <w:trPr>
          <w:trHeight w:val="1728"/>
        </w:trPr>
        <w:tc>
          <w:tcPr>
            <w:tcW w:w="220" w:type="dxa"/>
            <w:hideMark/>
          </w:tcPr>
          <w:p w:rsidR="00000000" w:rsidRDefault="00E66AA4">
            <w:r>
              <w:rPr>
                <w:color w:val="000000"/>
                <w:sz w:val="16"/>
              </w:rPr>
              <w:t>I</w:t>
            </w:r>
          </w:p>
        </w:tc>
        <w:tc>
          <w:tcPr>
            <w:tcW w:w="218" w:type="dxa"/>
            <w:hideMark/>
          </w:tcPr>
          <w:p w:rsidR="00000000" w:rsidRDefault="00E66AA4">
            <w:pPr>
              <w:pStyle w:val="ReviewerNOTE"/>
              <w:ind w:left="0"/>
              <w:rPr>
                <w:color w:val="000000"/>
                <w:sz w:val="16"/>
              </w:rPr>
            </w:pPr>
            <w:r>
              <w:rPr>
                <w:color w:val="000000"/>
                <w:sz w:val="16"/>
              </w:rPr>
              <w:t>13</w:t>
            </w:r>
          </w:p>
        </w:tc>
        <w:tc>
          <w:tcPr>
            <w:tcW w:w="10016" w:type="dxa"/>
          </w:tcPr>
          <w:p w:rsidR="00000000" w:rsidRDefault="00E66AA4">
            <w:pPr>
              <w:pStyle w:val="Normal0"/>
              <w:rPr>
                <w:rFonts w:ascii="Arial Narrow" w:hAnsi="Arial Narrow"/>
                <w:sz w:val="20"/>
              </w:rPr>
            </w:pPr>
            <w:r>
              <w:rPr>
                <w:rFonts w:ascii="Arial Narrow" w:hAnsi="Arial Narrow"/>
                <w:sz w:val="20"/>
              </w:rPr>
              <w:t xml:space="preserve">This method was the Radical Republicans' way to help the blacks and later was one of the methods to deal with </w:t>
            </w:r>
            <w:r>
              <w:rPr>
                <w:rFonts w:ascii="Arial Narrow" w:hAnsi="Arial Narrow"/>
                <w:sz w:val="20"/>
              </w:rPr>
              <w:t>the South's actions, such as passage of black codes. It provided food relief to poor blacks (and whites), established schools, provided legal help, and helped some blacks find work or land:</w:t>
            </w:r>
          </w:p>
          <w:p w:rsidR="00000000" w:rsidRDefault="00E66AA4">
            <w:pPr>
              <w:pStyle w:val="Normal0"/>
              <w:rPr>
                <w:rFonts w:ascii="Arial Narrow" w:hAnsi="Arial Narrow"/>
                <w:sz w:val="20"/>
              </w:rPr>
            </w:pPr>
            <w:r>
              <w:rPr>
                <w:rFonts w:ascii="Arial Narrow" w:hAnsi="Arial Narrow"/>
                <w:sz w:val="20"/>
              </w:rPr>
              <w:t xml:space="preserve">a. Freedmen's Bureau  </w:t>
            </w:r>
          </w:p>
          <w:p w:rsidR="00000000" w:rsidRDefault="00E66AA4">
            <w:pPr>
              <w:pStyle w:val="Normal0"/>
              <w:rPr>
                <w:rFonts w:ascii="Arial Narrow" w:hAnsi="Arial Narrow"/>
                <w:sz w:val="20"/>
              </w:rPr>
            </w:pPr>
            <w:r>
              <w:rPr>
                <w:rFonts w:ascii="Arial Narrow" w:hAnsi="Arial Narrow"/>
                <w:sz w:val="20"/>
              </w:rPr>
              <w:t xml:space="preserve">b. Impeachment  </w:t>
            </w:r>
          </w:p>
          <w:p w:rsidR="00000000" w:rsidRDefault="00E66AA4">
            <w:pPr>
              <w:pStyle w:val="Normal0"/>
              <w:rPr>
                <w:rFonts w:ascii="Arial Narrow" w:hAnsi="Arial Narrow"/>
                <w:sz w:val="20"/>
              </w:rPr>
            </w:pPr>
            <w:r>
              <w:rPr>
                <w:rFonts w:ascii="Arial Narrow" w:hAnsi="Arial Narrow"/>
                <w:sz w:val="20"/>
              </w:rPr>
              <w:t xml:space="preserve">c. 13th Amendment  </w:t>
            </w:r>
          </w:p>
          <w:p w:rsidR="00000000" w:rsidRDefault="00E66AA4">
            <w:pPr>
              <w:pStyle w:val="Normal0"/>
              <w:rPr>
                <w:rFonts w:ascii="Arial Narrow" w:hAnsi="Arial Narrow"/>
                <w:sz w:val="20"/>
              </w:rPr>
            </w:pPr>
            <w:r>
              <w:rPr>
                <w:rFonts w:ascii="Arial Narrow" w:hAnsi="Arial Narrow"/>
                <w:sz w:val="20"/>
              </w:rPr>
              <w:t>d. 14t</w:t>
            </w:r>
            <w:r>
              <w:rPr>
                <w:rFonts w:ascii="Arial Narrow" w:hAnsi="Arial Narrow"/>
                <w:sz w:val="20"/>
              </w:rPr>
              <w:t xml:space="preserve">h Amendment  </w:t>
            </w:r>
          </w:p>
          <w:p w:rsidR="00000000" w:rsidRDefault="00E66AA4">
            <w:pPr>
              <w:pStyle w:val="Normal0"/>
              <w:rPr>
                <w:rFonts w:ascii="Arial Narrow" w:hAnsi="Arial Narrow"/>
                <w:sz w:val="20"/>
              </w:rPr>
            </w:pPr>
            <w:r>
              <w:rPr>
                <w:rFonts w:ascii="Arial Narrow" w:hAnsi="Arial Narrow"/>
                <w:sz w:val="20"/>
              </w:rPr>
              <w:t>e. 15th Amendment</w:t>
            </w:r>
          </w:p>
          <w:p w:rsidR="00000000" w:rsidRDefault="00E66AA4">
            <w:pPr>
              <w:widowControl w:val="0"/>
              <w:tabs>
                <w:tab w:val="left" w:pos="0"/>
                <w:tab w:val="left" w:pos="1134"/>
                <w:tab w:val="left" w:pos="2268"/>
                <w:tab w:val="left" w:pos="3402"/>
                <w:tab w:val="left" w:pos="4536"/>
                <w:tab w:val="left" w:pos="5670"/>
                <w:tab w:val="left" w:pos="6804"/>
                <w:tab w:val="left" w:pos="7938"/>
              </w:tabs>
              <w:rPr>
                <w:rFonts w:ascii="Arial Narrow" w:hAnsi="Arial Narrow"/>
                <w:sz w:val="6"/>
              </w:rPr>
            </w:pPr>
          </w:p>
        </w:tc>
      </w:tr>
      <w:tr w:rsidR="00000000">
        <w:trPr>
          <w:trHeight w:val="1728"/>
        </w:trPr>
        <w:tc>
          <w:tcPr>
            <w:tcW w:w="220" w:type="dxa"/>
            <w:hideMark/>
          </w:tcPr>
          <w:p w:rsidR="00000000" w:rsidRDefault="00E66AA4">
            <w:r>
              <w:rPr>
                <w:color w:val="000000"/>
                <w:sz w:val="16"/>
              </w:rPr>
              <w:lastRenderedPageBreak/>
              <w:t>I</w:t>
            </w:r>
          </w:p>
        </w:tc>
        <w:tc>
          <w:tcPr>
            <w:tcW w:w="218" w:type="dxa"/>
            <w:hideMark/>
          </w:tcPr>
          <w:p w:rsidR="00000000" w:rsidRDefault="00E66AA4">
            <w:pPr>
              <w:pStyle w:val="ReviewerNOTE"/>
              <w:ind w:left="0"/>
              <w:rPr>
                <w:color w:val="000000"/>
                <w:sz w:val="16"/>
              </w:rPr>
            </w:pPr>
            <w:r>
              <w:rPr>
                <w:color w:val="000000"/>
                <w:sz w:val="16"/>
              </w:rPr>
              <w:t>14</w:t>
            </w:r>
          </w:p>
        </w:tc>
        <w:tc>
          <w:tcPr>
            <w:tcW w:w="10016" w:type="dxa"/>
          </w:tcPr>
          <w:p w:rsidR="00000000" w:rsidRDefault="00E66AA4">
            <w:pPr>
              <w:widowControl w:val="0"/>
              <w:tabs>
                <w:tab w:val="left" w:pos="0"/>
                <w:tab w:val="left" w:pos="1134"/>
                <w:tab w:val="left" w:pos="2268"/>
                <w:tab w:val="left" w:pos="3402"/>
                <w:tab w:val="left" w:pos="4536"/>
                <w:tab w:val="left" w:pos="5670"/>
                <w:tab w:val="left" w:pos="6804"/>
                <w:tab w:val="left" w:pos="7938"/>
              </w:tabs>
              <w:rPr>
                <w:rFonts w:ascii="Arial Narrow" w:hAnsi="Arial Narrow"/>
              </w:rPr>
            </w:pPr>
            <w:r>
              <w:rPr>
                <w:rFonts w:ascii="Arial Narrow" w:hAnsi="Arial Narrow"/>
              </w:rPr>
              <w:t xml:space="preserve">What former Democrat from </w:t>
            </w:r>
            <w:smartTag w:uri="urn:schemas-microsoft-com:office:smarttags" w:element="State">
              <w:r>
                <w:rPr>
                  <w:rFonts w:ascii="Arial Narrow" w:hAnsi="Arial Narrow"/>
                </w:rPr>
                <w:t>Tennessee</w:t>
              </w:r>
            </w:smartTag>
            <w:r>
              <w:rPr>
                <w:rFonts w:ascii="Arial Narrow" w:hAnsi="Arial Narrow"/>
              </w:rPr>
              <w:t xml:space="preserve"> who remained loyal to the </w:t>
            </w:r>
            <w:smartTag w:uri="urn:schemas-microsoft-com:office:smarttags" w:element="place">
              <w:r>
                <w:rPr>
                  <w:rFonts w:ascii="Arial Narrow" w:hAnsi="Arial Narrow"/>
                </w:rPr>
                <w:t>Union</w:t>
              </w:r>
            </w:smartTag>
            <w:r>
              <w:rPr>
                <w:rFonts w:ascii="Arial Narrow" w:hAnsi="Arial Narrow"/>
              </w:rPr>
              <w:t xml:space="preserve"> was put on the Republican Party ticket in 1864 as a token. He became President </w:t>
            </w:r>
            <w:r>
              <w:rPr>
                <w:rFonts w:ascii="Arial Narrow" w:hAnsi="Arial Narrow"/>
              </w:rPr>
              <w:t>and the initial controller of Reconstruction (or Restoration as he called it) in the seven months following the assassination of the prior President and the next session of Congress.</w:t>
            </w:r>
          </w:p>
          <w:p w:rsidR="00000000" w:rsidRDefault="00E66AA4">
            <w:pPr>
              <w:widowControl w:val="0"/>
              <w:tabs>
                <w:tab w:val="left" w:pos="0"/>
                <w:tab w:val="left" w:pos="1134"/>
                <w:tab w:val="left" w:pos="2268"/>
                <w:tab w:val="left" w:pos="3402"/>
                <w:tab w:val="left" w:pos="4536"/>
                <w:tab w:val="left" w:pos="5670"/>
                <w:tab w:val="left" w:pos="6804"/>
                <w:tab w:val="left" w:pos="7938"/>
              </w:tabs>
              <w:rPr>
                <w:rFonts w:ascii="Arial Narrow" w:hAnsi="Arial Narrow"/>
              </w:rPr>
            </w:pPr>
            <w:r>
              <w:rPr>
                <w:rFonts w:ascii="Arial Narrow" w:hAnsi="Arial Narrow"/>
              </w:rPr>
              <w:t xml:space="preserve">a. Jefferson Davis   </w:t>
            </w:r>
          </w:p>
          <w:p w:rsidR="00000000" w:rsidRDefault="00E66AA4">
            <w:pPr>
              <w:widowControl w:val="0"/>
              <w:tabs>
                <w:tab w:val="left" w:pos="0"/>
                <w:tab w:val="left" w:pos="1134"/>
                <w:tab w:val="left" w:pos="2268"/>
                <w:tab w:val="left" w:pos="3402"/>
                <w:tab w:val="left" w:pos="4536"/>
                <w:tab w:val="left" w:pos="5670"/>
                <w:tab w:val="left" w:pos="6804"/>
                <w:tab w:val="left" w:pos="7938"/>
              </w:tabs>
              <w:rPr>
                <w:rFonts w:ascii="Arial Narrow" w:hAnsi="Arial Narrow"/>
              </w:rPr>
            </w:pPr>
            <w:r>
              <w:rPr>
                <w:rFonts w:ascii="Arial Narrow" w:hAnsi="Arial Narrow"/>
              </w:rPr>
              <w:t xml:space="preserve">b. U. S. Grant  </w:t>
            </w:r>
          </w:p>
          <w:p w:rsidR="00000000" w:rsidRDefault="00E66AA4">
            <w:pPr>
              <w:widowControl w:val="0"/>
              <w:tabs>
                <w:tab w:val="left" w:pos="0"/>
                <w:tab w:val="left" w:pos="1134"/>
                <w:tab w:val="left" w:pos="2268"/>
                <w:tab w:val="left" w:pos="3402"/>
                <w:tab w:val="left" w:pos="4536"/>
                <w:tab w:val="left" w:pos="5670"/>
                <w:tab w:val="left" w:pos="6804"/>
                <w:tab w:val="left" w:pos="7938"/>
              </w:tabs>
              <w:rPr>
                <w:rFonts w:ascii="Arial Narrow" w:hAnsi="Arial Narrow"/>
              </w:rPr>
            </w:pPr>
            <w:r>
              <w:rPr>
                <w:rFonts w:ascii="Arial Narrow" w:hAnsi="Arial Narrow"/>
              </w:rPr>
              <w:t xml:space="preserve">c. Rutherford B. Hayes     </w:t>
            </w:r>
          </w:p>
          <w:p w:rsidR="00000000" w:rsidRDefault="00E66AA4">
            <w:pPr>
              <w:widowControl w:val="0"/>
              <w:tabs>
                <w:tab w:val="left" w:pos="0"/>
                <w:tab w:val="left" w:pos="1134"/>
                <w:tab w:val="left" w:pos="2268"/>
                <w:tab w:val="left" w:pos="3402"/>
                <w:tab w:val="left" w:pos="4536"/>
                <w:tab w:val="left" w:pos="5670"/>
                <w:tab w:val="left" w:pos="6804"/>
                <w:tab w:val="left" w:pos="7938"/>
              </w:tabs>
              <w:rPr>
                <w:rFonts w:ascii="Arial Narrow" w:hAnsi="Arial Narrow"/>
              </w:rPr>
            </w:pPr>
            <w:r>
              <w:rPr>
                <w:rFonts w:ascii="Arial Narrow" w:hAnsi="Arial Narrow"/>
              </w:rPr>
              <w:t>d. And</w:t>
            </w:r>
            <w:r>
              <w:rPr>
                <w:rFonts w:ascii="Arial Narrow" w:hAnsi="Arial Narrow"/>
              </w:rPr>
              <w:t xml:space="preserve">rew Johnson   </w:t>
            </w:r>
          </w:p>
          <w:p w:rsidR="00000000" w:rsidRDefault="00E66AA4">
            <w:pPr>
              <w:widowControl w:val="0"/>
              <w:tabs>
                <w:tab w:val="left" w:pos="0"/>
                <w:tab w:val="left" w:pos="1134"/>
                <w:tab w:val="left" w:pos="2268"/>
                <w:tab w:val="left" w:pos="3402"/>
                <w:tab w:val="left" w:pos="4536"/>
                <w:tab w:val="left" w:pos="5670"/>
                <w:tab w:val="left" w:pos="6804"/>
                <w:tab w:val="left" w:pos="7938"/>
              </w:tabs>
              <w:rPr>
                <w:rFonts w:ascii="Arial Narrow" w:hAnsi="Arial Narrow"/>
              </w:rPr>
            </w:pPr>
            <w:r>
              <w:rPr>
                <w:rFonts w:ascii="Arial Narrow" w:hAnsi="Arial Narrow"/>
              </w:rPr>
              <w:t>e. Abraham Lincoln</w:t>
            </w:r>
          </w:p>
          <w:p w:rsidR="00000000" w:rsidRDefault="00E66AA4">
            <w:pPr>
              <w:pStyle w:val="Normal0"/>
              <w:rPr>
                <w:sz w:val="16"/>
              </w:rPr>
            </w:pPr>
          </w:p>
        </w:tc>
      </w:tr>
      <w:tr w:rsidR="00000000">
        <w:trPr>
          <w:trHeight w:val="1728"/>
        </w:trPr>
        <w:tc>
          <w:tcPr>
            <w:tcW w:w="220" w:type="dxa"/>
            <w:hideMark/>
          </w:tcPr>
          <w:p w:rsidR="00000000" w:rsidRDefault="00E66AA4">
            <w:r>
              <w:rPr>
                <w:color w:val="000000"/>
                <w:sz w:val="16"/>
              </w:rPr>
              <w:t>I</w:t>
            </w:r>
          </w:p>
        </w:tc>
        <w:tc>
          <w:tcPr>
            <w:tcW w:w="218" w:type="dxa"/>
            <w:hideMark/>
          </w:tcPr>
          <w:p w:rsidR="00000000" w:rsidRDefault="00E66AA4">
            <w:pPr>
              <w:pStyle w:val="ReviewerNOTE"/>
              <w:ind w:left="0"/>
              <w:rPr>
                <w:color w:val="000000"/>
                <w:sz w:val="16"/>
              </w:rPr>
            </w:pPr>
            <w:r>
              <w:rPr>
                <w:color w:val="000000"/>
                <w:sz w:val="16"/>
              </w:rPr>
              <w:t>15</w:t>
            </w:r>
          </w:p>
        </w:tc>
        <w:tc>
          <w:tcPr>
            <w:tcW w:w="10016" w:type="dxa"/>
          </w:tcPr>
          <w:p w:rsidR="00000000" w:rsidRDefault="00E66AA4">
            <w:pPr>
              <w:pStyle w:val="BodyText"/>
              <w:rPr>
                <w:rFonts w:ascii="Arial Narrow" w:hAnsi="Arial Narrow"/>
                <w:sz w:val="20"/>
              </w:rPr>
            </w:pPr>
            <w:r>
              <w:rPr>
                <w:rFonts w:ascii="Arial Narrow" w:hAnsi="Arial Narrow"/>
                <w:sz w:val="20"/>
              </w:rPr>
              <w:t xml:space="preserve">This method was the Radical Republicans' way to deal with a President they saw as an impediment to their reconstruction plans. The preliminary step was their passage of the Tenure of </w:t>
            </w:r>
            <w:r>
              <w:rPr>
                <w:rFonts w:ascii="Arial Narrow" w:hAnsi="Arial Narrow"/>
                <w:sz w:val="20"/>
              </w:rPr>
              <w:t>Office Act, which was designed to limit Presidential authority and which the President violated (making it possible to implement this method):</w:t>
            </w:r>
          </w:p>
          <w:p w:rsidR="00000000" w:rsidRDefault="00E66AA4">
            <w:pPr>
              <w:widowControl w:val="0"/>
              <w:tabs>
                <w:tab w:val="left" w:pos="0"/>
                <w:tab w:val="left" w:pos="1134"/>
                <w:tab w:val="left" w:pos="2268"/>
                <w:tab w:val="left" w:pos="3402"/>
                <w:tab w:val="left" w:pos="4536"/>
                <w:tab w:val="left" w:pos="5670"/>
                <w:tab w:val="left" w:pos="6804"/>
                <w:tab w:val="left" w:pos="7938"/>
              </w:tabs>
              <w:rPr>
                <w:rFonts w:ascii="Arial Narrow" w:hAnsi="Arial Narrow"/>
              </w:rPr>
            </w:pPr>
            <w:r>
              <w:rPr>
                <w:rFonts w:ascii="Arial Narrow" w:hAnsi="Arial Narrow"/>
              </w:rPr>
              <w:t xml:space="preserve">a. Freedmen's Bureau    </w:t>
            </w:r>
          </w:p>
          <w:p w:rsidR="00000000" w:rsidRDefault="00E66AA4">
            <w:pPr>
              <w:widowControl w:val="0"/>
              <w:tabs>
                <w:tab w:val="left" w:pos="0"/>
                <w:tab w:val="left" w:pos="1134"/>
                <w:tab w:val="left" w:pos="2268"/>
                <w:tab w:val="left" w:pos="3402"/>
                <w:tab w:val="left" w:pos="4536"/>
                <w:tab w:val="left" w:pos="5670"/>
                <w:tab w:val="left" w:pos="6804"/>
                <w:tab w:val="left" w:pos="7938"/>
              </w:tabs>
              <w:rPr>
                <w:rFonts w:ascii="Arial Narrow" w:hAnsi="Arial Narrow"/>
              </w:rPr>
            </w:pPr>
            <w:r>
              <w:rPr>
                <w:rFonts w:ascii="Arial Narrow" w:hAnsi="Arial Narrow"/>
              </w:rPr>
              <w:t xml:space="preserve">b. Impeachment   </w:t>
            </w:r>
          </w:p>
          <w:p w:rsidR="00000000" w:rsidRDefault="00E66AA4">
            <w:pPr>
              <w:widowControl w:val="0"/>
              <w:tabs>
                <w:tab w:val="left" w:pos="0"/>
                <w:tab w:val="left" w:pos="1134"/>
                <w:tab w:val="left" w:pos="2268"/>
                <w:tab w:val="left" w:pos="3402"/>
                <w:tab w:val="left" w:pos="4536"/>
                <w:tab w:val="left" w:pos="5670"/>
                <w:tab w:val="left" w:pos="6804"/>
                <w:tab w:val="left" w:pos="7938"/>
              </w:tabs>
              <w:rPr>
                <w:rFonts w:ascii="Arial Narrow" w:hAnsi="Arial Narrow"/>
              </w:rPr>
            </w:pPr>
            <w:r>
              <w:rPr>
                <w:rFonts w:ascii="Arial Narrow" w:hAnsi="Arial Narrow"/>
              </w:rPr>
              <w:t xml:space="preserve">c. 13th Amendment   </w:t>
            </w:r>
          </w:p>
          <w:p w:rsidR="00000000" w:rsidRDefault="00E66AA4">
            <w:pPr>
              <w:widowControl w:val="0"/>
              <w:tabs>
                <w:tab w:val="left" w:pos="0"/>
                <w:tab w:val="left" w:pos="1134"/>
                <w:tab w:val="left" w:pos="2268"/>
                <w:tab w:val="left" w:pos="3402"/>
                <w:tab w:val="left" w:pos="4536"/>
                <w:tab w:val="left" w:pos="5670"/>
                <w:tab w:val="left" w:pos="6804"/>
                <w:tab w:val="left" w:pos="7938"/>
              </w:tabs>
              <w:rPr>
                <w:rFonts w:ascii="Arial Narrow" w:hAnsi="Arial Narrow"/>
              </w:rPr>
            </w:pPr>
            <w:r>
              <w:rPr>
                <w:rFonts w:ascii="Arial Narrow" w:hAnsi="Arial Narrow"/>
              </w:rPr>
              <w:t xml:space="preserve">d. 14th Amendment   </w:t>
            </w:r>
          </w:p>
          <w:p w:rsidR="00000000" w:rsidRDefault="00E66AA4">
            <w:pPr>
              <w:widowControl w:val="0"/>
              <w:tabs>
                <w:tab w:val="left" w:pos="0"/>
                <w:tab w:val="left" w:pos="1134"/>
                <w:tab w:val="left" w:pos="2268"/>
                <w:tab w:val="left" w:pos="3402"/>
                <w:tab w:val="left" w:pos="4536"/>
                <w:tab w:val="left" w:pos="5670"/>
                <w:tab w:val="left" w:pos="6804"/>
                <w:tab w:val="left" w:pos="7938"/>
              </w:tabs>
              <w:rPr>
                <w:rFonts w:ascii="Arial Narrow" w:hAnsi="Arial Narrow"/>
              </w:rPr>
            </w:pPr>
            <w:r>
              <w:rPr>
                <w:rFonts w:ascii="Arial Narrow" w:hAnsi="Arial Narrow"/>
              </w:rPr>
              <w:t>e. 15th Amendment</w:t>
            </w:r>
          </w:p>
          <w:p w:rsidR="00000000" w:rsidRDefault="00E66AA4">
            <w:pPr>
              <w:widowControl w:val="0"/>
              <w:tabs>
                <w:tab w:val="left" w:pos="0"/>
                <w:tab w:val="left" w:pos="1134"/>
                <w:tab w:val="left" w:pos="2268"/>
                <w:tab w:val="left" w:pos="3402"/>
                <w:tab w:val="left" w:pos="4536"/>
                <w:tab w:val="left" w:pos="5670"/>
                <w:tab w:val="left" w:pos="6804"/>
                <w:tab w:val="left" w:pos="7938"/>
              </w:tabs>
              <w:rPr>
                <w:rFonts w:ascii="Arial Narrow" w:hAnsi="Arial Narrow"/>
              </w:rPr>
            </w:pPr>
          </w:p>
        </w:tc>
      </w:tr>
      <w:tr w:rsidR="00000000">
        <w:trPr>
          <w:trHeight w:val="1728"/>
        </w:trPr>
        <w:tc>
          <w:tcPr>
            <w:tcW w:w="220" w:type="dxa"/>
            <w:hideMark/>
          </w:tcPr>
          <w:p w:rsidR="00000000" w:rsidRDefault="00E66AA4">
            <w:r>
              <w:rPr>
                <w:color w:val="000000"/>
                <w:sz w:val="16"/>
              </w:rPr>
              <w:t>I</w:t>
            </w:r>
          </w:p>
        </w:tc>
        <w:tc>
          <w:tcPr>
            <w:tcW w:w="218" w:type="dxa"/>
            <w:hideMark/>
          </w:tcPr>
          <w:p w:rsidR="00000000" w:rsidRDefault="00E66AA4">
            <w:pPr>
              <w:pStyle w:val="ReviewerNOTE"/>
              <w:ind w:left="0"/>
              <w:rPr>
                <w:color w:val="000000"/>
                <w:sz w:val="16"/>
              </w:rPr>
            </w:pPr>
            <w:r>
              <w:rPr>
                <w:color w:val="000000"/>
                <w:sz w:val="16"/>
              </w:rPr>
              <w:t>1</w:t>
            </w:r>
            <w:r>
              <w:rPr>
                <w:color w:val="000000"/>
                <w:sz w:val="16"/>
              </w:rPr>
              <w:t>6</w:t>
            </w:r>
          </w:p>
        </w:tc>
        <w:tc>
          <w:tcPr>
            <w:tcW w:w="10016" w:type="dxa"/>
            <w:hideMark/>
          </w:tcPr>
          <w:p w:rsidR="00000000" w:rsidRDefault="00E66AA4">
            <w:pPr>
              <w:widowControl w:val="0"/>
              <w:tabs>
                <w:tab w:val="left" w:pos="0"/>
                <w:tab w:val="left" w:pos="1134"/>
                <w:tab w:val="left" w:pos="2268"/>
                <w:tab w:val="left" w:pos="3402"/>
                <w:tab w:val="left" w:pos="4536"/>
                <w:tab w:val="left" w:pos="5670"/>
                <w:tab w:val="left" w:pos="6804"/>
                <w:tab w:val="left" w:pos="7938"/>
              </w:tabs>
              <w:rPr>
                <w:rFonts w:ascii="Arial Narrow" w:hAnsi="Arial Narrow"/>
              </w:rPr>
            </w:pPr>
            <w:r>
              <w:rPr>
                <w:rFonts w:ascii="Arial Narrow" w:hAnsi="Arial Narrow"/>
              </w:rPr>
              <w:t xml:space="preserve">This measure, ratified in 1868, was a response to the new state legislatures in the South passing black codes. The measure defined citizenship as being born in the </w:t>
            </w:r>
            <w:smartTag w:uri="urn:schemas-microsoft-com:office:smarttags" w:element="country-region">
              <w:smartTag w:uri="urn:schemas-microsoft-com:office:smarttags" w:element="place">
                <w:r>
                  <w:rPr>
                    <w:rFonts w:ascii="Arial Narrow" w:hAnsi="Arial Narrow"/>
                  </w:rPr>
                  <w:t>US</w:t>
                </w:r>
              </w:smartTag>
            </w:smartTag>
            <w:r>
              <w:rPr>
                <w:rFonts w:ascii="Arial Narrow" w:hAnsi="Arial Narrow"/>
              </w:rPr>
              <w:t xml:space="preserve"> or naturalized in it, and forbade states from denying "due process" to citizens. It al</w:t>
            </w:r>
            <w:r>
              <w:rPr>
                <w:rFonts w:ascii="Arial Narrow" w:hAnsi="Arial Narrow"/>
              </w:rPr>
              <w:t>so required Congressional approval for amnesty for those who had taken an oath to support the Constitution and then violated it. It further forbade payment of debts related to the rebellion:</w:t>
            </w:r>
          </w:p>
          <w:p w:rsidR="00000000" w:rsidRDefault="00E66AA4">
            <w:pPr>
              <w:widowControl w:val="0"/>
              <w:tabs>
                <w:tab w:val="left" w:pos="0"/>
                <w:tab w:val="left" w:pos="1134"/>
                <w:tab w:val="left" w:pos="2268"/>
                <w:tab w:val="left" w:pos="3402"/>
                <w:tab w:val="left" w:pos="4536"/>
                <w:tab w:val="left" w:pos="5670"/>
                <w:tab w:val="left" w:pos="6804"/>
                <w:tab w:val="left" w:pos="7938"/>
              </w:tabs>
              <w:rPr>
                <w:rFonts w:ascii="Arial Narrow" w:hAnsi="Arial Narrow"/>
              </w:rPr>
            </w:pPr>
            <w:r>
              <w:rPr>
                <w:rFonts w:ascii="Arial Narrow" w:hAnsi="Arial Narrow"/>
              </w:rPr>
              <w:t xml:space="preserve">a. Emancipation Proclamation   </w:t>
            </w:r>
          </w:p>
          <w:p w:rsidR="00000000" w:rsidRDefault="00E66AA4">
            <w:pPr>
              <w:widowControl w:val="0"/>
              <w:tabs>
                <w:tab w:val="left" w:pos="0"/>
                <w:tab w:val="left" w:pos="1134"/>
                <w:tab w:val="left" w:pos="2268"/>
                <w:tab w:val="left" w:pos="3402"/>
                <w:tab w:val="left" w:pos="4536"/>
                <w:tab w:val="left" w:pos="5670"/>
                <w:tab w:val="left" w:pos="6804"/>
                <w:tab w:val="left" w:pos="7938"/>
              </w:tabs>
              <w:rPr>
                <w:rFonts w:ascii="Arial Narrow" w:hAnsi="Arial Narrow"/>
              </w:rPr>
            </w:pPr>
            <w:r>
              <w:rPr>
                <w:rFonts w:ascii="Arial Narrow" w:hAnsi="Arial Narrow"/>
              </w:rPr>
              <w:t xml:space="preserve">b. 13th Amendment    </w:t>
            </w:r>
          </w:p>
          <w:p w:rsidR="00000000" w:rsidRDefault="00E66AA4">
            <w:pPr>
              <w:widowControl w:val="0"/>
              <w:tabs>
                <w:tab w:val="left" w:pos="0"/>
                <w:tab w:val="left" w:pos="1134"/>
                <w:tab w:val="left" w:pos="2268"/>
                <w:tab w:val="left" w:pos="3402"/>
                <w:tab w:val="left" w:pos="4536"/>
                <w:tab w:val="left" w:pos="5670"/>
                <w:tab w:val="left" w:pos="6804"/>
                <w:tab w:val="left" w:pos="7938"/>
              </w:tabs>
              <w:rPr>
                <w:rFonts w:ascii="Arial Narrow" w:hAnsi="Arial Narrow"/>
              </w:rPr>
            </w:pPr>
            <w:r>
              <w:rPr>
                <w:rFonts w:ascii="Arial Narrow" w:hAnsi="Arial Narrow"/>
              </w:rPr>
              <w:t xml:space="preserve">c. 14th Amendment   </w:t>
            </w:r>
          </w:p>
          <w:p w:rsidR="00000000" w:rsidRDefault="00E66AA4">
            <w:pPr>
              <w:widowControl w:val="0"/>
              <w:tabs>
                <w:tab w:val="left" w:pos="0"/>
                <w:tab w:val="left" w:pos="1134"/>
                <w:tab w:val="left" w:pos="2268"/>
                <w:tab w:val="left" w:pos="3402"/>
                <w:tab w:val="left" w:pos="4536"/>
                <w:tab w:val="left" w:pos="5670"/>
                <w:tab w:val="left" w:pos="6804"/>
                <w:tab w:val="left" w:pos="7938"/>
              </w:tabs>
              <w:rPr>
                <w:rFonts w:ascii="Arial Narrow" w:hAnsi="Arial Narrow"/>
              </w:rPr>
            </w:pPr>
            <w:r>
              <w:rPr>
                <w:rFonts w:ascii="Arial Narrow" w:hAnsi="Arial Narrow"/>
              </w:rPr>
              <w:t>d. 15th Amendment</w:t>
            </w:r>
          </w:p>
          <w:p w:rsidR="00000000" w:rsidRDefault="00E66AA4">
            <w:pPr>
              <w:pStyle w:val="Quizfont"/>
              <w:rPr>
                <w:sz w:val="20"/>
              </w:rPr>
            </w:pPr>
            <w:r>
              <w:rPr>
                <w:b/>
                <w:i/>
                <w:shd w:val="clear" w:color="auto" w:fill="FFFFCC"/>
              </w:rPr>
              <w:t xml:space="preserve">Tip on Taking Quizzes: </w:t>
            </w:r>
            <w:r>
              <w:rPr>
                <w:i/>
                <w:shd w:val="clear" w:color="auto" w:fill="FFFFCC"/>
              </w:rPr>
              <w:t xml:space="preserve">In this and the next, notice the things that the North starts to do after the fall </w:t>
            </w:r>
            <w:r>
              <w:rPr>
                <w:b/>
                <w:i/>
                <w:shd w:val="clear" w:color="auto" w:fill="FFFFCC"/>
              </w:rPr>
              <w:t>mid-term</w:t>
            </w:r>
            <w:r>
              <w:rPr>
                <w:i/>
                <w:shd w:val="clear" w:color="auto" w:fill="FFFFCC"/>
              </w:rPr>
              <w:t xml:space="preserve"> elections of 1866. </w:t>
            </w:r>
          </w:p>
        </w:tc>
      </w:tr>
      <w:tr w:rsidR="00000000">
        <w:trPr>
          <w:trHeight w:val="1728"/>
        </w:trPr>
        <w:tc>
          <w:tcPr>
            <w:tcW w:w="220" w:type="dxa"/>
            <w:hideMark/>
          </w:tcPr>
          <w:p w:rsidR="00000000" w:rsidRDefault="00E66AA4">
            <w:r>
              <w:rPr>
                <w:color w:val="000000"/>
                <w:sz w:val="16"/>
              </w:rPr>
              <w:t>I</w:t>
            </w:r>
          </w:p>
        </w:tc>
        <w:tc>
          <w:tcPr>
            <w:tcW w:w="218" w:type="dxa"/>
            <w:hideMark/>
          </w:tcPr>
          <w:p w:rsidR="00000000" w:rsidRDefault="00E66AA4">
            <w:pPr>
              <w:pStyle w:val="ReviewerNOTE"/>
              <w:ind w:left="0"/>
              <w:rPr>
                <w:color w:val="000000"/>
                <w:sz w:val="16"/>
              </w:rPr>
            </w:pPr>
            <w:r>
              <w:rPr>
                <w:color w:val="000000"/>
                <w:sz w:val="16"/>
              </w:rPr>
              <w:t>17</w:t>
            </w:r>
          </w:p>
        </w:tc>
        <w:tc>
          <w:tcPr>
            <w:tcW w:w="10016" w:type="dxa"/>
            <w:hideMark/>
          </w:tcPr>
          <w:p w:rsidR="00000000" w:rsidRDefault="00E66AA4">
            <w:pPr>
              <w:widowControl w:val="0"/>
              <w:tabs>
                <w:tab w:val="left" w:pos="0"/>
                <w:tab w:val="left" w:pos="1134"/>
                <w:tab w:val="left" w:pos="2268"/>
                <w:tab w:val="left" w:pos="3402"/>
                <w:tab w:val="left" w:pos="4536"/>
                <w:tab w:val="left" w:pos="5670"/>
                <w:tab w:val="left" w:pos="6804"/>
                <w:tab w:val="left" w:pos="7938"/>
              </w:tabs>
              <w:rPr>
                <w:rFonts w:ascii="Arial Narrow" w:hAnsi="Arial Narrow"/>
              </w:rPr>
            </w:pPr>
            <w:r>
              <w:rPr>
                <w:rFonts w:ascii="Arial Narrow" w:hAnsi="Arial Narrow"/>
              </w:rPr>
              <w:t>Which of the following statements was/were true of the Fifteenth Amend</w:t>
            </w:r>
            <w:r>
              <w:rPr>
                <w:rFonts w:ascii="Arial Narrow" w:hAnsi="Arial Narrow"/>
              </w:rPr>
              <w:t>ment?</w:t>
            </w:r>
          </w:p>
          <w:p w:rsidR="00000000" w:rsidRDefault="00E66AA4">
            <w:pPr>
              <w:widowControl w:val="0"/>
              <w:tabs>
                <w:tab w:val="left" w:pos="0"/>
                <w:tab w:val="left" w:pos="1134"/>
                <w:tab w:val="left" w:pos="2268"/>
                <w:tab w:val="left" w:pos="3402"/>
                <w:tab w:val="left" w:pos="4536"/>
                <w:tab w:val="left" w:pos="5670"/>
                <w:tab w:val="left" w:pos="6804"/>
                <w:tab w:val="left" w:pos="7938"/>
              </w:tabs>
              <w:rPr>
                <w:rFonts w:ascii="Arial Narrow" w:hAnsi="Arial Narrow"/>
              </w:rPr>
            </w:pPr>
            <w:r>
              <w:rPr>
                <w:rFonts w:ascii="Arial Narrow" w:hAnsi="Arial Narrow"/>
              </w:rPr>
              <w:t>a. It stated that federal and state governments could not abridge the right of a citizen to vote on account of race, color, or previous condition of servitude. (In other words, voting could not be denied to ex-slaves.)</w:t>
            </w:r>
          </w:p>
          <w:p w:rsidR="00000000" w:rsidRDefault="00E66AA4">
            <w:pPr>
              <w:widowControl w:val="0"/>
              <w:tabs>
                <w:tab w:val="left" w:pos="0"/>
                <w:tab w:val="left" w:pos="1134"/>
                <w:tab w:val="left" w:pos="2268"/>
                <w:tab w:val="left" w:pos="3402"/>
                <w:tab w:val="left" w:pos="4536"/>
                <w:tab w:val="left" w:pos="5670"/>
                <w:tab w:val="left" w:pos="6804"/>
                <w:tab w:val="left" w:pos="7938"/>
              </w:tabs>
              <w:rPr>
                <w:rFonts w:ascii="Arial Narrow" w:hAnsi="Arial Narrow"/>
              </w:rPr>
            </w:pPr>
            <w:r>
              <w:rPr>
                <w:rFonts w:ascii="Arial Narrow" w:hAnsi="Arial Narrow"/>
              </w:rPr>
              <w:t>b. It assured African Americans</w:t>
            </w:r>
            <w:r>
              <w:rPr>
                <w:rFonts w:ascii="Arial Narrow" w:hAnsi="Arial Narrow"/>
              </w:rPr>
              <w:t xml:space="preserve"> the right to hold office and ended voting restrictions.</w:t>
            </w:r>
          </w:p>
          <w:p w:rsidR="00000000" w:rsidRDefault="00E66AA4">
            <w:pPr>
              <w:widowControl w:val="0"/>
              <w:tabs>
                <w:tab w:val="left" w:pos="0"/>
                <w:tab w:val="left" w:pos="1134"/>
                <w:tab w:val="left" w:pos="2268"/>
                <w:tab w:val="left" w:pos="3402"/>
                <w:tab w:val="left" w:pos="4536"/>
                <w:tab w:val="left" w:pos="5670"/>
                <w:tab w:val="left" w:pos="6804"/>
                <w:tab w:val="left" w:pos="7938"/>
              </w:tabs>
              <w:rPr>
                <w:rFonts w:ascii="Arial Narrow" w:hAnsi="Arial Narrow"/>
              </w:rPr>
            </w:pPr>
            <w:r>
              <w:rPr>
                <w:rFonts w:ascii="Arial Narrow" w:hAnsi="Arial Narrow"/>
              </w:rPr>
              <w:t>c. Susan B. Anthony supported the amendment because it also provided for women's right to vote.</w:t>
            </w:r>
          </w:p>
          <w:p w:rsidR="00000000" w:rsidRDefault="00E66AA4">
            <w:pPr>
              <w:widowControl w:val="0"/>
              <w:tabs>
                <w:tab w:val="left" w:pos="0"/>
                <w:tab w:val="left" w:pos="1134"/>
                <w:tab w:val="left" w:pos="2268"/>
                <w:tab w:val="left" w:pos="3402"/>
                <w:tab w:val="left" w:pos="4536"/>
                <w:tab w:val="left" w:pos="5670"/>
                <w:tab w:val="left" w:pos="6804"/>
                <w:tab w:val="left" w:pos="7938"/>
              </w:tabs>
            </w:pPr>
            <w:r>
              <w:rPr>
                <w:rFonts w:ascii="Arial Narrow" w:hAnsi="Arial Narrow"/>
              </w:rPr>
              <w:t>d. Abolitionists such as William Lloyd Garrison and Frederick Douglass condemned the amendment.</w:t>
            </w:r>
          </w:p>
        </w:tc>
      </w:tr>
      <w:tr w:rsidR="00000000">
        <w:trPr>
          <w:trHeight w:val="1728"/>
        </w:trPr>
        <w:tc>
          <w:tcPr>
            <w:tcW w:w="220" w:type="dxa"/>
            <w:hideMark/>
          </w:tcPr>
          <w:p w:rsidR="00000000" w:rsidRDefault="00E66AA4">
            <w:r>
              <w:rPr>
                <w:color w:val="000000"/>
                <w:sz w:val="16"/>
              </w:rPr>
              <w:t>I</w:t>
            </w:r>
          </w:p>
        </w:tc>
        <w:tc>
          <w:tcPr>
            <w:tcW w:w="218" w:type="dxa"/>
            <w:hideMark/>
          </w:tcPr>
          <w:p w:rsidR="00000000" w:rsidRDefault="00E66AA4">
            <w:pPr>
              <w:pStyle w:val="ReviewerNOTE"/>
              <w:ind w:left="0"/>
              <w:rPr>
                <w:color w:val="000000"/>
                <w:sz w:val="16"/>
              </w:rPr>
            </w:pPr>
            <w:r>
              <w:rPr>
                <w:color w:val="000000"/>
                <w:sz w:val="16"/>
              </w:rPr>
              <w:t>18</w:t>
            </w:r>
          </w:p>
        </w:tc>
        <w:tc>
          <w:tcPr>
            <w:tcW w:w="10016" w:type="dxa"/>
          </w:tcPr>
          <w:p w:rsidR="00000000" w:rsidRDefault="00E66AA4">
            <w:pPr>
              <w:widowControl w:val="0"/>
              <w:tabs>
                <w:tab w:val="left" w:pos="0"/>
                <w:tab w:val="left" w:pos="1134"/>
                <w:tab w:val="left" w:pos="2268"/>
                <w:tab w:val="left" w:pos="3402"/>
                <w:tab w:val="left" w:pos="4536"/>
                <w:tab w:val="left" w:pos="5670"/>
                <w:tab w:val="left" w:pos="6804"/>
                <w:tab w:val="left" w:pos="7938"/>
              </w:tabs>
              <w:rPr>
                <w:rFonts w:ascii="Arial Narrow" w:hAnsi="Arial Narrow"/>
              </w:rPr>
            </w:pPr>
            <w:r>
              <w:rPr>
                <w:rFonts w:ascii="Arial Narrow" w:hAnsi="Arial Narrow"/>
              </w:rPr>
              <w:t>The result of President Andrew Johnson’s impeachment was that</w:t>
            </w:r>
          </w:p>
          <w:p w:rsidR="00000000" w:rsidRDefault="00E66AA4">
            <w:pPr>
              <w:widowControl w:val="0"/>
              <w:tabs>
                <w:tab w:val="left" w:pos="0"/>
                <w:tab w:val="left" w:pos="1134"/>
                <w:tab w:val="left" w:pos="2268"/>
                <w:tab w:val="left" w:pos="3402"/>
                <w:tab w:val="left" w:pos="4536"/>
                <w:tab w:val="left" w:pos="5670"/>
                <w:tab w:val="left" w:pos="6804"/>
                <w:tab w:val="left" w:pos="7938"/>
              </w:tabs>
              <w:rPr>
                <w:rFonts w:ascii="Arial Narrow" w:hAnsi="Arial Narrow"/>
              </w:rPr>
            </w:pPr>
            <w:r>
              <w:rPr>
                <w:rFonts w:ascii="Arial Narrow" w:hAnsi="Arial Narrow"/>
              </w:rPr>
              <w:t>a. he was convicted and removed from office.</w:t>
            </w:r>
          </w:p>
          <w:p w:rsidR="00000000" w:rsidRDefault="00E66AA4">
            <w:pPr>
              <w:widowControl w:val="0"/>
              <w:tabs>
                <w:tab w:val="left" w:pos="0"/>
                <w:tab w:val="left" w:pos="1134"/>
                <w:tab w:val="left" w:pos="2268"/>
                <w:tab w:val="left" w:pos="3402"/>
                <w:tab w:val="left" w:pos="4536"/>
                <w:tab w:val="left" w:pos="5670"/>
                <w:tab w:val="left" w:pos="6804"/>
                <w:tab w:val="left" w:pos="7938"/>
              </w:tabs>
              <w:rPr>
                <w:rFonts w:ascii="Arial Narrow" w:hAnsi="Arial Narrow"/>
              </w:rPr>
            </w:pPr>
            <w:r>
              <w:rPr>
                <w:rFonts w:ascii="Arial Narrow" w:hAnsi="Arial Narrow"/>
              </w:rPr>
              <w:t>b. he was acquitted (by one vote) by the Senate and so remained in office.</w:t>
            </w:r>
          </w:p>
          <w:p w:rsidR="00000000" w:rsidRDefault="00E66AA4">
            <w:pPr>
              <w:widowControl w:val="0"/>
              <w:tabs>
                <w:tab w:val="left" w:pos="0"/>
                <w:tab w:val="left" w:pos="1134"/>
                <w:tab w:val="left" w:pos="2268"/>
                <w:tab w:val="left" w:pos="3402"/>
                <w:tab w:val="left" w:pos="4536"/>
                <w:tab w:val="left" w:pos="5670"/>
                <w:tab w:val="left" w:pos="6804"/>
                <w:tab w:val="left" w:pos="7938"/>
              </w:tabs>
              <w:rPr>
                <w:rFonts w:ascii="Arial Narrow" w:hAnsi="Arial Narrow"/>
              </w:rPr>
            </w:pPr>
            <w:r>
              <w:rPr>
                <w:rFonts w:ascii="Arial Narrow" w:hAnsi="Arial Narrow"/>
              </w:rPr>
              <w:t>c. the Senate voted to remove Secretary Stanton and allow the preside</w:t>
            </w:r>
            <w:r>
              <w:rPr>
                <w:rFonts w:ascii="Arial Narrow" w:hAnsi="Arial Narrow"/>
              </w:rPr>
              <w:t>nt to remain.</w:t>
            </w:r>
          </w:p>
          <w:p w:rsidR="00000000" w:rsidRDefault="00E66AA4">
            <w:pPr>
              <w:widowControl w:val="0"/>
              <w:tabs>
                <w:tab w:val="left" w:pos="0"/>
                <w:tab w:val="left" w:pos="1134"/>
                <w:tab w:val="left" w:pos="2268"/>
                <w:tab w:val="left" w:pos="3402"/>
                <w:tab w:val="left" w:pos="4536"/>
                <w:tab w:val="left" w:pos="5670"/>
                <w:tab w:val="left" w:pos="6804"/>
                <w:tab w:val="left" w:pos="7938"/>
              </w:tabs>
              <w:rPr>
                <w:rFonts w:ascii="Arial Narrow" w:hAnsi="Arial Narrow"/>
              </w:rPr>
            </w:pPr>
            <w:r>
              <w:rPr>
                <w:rFonts w:ascii="Arial Narrow" w:hAnsi="Arial Narrow"/>
              </w:rPr>
              <w:t>d. none of the above</w:t>
            </w:r>
          </w:p>
          <w:p w:rsidR="00000000" w:rsidRDefault="00E66AA4">
            <w:pPr>
              <w:pStyle w:val="Quizfont"/>
              <w:rPr>
                <w:sz w:val="16"/>
              </w:rPr>
            </w:pPr>
          </w:p>
        </w:tc>
      </w:tr>
      <w:tr w:rsidR="00000000">
        <w:trPr>
          <w:trHeight w:val="1728"/>
        </w:trPr>
        <w:tc>
          <w:tcPr>
            <w:tcW w:w="220" w:type="dxa"/>
            <w:hideMark/>
          </w:tcPr>
          <w:p w:rsidR="00000000" w:rsidRDefault="00E66AA4">
            <w:r>
              <w:rPr>
                <w:color w:val="000000"/>
                <w:sz w:val="16"/>
              </w:rPr>
              <w:t>I</w:t>
            </w:r>
          </w:p>
        </w:tc>
        <w:tc>
          <w:tcPr>
            <w:tcW w:w="218" w:type="dxa"/>
            <w:hideMark/>
          </w:tcPr>
          <w:p w:rsidR="00000000" w:rsidRDefault="00E66AA4">
            <w:pPr>
              <w:pStyle w:val="ReviewerNOTE"/>
              <w:ind w:left="0"/>
              <w:rPr>
                <w:color w:val="000000"/>
                <w:sz w:val="16"/>
              </w:rPr>
            </w:pPr>
            <w:r>
              <w:rPr>
                <w:color w:val="000000"/>
                <w:sz w:val="16"/>
              </w:rPr>
              <w:t>19</w:t>
            </w:r>
          </w:p>
        </w:tc>
        <w:tc>
          <w:tcPr>
            <w:tcW w:w="10016" w:type="dxa"/>
          </w:tcPr>
          <w:p w:rsidR="00000000" w:rsidRDefault="00E66AA4">
            <w:pPr>
              <w:widowControl w:val="0"/>
              <w:tabs>
                <w:tab w:val="left" w:pos="0"/>
                <w:tab w:val="left" w:pos="1134"/>
                <w:tab w:val="left" w:pos="2268"/>
                <w:tab w:val="left" w:pos="3402"/>
                <w:tab w:val="left" w:pos="4536"/>
                <w:tab w:val="left" w:pos="5670"/>
                <w:tab w:val="left" w:pos="6804"/>
                <w:tab w:val="left" w:pos="7938"/>
              </w:tabs>
              <w:rPr>
                <w:rFonts w:ascii="Arial Narrow" w:hAnsi="Arial Narrow"/>
              </w:rPr>
            </w:pPr>
            <w:r>
              <w:rPr>
                <w:rFonts w:ascii="Arial Narrow" w:hAnsi="Arial Narrow"/>
              </w:rPr>
              <w:t xml:space="preserve">Among the South's actions after its defeat in the Civil War was the creation of this organization whose intent was white supremacy and that used violence against freedmen, with it becoming </w:t>
            </w:r>
            <w:r>
              <w:rPr>
                <w:rFonts w:ascii="Arial Narrow" w:hAnsi="Arial Narrow"/>
              </w:rPr>
              <w:t>more secretive after the government crackdown in the early 1870s.</w:t>
            </w:r>
          </w:p>
          <w:p w:rsidR="00000000" w:rsidRDefault="00E66AA4">
            <w:pPr>
              <w:widowControl w:val="0"/>
              <w:tabs>
                <w:tab w:val="left" w:pos="0"/>
                <w:tab w:val="left" w:pos="1134"/>
                <w:tab w:val="left" w:pos="2268"/>
                <w:tab w:val="left" w:pos="3402"/>
                <w:tab w:val="left" w:pos="4536"/>
                <w:tab w:val="left" w:pos="5670"/>
                <w:tab w:val="left" w:pos="6804"/>
                <w:tab w:val="left" w:pos="7938"/>
              </w:tabs>
              <w:rPr>
                <w:rFonts w:ascii="Arial Narrow" w:hAnsi="Arial Narrow"/>
              </w:rPr>
            </w:pPr>
            <w:r>
              <w:rPr>
                <w:rFonts w:ascii="Arial Narrow" w:hAnsi="Arial Narrow"/>
              </w:rPr>
              <w:t xml:space="preserve">a. Black codes   </w:t>
            </w:r>
          </w:p>
          <w:p w:rsidR="00000000" w:rsidRDefault="00E66AA4">
            <w:pPr>
              <w:widowControl w:val="0"/>
              <w:tabs>
                <w:tab w:val="left" w:pos="0"/>
                <w:tab w:val="left" w:pos="1134"/>
                <w:tab w:val="left" w:pos="2268"/>
                <w:tab w:val="left" w:pos="3402"/>
                <w:tab w:val="left" w:pos="4536"/>
                <w:tab w:val="left" w:pos="5670"/>
                <w:tab w:val="left" w:pos="6804"/>
                <w:tab w:val="left" w:pos="7938"/>
              </w:tabs>
              <w:rPr>
                <w:rFonts w:ascii="Arial Narrow" w:hAnsi="Arial Narrow"/>
              </w:rPr>
            </w:pPr>
            <w:r>
              <w:rPr>
                <w:rFonts w:ascii="Arial Narrow" w:hAnsi="Arial Narrow"/>
              </w:rPr>
              <w:t xml:space="preserve">b. Slave codes    </w:t>
            </w:r>
          </w:p>
          <w:p w:rsidR="00000000" w:rsidRDefault="00E66AA4">
            <w:pPr>
              <w:widowControl w:val="0"/>
              <w:tabs>
                <w:tab w:val="left" w:pos="0"/>
                <w:tab w:val="left" w:pos="1134"/>
                <w:tab w:val="left" w:pos="2268"/>
                <w:tab w:val="left" w:pos="3402"/>
                <w:tab w:val="left" w:pos="4536"/>
                <w:tab w:val="left" w:pos="5670"/>
                <w:tab w:val="left" w:pos="6804"/>
                <w:tab w:val="left" w:pos="7938"/>
              </w:tabs>
              <w:rPr>
                <w:rFonts w:ascii="Arial Narrow" w:hAnsi="Arial Narrow"/>
              </w:rPr>
            </w:pPr>
            <w:r>
              <w:rPr>
                <w:rFonts w:ascii="Arial Narrow" w:hAnsi="Arial Narrow"/>
              </w:rPr>
              <w:t xml:space="preserve">c. Ku Klux Klan   </w:t>
            </w:r>
          </w:p>
          <w:p w:rsidR="00000000" w:rsidRDefault="00E66AA4">
            <w:pPr>
              <w:widowControl w:val="0"/>
              <w:tabs>
                <w:tab w:val="left" w:pos="0"/>
                <w:tab w:val="left" w:pos="1134"/>
                <w:tab w:val="left" w:pos="2268"/>
                <w:tab w:val="left" w:pos="3402"/>
                <w:tab w:val="left" w:pos="4536"/>
                <w:tab w:val="left" w:pos="5670"/>
                <w:tab w:val="left" w:pos="6804"/>
                <w:tab w:val="left" w:pos="7938"/>
              </w:tabs>
              <w:rPr>
                <w:rFonts w:ascii="Arial Narrow" w:hAnsi="Arial Narrow"/>
              </w:rPr>
            </w:pPr>
            <w:r>
              <w:rPr>
                <w:rFonts w:ascii="Arial Narrow" w:hAnsi="Arial Narrow"/>
              </w:rPr>
              <w:t>d. Race riots in cities such as New Orleans</w:t>
            </w:r>
          </w:p>
          <w:p w:rsidR="00000000" w:rsidRDefault="00E66AA4">
            <w:pPr>
              <w:widowControl w:val="0"/>
              <w:tabs>
                <w:tab w:val="left" w:pos="0"/>
                <w:tab w:val="left" w:pos="1134"/>
                <w:tab w:val="left" w:pos="2268"/>
                <w:tab w:val="left" w:pos="3402"/>
                <w:tab w:val="left" w:pos="4536"/>
                <w:tab w:val="left" w:pos="5670"/>
                <w:tab w:val="left" w:pos="6804"/>
                <w:tab w:val="left" w:pos="7938"/>
              </w:tabs>
              <w:rPr>
                <w:rFonts w:ascii="Arial Narrow" w:hAnsi="Arial Narrow"/>
              </w:rPr>
            </w:pPr>
          </w:p>
          <w:p w:rsidR="00000000" w:rsidRDefault="00E66AA4">
            <w:pPr>
              <w:widowControl w:val="0"/>
              <w:shd w:val="clear" w:color="auto" w:fill="FFFFCC"/>
              <w:tabs>
                <w:tab w:val="left" w:pos="0"/>
                <w:tab w:val="left" w:pos="1134"/>
                <w:tab w:val="left" w:pos="2268"/>
                <w:tab w:val="left" w:pos="3402"/>
                <w:tab w:val="left" w:pos="4536"/>
                <w:tab w:val="left" w:pos="5670"/>
                <w:tab w:val="left" w:pos="6804"/>
                <w:tab w:val="left" w:pos="7938"/>
              </w:tabs>
              <w:rPr>
                <w:rFonts w:ascii="Arial Narrow" w:hAnsi="Arial Narrow"/>
                <w:i/>
              </w:rPr>
            </w:pPr>
            <w:r>
              <w:rPr>
                <w:rFonts w:ascii="Arial Narrow" w:hAnsi="Arial Narrow"/>
                <w:b/>
                <w:i/>
              </w:rPr>
              <w:t xml:space="preserve">Tip: </w:t>
            </w:r>
            <w:r>
              <w:rPr>
                <w:rFonts w:ascii="Arial Narrow" w:hAnsi="Arial Narrow"/>
                <w:i/>
              </w:rPr>
              <w:t>This is when it was reborn. (It will come back again after 1900.)</w:t>
            </w:r>
          </w:p>
          <w:p w:rsidR="00000000" w:rsidRDefault="00E66AA4">
            <w:pPr>
              <w:pStyle w:val="Quizfont"/>
              <w:rPr>
                <w:sz w:val="20"/>
              </w:rPr>
            </w:pPr>
          </w:p>
        </w:tc>
      </w:tr>
      <w:tr w:rsidR="00000000">
        <w:trPr>
          <w:trHeight w:val="1728"/>
        </w:trPr>
        <w:tc>
          <w:tcPr>
            <w:tcW w:w="220" w:type="dxa"/>
            <w:hideMark/>
          </w:tcPr>
          <w:p w:rsidR="00000000" w:rsidRDefault="00E66AA4">
            <w:r>
              <w:rPr>
                <w:color w:val="000000"/>
                <w:sz w:val="16"/>
              </w:rPr>
              <w:t>I</w:t>
            </w:r>
          </w:p>
        </w:tc>
        <w:tc>
          <w:tcPr>
            <w:tcW w:w="218" w:type="dxa"/>
            <w:hideMark/>
          </w:tcPr>
          <w:p w:rsidR="00000000" w:rsidRDefault="00E66AA4">
            <w:pPr>
              <w:pStyle w:val="ReviewerNOTE"/>
              <w:ind w:left="0"/>
              <w:rPr>
                <w:color w:val="000000"/>
                <w:sz w:val="16"/>
              </w:rPr>
            </w:pPr>
            <w:r>
              <w:rPr>
                <w:color w:val="000000"/>
                <w:sz w:val="16"/>
              </w:rPr>
              <w:t>20</w:t>
            </w:r>
          </w:p>
        </w:tc>
        <w:tc>
          <w:tcPr>
            <w:tcW w:w="10016" w:type="dxa"/>
          </w:tcPr>
          <w:p w:rsidR="00000000" w:rsidRDefault="00E66AA4">
            <w:pPr>
              <w:widowControl w:val="0"/>
              <w:tabs>
                <w:tab w:val="left" w:pos="0"/>
                <w:tab w:val="left" w:pos="1134"/>
                <w:tab w:val="left" w:pos="2268"/>
                <w:tab w:val="left" w:pos="3402"/>
                <w:tab w:val="left" w:pos="4536"/>
                <w:tab w:val="left" w:pos="5670"/>
                <w:tab w:val="left" w:pos="6804"/>
                <w:tab w:val="left" w:pos="7938"/>
              </w:tabs>
              <w:rPr>
                <w:rFonts w:ascii="Arial Narrow" w:hAnsi="Arial Narrow"/>
              </w:rPr>
            </w:pPr>
            <w:r>
              <w:rPr>
                <w:rFonts w:ascii="Arial Narrow" w:hAnsi="Arial Narrow"/>
              </w:rPr>
              <w:t>After 1860, the two main parties were the Republicans and Democrats, but in 1872 a third party developed. The Liberal Republican Party:</w:t>
            </w:r>
          </w:p>
          <w:p w:rsidR="00000000" w:rsidRDefault="00E66AA4">
            <w:pPr>
              <w:widowControl w:val="0"/>
              <w:tabs>
                <w:tab w:val="left" w:pos="0"/>
                <w:tab w:val="left" w:pos="1134"/>
                <w:tab w:val="left" w:pos="2268"/>
                <w:tab w:val="left" w:pos="3402"/>
                <w:tab w:val="left" w:pos="4536"/>
                <w:tab w:val="left" w:pos="5670"/>
                <w:tab w:val="left" w:pos="6804"/>
                <w:tab w:val="left" w:pos="7938"/>
              </w:tabs>
              <w:rPr>
                <w:rFonts w:ascii="Arial Narrow" w:hAnsi="Arial Narrow"/>
              </w:rPr>
            </w:pPr>
            <w:r>
              <w:rPr>
                <w:rFonts w:ascii="Arial Narrow" w:hAnsi="Arial Narrow"/>
              </w:rPr>
              <w:t xml:space="preserve">a. Could not tolerate the corruption in national government that was developing and advocated such changes </w:t>
            </w:r>
            <w:r>
              <w:rPr>
                <w:rFonts w:ascii="Arial Narrow" w:hAnsi="Arial Narrow"/>
              </w:rPr>
              <w:t>as ending the protective tariff as a corrupt influence and beginning Civil Service reform to stop the giving away of government jobs to party supporters (but actual passage of Civil Service legislation to reform the "spoils system" will require the assassi</w:t>
            </w:r>
            <w:r>
              <w:rPr>
                <w:rFonts w:ascii="Arial Narrow" w:hAnsi="Arial Narrow"/>
              </w:rPr>
              <w:t>nation of a President)</w:t>
            </w:r>
          </w:p>
          <w:p w:rsidR="00000000" w:rsidRDefault="00E66AA4">
            <w:pPr>
              <w:widowControl w:val="0"/>
              <w:tabs>
                <w:tab w:val="left" w:pos="0"/>
                <w:tab w:val="left" w:pos="1134"/>
                <w:tab w:val="left" w:pos="2268"/>
                <w:tab w:val="left" w:pos="3402"/>
                <w:tab w:val="left" w:pos="4536"/>
                <w:tab w:val="left" w:pos="5670"/>
                <w:tab w:val="left" w:pos="6804"/>
                <w:tab w:val="left" w:pos="7938"/>
              </w:tabs>
              <w:rPr>
                <w:rFonts w:ascii="Arial Narrow" w:hAnsi="Arial Narrow"/>
              </w:rPr>
            </w:pPr>
            <w:r>
              <w:rPr>
                <w:rFonts w:ascii="Arial Narrow" w:hAnsi="Arial Narrow"/>
              </w:rPr>
              <w:t>b. Included Republicans such as Schuyler Colfax, Grant’s first vice president; Orville E. Babcock, Grant's private secretary; and William E. Belknap, Grant's secretary of war and the person in charge of sale of Indian trading posts</w:t>
            </w:r>
          </w:p>
          <w:p w:rsidR="00000000" w:rsidRDefault="00E66AA4">
            <w:pPr>
              <w:widowControl w:val="0"/>
              <w:tabs>
                <w:tab w:val="left" w:pos="0"/>
                <w:tab w:val="left" w:pos="1134"/>
                <w:tab w:val="left" w:pos="2268"/>
                <w:tab w:val="left" w:pos="3402"/>
                <w:tab w:val="left" w:pos="4536"/>
                <w:tab w:val="left" w:pos="5670"/>
                <w:tab w:val="left" w:pos="6804"/>
                <w:tab w:val="left" w:pos="7938"/>
              </w:tabs>
              <w:rPr>
                <w:rFonts w:ascii="Arial Narrow" w:hAnsi="Arial Narrow"/>
              </w:rPr>
            </w:pPr>
            <w:r>
              <w:rPr>
                <w:rFonts w:ascii="Arial Narrow" w:hAnsi="Arial Narrow"/>
              </w:rPr>
              <w:t>c</w:t>
            </w:r>
            <w:r>
              <w:rPr>
                <w:rFonts w:ascii="Arial Narrow" w:hAnsi="Arial Narrow"/>
              </w:rPr>
              <w:t xml:space="preserve">. Was supported with contributions from the Credit </w:t>
            </w:r>
            <w:proofErr w:type="spellStart"/>
            <w:r>
              <w:rPr>
                <w:rFonts w:ascii="Arial Narrow" w:hAnsi="Arial Narrow"/>
              </w:rPr>
              <w:t>Mobilier</w:t>
            </w:r>
            <w:proofErr w:type="spellEnd"/>
            <w:r>
              <w:rPr>
                <w:rFonts w:ascii="Arial Narrow" w:hAnsi="Arial Narrow"/>
              </w:rPr>
              <w:t xml:space="preserve"> construction company</w:t>
            </w:r>
          </w:p>
          <w:p w:rsidR="00000000" w:rsidRDefault="00E66AA4">
            <w:pPr>
              <w:pStyle w:val="Quizfont"/>
              <w:rPr>
                <w:sz w:val="6"/>
              </w:rPr>
            </w:pPr>
          </w:p>
          <w:p w:rsidR="00000000" w:rsidRDefault="00E66AA4">
            <w:pPr>
              <w:pStyle w:val="Quizfont"/>
              <w:shd w:val="clear" w:color="auto" w:fill="FFFFCC"/>
              <w:rPr>
                <w:i/>
              </w:rPr>
            </w:pPr>
            <w:r>
              <w:rPr>
                <w:b/>
                <w:i/>
              </w:rPr>
              <w:lastRenderedPageBreak/>
              <w:t>Tip on Content:</w:t>
            </w:r>
            <w:r>
              <w:rPr>
                <w:b/>
              </w:rPr>
              <w:t xml:space="preserve"> </w:t>
            </w:r>
            <w:r>
              <w:rPr>
                <w:i/>
              </w:rPr>
              <w:t>Liberal at that time refers to two concepts:</w:t>
            </w:r>
          </w:p>
          <w:p w:rsidR="00000000" w:rsidRDefault="00E66AA4">
            <w:pPr>
              <w:pStyle w:val="Quizfont"/>
              <w:numPr>
                <w:ilvl w:val="0"/>
                <w:numId w:val="2"/>
              </w:numPr>
              <w:shd w:val="clear" w:color="auto" w:fill="FFFFCC"/>
              <w:rPr>
                <w:i/>
              </w:rPr>
            </w:pPr>
            <w:r>
              <w:rPr>
                <w:i/>
              </w:rPr>
              <w:t>Reform (stopping corruption and its causes)</w:t>
            </w:r>
          </w:p>
          <w:p w:rsidR="00000000" w:rsidRDefault="00E66AA4">
            <w:pPr>
              <w:pStyle w:val="Quizfont"/>
              <w:numPr>
                <w:ilvl w:val="0"/>
                <w:numId w:val="2"/>
              </w:numPr>
              <w:shd w:val="clear" w:color="auto" w:fill="FFFFCC"/>
              <w:rPr>
                <w:i/>
              </w:rPr>
            </w:pPr>
            <w:r>
              <w:rPr>
                <w:i/>
              </w:rPr>
              <w:t>Free trade (having no protective tariffs) – if you do understand tari</w:t>
            </w:r>
            <w:r>
              <w:rPr>
                <w:i/>
              </w:rPr>
              <w:t>ffs (whether revenue or protective), then you need to ask me for help.</w:t>
            </w:r>
          </w:p>
          <w:p w:rsidR="00000000" w:rsidRDefault="00E66AA4">
            <w:pPr>
              <w:pStyle w:val="Quizfont"/>
              <w:shd w:val="clear" w:color="auto" w:fill="FFFFCC"/>
              <w:rPr>
                <w:i/>
              </w:rPr>
            </w:pPr>
          </w:p>
          <w:p w:rsidR="00000000" w:rsidRDefault="00E66AA4">
            <w:pPr>
              <w:pStyle w:val="Quizfont"/>
              <w:shd w:val="clear" w:color="auto" w:fill="FFFFCC"/>
              <w:rPr>
                <w:b/>
                <w:i/>
              </w:rPr>
            </w:pPr>
            <w:r>
              <w:rPr>
                <w:b/>
                <w:i/>
              </w:rPr>
              <w:t>Tip on Figuring Things Out:</w:t>
            </w:r>
            <w:r>
              <w:rPr>
                <w:i/>
              </w:rPr>
              <w:t xml:space="preserve"> </w:t>
            </w:r>
            <w:r>
              <w:rPr>
                <w:b/>
                <w:i/>
              </w:rPr>
              <w:t xml:space="preserve">Using the index can help you prove what answers are possible and what are impossible. </w:t>
            </w:r>
          </w:p>
          <w:p w:rsidR="00000000" w:rsidRDefault="00E66AA4">
            <w:pPr>
              <w:pStyle w:val="Quizfont"/>
              <w:numPr>
                <w:ilvl w:val="0"/>
                <w:numId w:val="4"/>
              </w:numPr>
              <w:shd w:val="clear" w:color="auto" w:fill="FFFFCC"/>
              <w:rPr>
                <w:i/>
              </w:rPr>
            </w:pPr>
            <w:r>
              <w:rPr>
                <w:i/>
              </w:rPr>
              <w:t>If you look up Liberal Republican in the index, you will see three th</w:t>
            </w:r>
            <w:r>
              <w:rPr>
                <w:i/>
              </w:rPr>
              <w:t>ings:</w:t>
            </w:r>
          </w:p>
          <w:p w:rsidR="00000000" w:rsidRDefault="00E66AA4">
            <w:pPr>
              <w:pStyle w:val="Quizfont"/>
              <w:numPr>
                <w:ilvl w:val="0"/>
                <w:numId w:val="6"/>
              </w:numPr>
              <w:shd w:val="clear" w:color="auto" w:fill="FFFFCC"/>
              <w:rPr>
                <w:i/>
              </w:rPr>
            </w:pPr>
            <w:r>
              <w:rPr>
                <w:i/>
              </w:rPr>
              <w:t>What Liberal Republicans advocated</w:t>
            </w:r>
          </w:p>
          <w:p w:rsidR="00000000" w:rsidRDefault="00E66AA4">
            <w:pPr>
              <w:pStyle w:val="Quizfont"/>
              <w:numPr>
                <w:ilvl w:val="0"/>
                <w:numId w:val="6"/>
              </w:numPr>
              <w:shd w:val="clear" w:color="auto" w:fill="FFFFCC"/>
              <w:rPr>
                <w:i/>
              </w:rPr>
            </w:pPr>
            <w:r>
              <w:rPr>
                <w:i/>
              </w:rPr>
              <w:t>Who considered themselves Liberal Republicans</w:t>
            </w:r>
          </w:p>
          <w:p w:rsidR="00000000" w:rsidRDefault="00E66AA4">
            <w:pPr>
              <w:pStyle w:val="Quizfont"/>
              <w:numPr>
                <w:ilvl w:val="0"/>
                <w:numId w:val="6"/>
              </w:numPr>
              <w:shd w:val="clear" w:color="auto" w:fill="FFFFCC"/>
              <w:rPr>
                <w:i/>
              </w:rPr>
            </w:pPr>
            <w:r>
              <w:rPr>
                <w:i/>
              </w:rPr>
              <w:t>How traditional Republicans—such as Grant—were threatened by the Liberal Republicans</w:t>
            </w:r>
          </w:p>
          <w:p w:rsidR="00000000" w:rsidRDefault="00E66AA4">
            <w:pPr>
              <w:pStyle w:val="Quizfont"/>
              <w:numPr>
                <w:ilvl w:val="0"/>
                <w:numId w:val="6"/>
              </w:numPr>
              <w:shd w:val="clear" w:color="auto" w:fill="FFFFCC"/>
              <w:rPr>
                <w:i/>
              </w:rPr>
            </w:pPr>
            <w:r>
              <w:rPr>
                <w:i/>
              </w:rPr>
              <w:t>Compare those names to the ones listed in answer b.</w:t>
            </w:r>
          </w:p>
          <w:p w:rsidR="00000000" w:rsidRDefault="00E66AA4">
            <w:pPr>
              <w:pStyle w:val="Quizfont"/>
              <w:numPr>
                <w:ilvl w:val="0"/>
                <w:numId w:val="4"/>
              </w:numPr>
              <w:shd w:val="clear" w:color="auto" w:fill="FFFFCC"/>
              <w:rPr>
                <w:i/>
              </w:rPr>
            </w:pPr>
            <w:r>
              <w:rPr>
                <w:i/>
              </w:rPr>
              <w:t xml:space="preserve">If you compare the names listed </w:t>
            </w:r>
            <w:r>
              <w:rPr>
                <w:i/>
              </w:rPr>
              <w:t>in answer b, you should be able to tell whether Grant and some of the other individuals listed would be members of the Liberal Republican Party.</w:t>
            </w:r>
            <w:r>
              <w:rPr>
                <w:i/>
              </w:rPr>
              <w:br/>
              <w:t xml:space="preserve">Some of the individuals are </w:t>
            </w:r>
            <w:r>
              <w:rPr>
                <w:b/>
                <w:i/>
              </w:rPr>
              <w:t>not</w:t>
            </w:r>
            <w:r>
              <w:rPr>
                <w:i/>
              </w:rPr>
              <w:t xml:space="preserve"> in indexes for </w:t>
            </w:r>
            <w:r>
              <w:rPr>
                <w:b/>
                <w:i/>
              </w:rPr>
              <w:t xml:space="preserve">some </w:t>
            </w:r>
            <w:r>
              <w:rPr>
                <w:i/>
              </w:rPr>
              <w:t>of the versions of the textbook, but enough are to make the</w:t>
            </w:r>
            <w:r>
              <w:rPr>
                <w:i/>
              </w:rPr>
              <w:t xml:space="preserve"> answer clear. </w:t>
            </w:r>
          </w:p>
          <w:p w:rsidR="00000000" w:rsidRDefault="00E66AA4">
            <w:pPr>
              <w:pStyle w:val="Quizfont"/>
              <w:numPr>
                <w:ilvl w:val="0"/>
                <w:numId w:val="4"/>
              </w:numPr>
              <w:shd w:val="clear" w:color="auto" w:fill="FFFFCC"/>
            </w:pPr>
            <w:r>
              <w:rPr>
                <w:i/>
              </w:rPr>
              <w:t xml:space="preserve">If you look up Credit </w:t>
            </w:r>
            <w:proofErr w:type="spellStart"/>
            <w:r>
              <w:rPr>
                <w:i/>
              </w:rPr>
              <w:t>Mobilier</w:t>
            </w:r>
            <w:proofErr w:type="spellEnd"/>
            <w:r>
              <w:rPr>
                <w:i/>
              </w:rPr>
              <w:t xml:space="preserve"> in answer c in the index and you compare it to what the Liberal Republicans wanted, you should be able to tell whether that construction company would give money to the Liberal Republicans.</w:t>
            </w:r>
          </w:p>
          <w:p w:rsidR="00000000" w:rsidRDefault="00E66AA4">
            <w:pPr>
              <w:widowControl w:val="0"/>
              <w:tabs>
                <w:tab w:val="left" w:pos="0"/>
                <w:tab w:val="left" w:pos="1134"/>
                <w:tab w:val="left" w:pos="2268"/>
                <w:tab w:val="left" w:pos="3402"/>
                <w:tab w:val="left" w:pos="4536"/>
                <w:tab w:val="left" w:pos="5670"/>
                <w:tab w:val="left" w:pos="6804"/>
                <w:tab w:val="left" w:pos="7938"/>
              </w:tabs>
              <w:rPr>
                <w:rFonts w:ascii="Arial Narrow" w:hAnsi="Arial Narrow"/>
              </w:rPr>
            </w:pPr>
          </w:p>
          <w:p w:rsidR="00000000" w:rsidRDefault="00E66AA4">
            <w:pPr>
              <w:pStyle w:val="Quizfont"/>
              <w:rPr>
                <w:sz w:val="6"/>
              </w:rPr>
            </w:pPr>
          </w:p>
        </w:tc>
      </w:tr>
      <w:tr w:rsidR="00000000">
        <w:trPr>
          <w:trHeight w:val="1728"/>
        </w:trPr>
        <w:tc>
          <w:tcPr>
            <w:tcW w:w="220" w:type="dxa"/>
            <w:hideMark/>
          </w:tcPr>
          <w:p w:rsidR="00000000" w:rsidRDefault="00E66AA4">
            <w:r>
              <w:rPr>
                <w:color w:val="000000"/>
                <w:sz w:val="16"/>
              </w:rPr>
              <w:lastRenderedPageBreak/>
              <w:t>I</w:t>
            </w:r>
          </w:p>
        </w:tc>
        <w:tc>
          <w:tcPr>
            <w:tcW w:w="218" w:type="dxa"/>
            <w:hideMark/>
          </w:tcPr>
          <w:p w:rsidR="00000000" w:rsidRDefault="00E66AA4">
            <w:pPr>
              <w:pStyle w:val="ReviewerNOTE"/>
              <w:ind w:left="0"/>
              <w:rPr>
                <w:color w:val="000000"/>
                <w:sz w:val="16"/>
              </w:rPr>
            </w:pPr>
            <w:r>
              <w:rPr>
                <w:color w:val="000000"/>
                <w:sz w:val="16"/>
              </w:rPr>
              <w:t>21</w:t>
            </w:r>
          </w:p>
        </w:tc>
        <w:tc>
          <w:tcPr>
            <w:tcW w:w="10016" w:type="dxa"/>
          </w:tcPr>
          <w:p w:rsidR="00000000" w:rsidRDefault="00E66AA4">
            <w:pPr>
              <w:widowControl w:val="0"/>
              <w:tabs>
                <w:tab w:val="left" w:pos="0"/>
                <w:tab w:val="left" w:pos="1134"/>
                <w:tab w:val="left" w:pos="2268"/>
                <w:tab w:val="left" w:pos="3402"/>
                <w:tab w:val="left" w:pos="4536"/>
                <w:tab w:val="left" w:pos="5670"/>
                <w:tab w:val="left" w:pos="6804"/>
                <w:tab w:val="left" w:pos="7938"/>
              </w:tabs>
              <w:rPr>
                <w:rFonts w:ascii="Arial Narrow" w:hAnsi="Arial Narrow"/>
              </w:rPr>
            </w:pPr>
            <w:r>
              <w:rPr>
                <w:rFonts w:ascii="Arial Narrow" w:hAnsi="Arial Narrow"/>
              </w:rPr>
              <w:t>This Republican candidate in 1876 had fewer votes than the Democratic candidate, and there were disputes over electoral ballots in four states. In return for the Democrats accepting his victory in the Compromise of 1877, he and Republican Party ended Recon</w:t>
            </w:r>
            <w:r>
              <w:rPr>
                <w:rFonts w:ascii="Arial Narrow" w:hAnsi="Arial Narrow"/>
              </w:rPr>
              <w:t>struction:</w:t>
            </w:r>
          </w:p>
          <w:p w:rsidR="00000000" w:rsidRDefault="00E66AA4">
            <w:pPr>
              <w:pStyle w:val="Normal0"/>
              <w:rPr>
                <w:rFonts w:ascii="Arial Narrow" w:hAnsi="Arial Narrow"/>
                <w:sz w:val="20"/>
              </w:rPr>
            </w:pPr>
            <w:r>
              <w:rPr>
                <w:rFonts w:ascii="Arial Narrow" w:hAnsi="Arial Narrow"/>
                <w:sz w:val="20"/>
              </w:rPr>
              <w:t xml:space="preserve">a. Jefferson Davis   </w:t>
            </w:r>
          </w:p>
          <w:p w:rsidR="00000000" w:rsidRDefault="00E66AA4">
            <w:pPr>
              <w:pStyle w:val="Normal0"/>
              <w:rPr>
                <w:rFonts w:ascii="Arial Narrow" w:hAnsi="Arial Narrow"/>
                <w:sz w:val="20"/>
              </w:rPr>
            </w:pPr>
            <w:r>
              <w:rPr>
                <w:rFonts w:ascii="Arial Narrow" w:hAnsi="Arial Narrow"/>
                <w:sz w:val="20"/>
              </w:rPr>
              <w:t xml:space="preserve">b. U. S. Grant    </w:t>
            </w:r>
          </w:p>
          <w:p w:rsidR="00000000" w:rsidRDefault="00E66AA4">
            <w:pPr>
              <w:pStyle w:val="Normal0"/>
              <w:rPr>
                <w:rFonts w:ascii="Arial Narrow" w:hAnsi="Arial Narrow"/>
                <w:sz w:val="20"/>
              </w:rPr>
            </w:pPr>
            <w:r>
              <w:rPr>
                <w:rFonts w:ascii="Arial Narrow" w:hAnsi="Arial Narrow"/>
                <w:sz w:val="20"/>
              </w:rPr>
              <w:t xml:space="preserve">c. Rutherford B. Hayes   </w:t>
            </w:r>
          </w:p>
          <w:p w:rsidR="00000000" w:rsidRDefault="00E66AA4">
            <w:pPr>
              <w:pStyle w:val="Normal0"/>
              <w:rPr>
                <w:rFonts w:ascii="Arial Narrow" w:hAnsi="Arial Narrow"/>
                <w:sz w:val="20"/>
              </w:rPr>
            </w:pPr>
            <w:r>
              <w:rPr>
                <w:rFonts w:ascii="Arial Narrow" w:hAnsi="Arial Narrow"/>
                <w:sz w:val="20"/>
              </w:rPr>
              <w:t xml:space="preserve">d. Andrew Johnson   </w:t>
            </w:r>
          </w:p>
          <w:p w:rsidR="00000000" w:rsidRDefault="00E66AA4">
            <w:pPr>
              <w:pStyle w:val="Normal0"/>
              <w:rPr>
                <w:rFonts w:ascii="Arial Narrow" w:hAnsi="Arial Narrow"/>
                <w:sz w:val="20"/>
              </w:rPr>
            </w:pPr>
            <w:r>
              <w:rPr>
                <w:rFonts w:ascii="Arial Narrow" w:hAnsi="Arial Narrow"/>
                <w:sz w:val="20"/>
              </w:rPr>
              <w:t>e. Abraham Lincoln</w:t>
            </w:r>
          </w:p>
          <w:p w:rsidR="00000000" w:rsidRDefault="00E66AA4">
            <w:pPr>
              <w:pStyle w:val="Normal0"/>
              <w:rPr>
                <w:rFonts w:ascii="Arial Narrow" w:hAnsi="Arial Narrow"/>
                <w:sz w:val="6"/>
              </w:rPr>
            </w:pPr>
          </w:p>
        </w:tc>
      </w:tr>
      <w:tr w:rsidR="00000000">
        <w:trPr>
          <w:trHeight w:val="1728"/>
        </w:trPr>
        <w:tc>
          <w:tcPr>
            <w:tcW w:w="220" w:type="dxa"/>
            <w:hideMark/>
          </w:tcPr>
          <w:p w:rsidR="00000000" w:rsidRDefault="00E66AA4">
            <w:r>
              <w:rPr>
                <w:color w:val="000000"/>
                <w:sz w:val="16"/>
              </w:rPr>
              <w:t>I</w:t>
            </w:r>
          </w:p>
        </w:tc>
        <w:tc>
          <w:tcPr>
            <w:tcW w:w="218" w:type="dxa"/>
            <w:hideMark/>
          </w:tcPr>
          <w:p w:rsidR="00000000" w:rsidRDefault="00E66AA4">
            <w:pPr>
              <w:pStyle w:val="ReviewerNOTE"/>
              <w:ind w:left="0"/>
              <w:rPr>
                <w:color w:val="000000"/>
                <w:sz w:val="16"/>
              </w:rPr>
            </w:pPr>
            <w:r>
              <w:rPr>
                <w:color w:val="000000"/>
                <w:sz w:val="16"/>
              </w:rPr>
              <w:t>22</w:t>
            </w:r>
          </w:p>
        </w:tc>
        <w:tc>
          <w:tcPr>
            <w:tcW w:w="10016" w:type="dxa"/>
            <w:hideMark/>
          </w:tcPr>
          <w:p w:rsidR="00000000" w:rsidRDefault="00E66AA4">
            <w:pPr>
              <w:widowControl w:val="0"/>
              <w:tabs>
                <w:tab w:val="left" w:pos="0"/>
                <w:tab w:val="left" w:pos="1134"/>
                <w:tab w:val="left" w:pos="2268"/>
                <w:tab w:val="left" w:pos="3402"/>
                <w:tab w:val="left" w:pos="4536"/>
                <w:tab w:val="left" w:pos="5670"/>
                <w:tab w:val="left" w:pos="6804"/>
                <w:tab w:val="left" w:pos="7938"/>
              </w:tabs>
              <w:rPr>
                <w:rFonts w:ascii="Arial Narrow" w:hAnsi="Arial Narrow"/>
              </w:rPr>
            </w:pPr>
            <w:r>
              <w:rPr>
                <w:rFonts w:ascii="Arial Narrow" w:hAnsi="Arial Narrow"/>
              </w:rPr>
              <w:t xml:space="preserve">This event included charges of election fraud, the candidate with the most popular votes </w:t>
            </w:r>
            <w:r>
              <w:rPr>
                <w:rFonts w:ascii="Arial Narrow" w:hAnsi="Arial Narrow"/>
                <w:b/>
                <w:bCs/>
                <w:i/>
                <w:iCs/>
              </w:rPr>
              <w:t>not</w:t>
            </w:r>
            <w:r>
              <w:rPr>
                <w:rFonts w:ascii="Arial Narrow" w:hAnsi="Arial Narrow"/>
              </w:rPr>
              <w:t xml:space="preserve"> </w:t>
            </w:r>
            <w:r>
              <w:rPr>
                <w:rFonts w:ascii="Arial Narrow" w:hAnsi="Arial Narrow"/>
              </w:rPr>
              <w:t>getting elected, and the Republicans ending Reconstruction in the South in return for Democrat agreement to the election of Rutherford B. Hayes, the Republican Presidential candidate:</w:t>
            </w:r>
          </w:p>
          <w:p w:rsidR="00000000" w:rsidRDefault="00E66AA4">
            <w:pPr>
              <w:widowControl w:val="0"/>
              <w:tabs>
                <w:tab w:val="left" w:pos="0"/>
                <w:tab w:val="left" w:pos="1134"/>
                <w:tab w:val="left" w:pos="2268"/>
                <w:tab w:val="left" w:pos="3402"/>
                <w:tab w:val="left" w:pos="4536"/>
                <w:tab w:val="left" w:pos="5670"/>
                <w:tab w:val="left" w:pos="6804"/>
                <w:tab w:val="left" w:pos="7938"/>
              </w:tabs>
              <w:rPr>
                <w:rFonts w:ascii="Arial Narrow" w:hAnsi="Arial Narrow"/>
              </w:rPr>
            </w:pPr>
            <w:r>
              <w:rPr>
                <w:rFonts w:ascii="Arial Narrow" w:hAnsi="Arial Narrow"/>
              </w:rPr>
              <w:t xml:space="preserve">a. Compromise of 1820   </w:t>
            </w:r>
          </w:p>
          <w:p w:rsidR="00000000" w:rsidRDefault="00E66AA4">
            <w:pPr>
              <w:widowControl w:val="0"/>
              <w:tabs>
                <w:tab w:val="left" w:pos="0"/>
                <w:tab w:val="left" w:pos="1134"/>
                <w:tab w:val="left" w:pos="2268"/>
                <w:tab w:val="left" w:pos="3402"/>
                <w:tab w:val="left" w:pos="4536"/>
                <w:tab w:val="left" w:pos="5670"/>
                <w:tab w:val="left" w:pos="6804"/>
                <w:tab w:val="left" w:pos="7938"/>
              </w:tabs>
              <w:rPr>
                <w:rFonts w:ascii="Arial Narrow" w:hAnsi="Arial Narrow"/>
              </w:rPr>
            </w:pPr>
            <w:r>
              <w:rPr>
                <w:rFonts w:ascii="Arial Narrow" w:hAnsi="Arial Narrow"/>
              </w:rPr>
              <w:t xml:space="preserve">b. Compromise of 1850   </w:t>
            </w:r>
          </w:p>
          <w:p w:rsidR="00000000" w:rsidRDefault="00E66AA4">
            <w:pPr>
              <w:widowControl w:val="0"/>
              <w:tabs>
                <w:tab w:val="left" w:pos="0"/>
                <w:tab w:val="left" w:pos="1134"/>
                <w:tab w:val="left" w:pos="2268"/>
                <w:tab w:val="left" w:pos="3402"/>
                <w:tab w:val="left" w:pos="4536"/>
                <w:tab w:val="left" w:pos="5670"/>
                <w:tab w:val="left" w:pos="6804"/>
                <w:tab w:val="left" w:pos="7938"/>
              </w:tabs>
              <w:rPr>
                <w:rFonts w:ascii="Arial Narrow" w:hAnsi="Arial Narrow"/>
              </w:rPr>
            </w:pPr>
            <w:r>
              <w:rPr>
                <w:rFonts w:ascii="Arial Narrow" w:hAnsi="Arial Narrow"/>
              </w:rPr>
              <w:t xml:space="preserve">c. Compromise of 1867 </w:t>
            </w:r>
            <w:r>
              <w:rPr>
                <w:rFonts w:ascii="Arial Narrow" w:hAnsi="Arial Narrow"/>
              </w:rPr>
              <w:t xml:space="preserve">   d. Compromise of 1877</w:t>
            </w:r>
          </w:p>
        </w:tc>
      </w:tr>
      <w:tr w:rsidR="00000000">
        <w:trPr>
          <w:trHeight w:val="1728"/>
        </w:trPr>
        <w:tc>
          <w:tcPr>
            <w:tcW w:w="220" w:type="dxa"/>
            <w:hideMark/>
          </w:tcPr>
          <w:p w:rsidR="00000000" w:rsidRDefault="00E66AA4">
            <w:r>
              <w:rPr>
                <w:color w:val="000000"/>
                <w:sz w:val="16"/>
              </w:rPr>
              <w:t>I</w:t>
            </w:r>
          </w:p>
        </w:tc>
        <w:tc>
          <w:tcPr>
            <w:tcW w:w="218" w:type="dxa"/>
            <w:hideMark/>
          </w:tcPr>
          <w:p w:rsidR="00000000" w:rsidRDefault="00E66AA4">
            <w:pPr>
              <w:pStyle w:val="ReviewerNOTE"/>
              <w:ind w:left="0"/>
              <w:rPr>
                <w:color w:val="000000"/>
                <w:sz w:val="16"/>
              </w:rPr>
            </w:pPr>
            <w:r>
              <w:rPr>
                <w:color w:val="000000"/>
                <w:sz w:val="16"/>
              </w:rPr>
              <w:t>23</w:t>
            </w:r>
          </w:p>
        </w:tc>
        <w:tc>
          <w:tcPr>
            <w:tcW w:w="10016" w:type="dxa"/>
            <w:hideMark/>
          </w:tcPr>
          <w:p w:rsidR="00000000" w:rsidRDefault="00E66AA4">
            <w:pPr>
              <w:widowControl w:val="0"/>
              <w:tabs>
                <w:tab w:val="left" w:pos="0"/>
                <w:tab w:val="left" w:pos="1134"/>
                <w:tab w:val="left" w:pos="2268"/>
                <w:tab w:val="left" w:pos="3402"/>
                <w:tab w:val="left" w:pos="4536"/>
                <w:tab w:val="left" w:pos="5670"/>
                <w:tab w:val="left" w:pos="6804"/>
                <w:tab w:val="left" w:pos="7938"/>
              </w:tabs>
              <w:rPr>
                <w:rFonts w:ascii="Arial Narrow" w:hAnsi="Arial Narrow"/>
              </w:rPr>
            </w:pPr>
            <w:r>
              <w:rPr>
                <w:rFonts w:ascii="Arial Narrow" w:hAnsi="Arial Narrow"/>
              </w:rPr>
              <w:t>The period following the Civil War until the Compromise of 1877 is called:</w:t>
            </w:r>
          </w:p>
          <w:p w:rsidR="00000000" w:rsidRDefault="00E66AA4">
            <w:pPr>
              <w:pStyle w:val="Normalspaceabove"/>
              <w:widowControl w:val="0"/>
              <w:tabs>
                <w:tab w:val="left" w:pos="0"/>
                <w:tab w:val="left" w:pos="1134"/>
                <w:tab w:val="left" w:pos="2268"/>
                <w:tab w:val="left" w:pos="3402"/>
                <w:tab w:val="left" w:pos="4536"/>
                <w:tab w:val="left" w:pos="5670"/>
                <w:tab w:val="left" w:pos="6804"/>
                <w:tab w:val="left" w:pos="7938"/>
              </w:tabs>
              <w:spacing w:before="0"/>
              <w:rPr>
                <w:rFonts w:ascii="Arial Narrow" w:hAnsi="Arial Narrow"/>
              </w:rPr>
            </w:pPr>
            <w:r>
              <w:rPr>
                <w:rFonts w:ascii="Arial Narrow" w:hAnsi="Arial Narrow"/>
              </w:rPr>
              <w:t xml:space="preserve">a. Gilded Age  </w:t>
            </w:r>
          </w:p>
          <w:p w:rsidR="00000000" w:rsidRDefault="00E66AA4">
            <w:pPr>
              <w:pStyle w:val="Normalspaceabove"/>
              <w:widowControl w:val="0"/>
              <w:tabs>
                <w:tab w:val="left" w:pos="0"/>
                <w:tab w:val="left" w:pos="1134"/>
                <w:tab w:val="left" w:pos="2268"/>
                <w:tab w:val="left" w:pos="3402"/>
                <w:tab w:val="left" w:pos="4536"/>
                <w:tab w:val="left" w:pos="5670"/>
                <w:tab w:val="left" w:pos="6804"/>
                <w:tab w:val="left" w:pos="7938"/>
              </w:tabs>
              <w:spacing w:before="0"/>
              <w:rPr>
                <w:rFonts w:ascii="Arial Narrow" w:hAnsi="Arial Narrow"/>
              </w:rPr>
            </w:pPr>
            <w:r>
              <w:rPr>
                <w:rFonts w:ascii="Arial Narrow" w:hAnsi="Arial Narrow"/>
              </w:rPr>
              <w:t xml:space="preserve">b. Populist Era  </w:t>
            </w:r>
          </w:p>
          <w:p w:rsidR="00000000" w:rsidRDefault="00E66AA4">
            <w:pPr>
              <w:pStyle w:val="Normalspaceabove"/>
              <w:widowControl w:val="0"/>
              <w:tabs>
                <w:tab w:val="left" w:pos="0"/>
                <w:tab w:val="left" w:pos="1134"/>
                <w:tab w:val="left" w:pos="2268"/>
                <w:tab w:val="left" w:pos="3402"/>
                <w:tab w:val="left" w:pos="4536"/>
                <w:tab w:val="left" w:pos="5670"/>
                <w:tab w:val="left" w:pos="6804"/>
                <w:tab w:val="left" w:pos="7938"/>
              </w:tabs>
              <w:spacing w:before="0"/>
              <w:rPr>
                <w:rFonts w:ascii="Arial Narrow" w:hAnsi="Arial Narrow"/>
              </w:rPr>
            </w:pPr>
            <w:r>
              <w:rPr>
                <w:rFonts w:ascii="Arial Narrow" w:hAnsi="Arial Narrow"/>
              </w:rPr>
              <w:t xml:space="preserve">c. Progressive Era   </w:t>
            </w:r>
          </w:p>
          <w:p w:rsidR="00000000" w:rsidRDefault="00E66AA4">
            <w:pPr>
              <w:pStyle w:val="Normalspaceabove"/>
              <w:widowControl w:val="0"/>
              <w:tabs>
                <w:tab w:val="left" w:pos="0"/>
                <w:tab w:val="left" w:pos="1134"/>
                <w:tab w:val="left" w:pos="2268"/>
                <w:tab w:val="left" w:pos="3402"/>
                <w:tab w:val="left" w:pos="4536"/>
                <w:tab w:val="left" w:pos="5670"/>
                <w:tab w:val="left" w:pos="6804"/>
                <w:tab w:val="left" w:pos="7938"/>
              </w:tabs>
              <w:spacing w:before="0"/>
              <w:rPr>
                <w:rFonts w:ascii="Arial Narrow" w:hAnsi="Arial Narrow"/>
              </w:rPr>
            </w:pPr>
            <w:r>
              <w:rPr>
                <w:rFonts w:ascii="Arial Narrow" w:hAnsi="Arial Narrow"/>
              </w:rPr>
              <w:t xml:space="preserve">d. Reconstruction   </w:t>
            </w:r>
          </w:p>
          <w:p w:rsidR="00000000" w:rsidRDefault="00E66AA4">
            <w:pPr>
              <w:pStyle w:val="Normalspaceabove"/>
              <w:widowControl w:val="0"/>
              <w:tabs>
                <w:tab w:val="left" w:pos="0"/>
                <w:tab w:val="left" w:pos="1134"/>
                <w:tab w:val="left" w:pos="2268"/>
                <w:tab w:val="left" w:pos="3402"/>
                <w:tab w:val="left" w:pos="4536"/>
                <w:tab w:val="left" w:pos="5670"/>
                <w:tab w:val="left" w:pos="6804"/>
                <w:tab w:val="left" w:pos="7938"/>
              </w:tabs>
              <w:spacing w:before="0"/>
              <w:rPr>
                <w:rFonts w:ascii="Arial Narrow" w:hAnsi="Arial Narrow"/>
              </w:rPr>
            </w:pPr>
            <w:r>
              <w:rPr>
                <w:rFonts w:ascii="Arial Narrow" w:hAnsi="Arial Narrow"/>
              </w:rPr>
              <w:t>e. Restoration</w:t>
            </w:r>
          </w:p>
          <w:p w:rsidR="00000000" w:rsidRDefault="00E66AA4">
            <w:pPr>
              <w:pStyle w:val="Quizfont"/>
              <w:rPr>
                <w:sz w:val="20"/>
              </w:rPr>
            </w:pPr>
            <w:r>
              <w:rPr>
                <w:b/>
                <w:i/>
                <w:sz w:val="20"/>
                <w:shd w:val="clear" w:color="auto" w:fill="FFFFCC"/>
              </w:rPr>
              <w:t>Tip:</w:t>
            </w:r>
            <w:r>
              <w:rPr>
                <w:sz w:val="20"/>
                <w:shd w:val="clear" w:color="auto" w:fill="FFFFCC"/>
              </w:rPr>
              <w:t xml:space="preserve"> </w:t>
            </w:r>
            <w:r>
              <w:rPr>
                <w:sz w:val="20"/>
                <w:shd w:val="clear" w:color="auto" w:fill="FFFFCC"/>
              </w:rPr>
              <w:t>This ends the questions specific to Reconstruction and begins general questions about the period.</w:t>
            </w:r>
          </w:p>
        </w:tc>
      </w:tr>
      <w:tr w:rsidR="00000000">
        <w:trPr>
          <w:trHeight w:val="1728"/>
        </w:trPr>
        <w:tc>
          <w:tcPr>
            <w:tcW w:w="220" w:type="dxa"/>
            <w:hideMark/>
          </w:tcPr>
          <w:p w:rsidR="00000000" w:rsidRDefault="00E66AA4">
            <w:r>
              <w:rPr>
                <w:color w:val="000000"/>
                <w:sz w:val="16"/>
              </w:rPr>
              <w:t>I</w:t>
            </w:r>
          </w:p>
        </w:tc>
        <w:tc>
          <w:tcPr>
            <w:tcW w:w="218" w:type="dxa"/>
            <w:hideMark/>
          </w:tcPr>
          <w:p w:rsidR="00000000" w:rsidRDefault="00E66AA4">
            <w:pPr>
              <w:pStyle w:val="ReviewerNOTE"/>
              <w:ind w:left="0"/>
              <w:rPr>
                <w:color w:val="000000"/>
                <w:sz w:val="16"/>
              </w:rPr>
            </w:pPr>
            <w:r>
              <w:rPr>
                <w:color w:val="000000"/>
                <w:sz w:val="16"/>
              </w:rPr>
              <w:t>24</w:t>
            </w:r>
          </w:p>
        </w:tc>
        <w:tc>
          <w:tcPr>
            <w:tcW w:w="10016" w:type="dxa"/>
          </w:tcPr>
          <w:p w:rsidR="00000000" w:rsidRDefault="00E66AA4">
            <w:pPr>
              <w:pStyle w:val="Normal0"/>
              <w:rPr>
                <w:rFonts w:ascii="Arial Narrow" w:hAnsi="Arial Narrow"/>
                <w:sz w:val="20"/>
              </w:rPr>
            </w:pPr>
            <w:r>
              <w:rPr>
                <w:rFonts w:ascii="Arial Narrow" w:hAnsi="Arial Narrow"/>
                <w:sz w:val="20"/>
              </w:rPr>
              <w:t xml:space="preserve">The period following Reconstruction to about 1900 was called not a </w:t>
            </w:r>
            <w:r>
              <w:rPr>
                <w:rFonts w:ascii="Arial Narrow" w:hAnsi="Arial Narrow"/>
                <w:i/>
                <w:iCs/>
                <w:sz w:val="20"/>
              </w:rPr>
              <w:t xml:space="preserve">golden </w:t>
            </w:r>
            <w:r>
              <w:rPr>
                <w:rFonts w:ascii="Arial Narrow" w:hAnsi="Arial Narrow"/>
                <w:sz w:val="20"/>
              </w:rPr>
              <w:t xml:space="preserve">age (the highest period of a civilization), but a </w:t>
            </w:r>
            <w:r>
              <w:rPr>
                <w:rFonts w:ascii="Arial Narrow" w:hAnsi="Arial Narrow"/>
                <w:i/>
                <w:iCs/>
                <w:sz w:val="20"/>
              </w:rPr>
              <w:t>gilded</w:t>
            </w:r>
            <w:r>
              <w:rPr>
                <w:rFonts w:ascii="Arial Narrow" w:hAnsi="Arial Narrow"/>
                <w:sz w:val="20"/>
              </w:rPr>
              <w:t xml:space="preserve"> </w:t>
            </w:r>
            <w:r>
              <w:rPr>
                <w:rFonts w:ascii="Arial Narrow" w:hAnsi="Arial Narrow"/>
                <w:sz w:val="20"/>
              </w:rPr>
              <w:t>(a thin overlay of gold over cheap material) age. The person who coined the term</w:t>
            </w:r>
            <w:r>
              <w:rPr>
                <w:rFonts w:ascii="Arial Narrow" w:hAnsi="Arial Narrow"/>
                <w:i/>
                <w:iCs/>
                <w:sz w:val="20"/>
              </w:rPr>
              <w:t xml:space="preserve"> the Gilded Age</w:t>
            </w:r>
            <w:r>
              <w:rPr>
                <w:rFonts w:ascii="Arial Narrow" w:hAnsi="Arial Narrow"/>
                <w:sz w:val="20"/>
              </w:rPr>
              <w:t xml:space="preserve"> was:</w:t>
            </w:r>
          </w:p>
          <w:p w:rsidR="00000000" w:rsidRDefault="00E66AA4">
            <w:pPr>
              <w:pStyle w:val="Normal0"/>
              <w:rPr>
                <w:rFonts w:ascii="Arial Narrow" w:hAnsi="Arial Narrow"/>
                <w:sz w:val="20"/>
              </w:rPr>
            </w:pPr>
            <w:r>
              <w:rPr>
                <w:rFonts w:ascii="Arial Narrow" w:hAnsi="Arial Narrow"/>
                <w:sz w:val="20"/>
              </w:rPr>
              <w:t xml:space="preserve">a. Ulysses S. Grant   </w:t>
            </w:r>
          </w:p>
          <w:p w:rsidR="00000000" w:rsidRDefault="00E66AA4">
            <w:pPr>
              <w:pStyle w:val="Normal0"/>
              <w:rPr>
                <w:rFonts w:ascii="Arial Narrow" w:hAnsi="Arial Narrow"/>
                <w:sz w:val="20"/>
              </w:rPr>
            </w:pPr>
            <w:r>
              <w:rPr>
                <w:rFonts w:ascii="Arial Narrow" w:hAnsi="Arial Narrow"/>
                <w:sz w:val="20"/>
              </w:rPr>
              <w:t xml:space="preserve">b. Horace Greeley   </w:t>
            </w:r>
          </w:p>
          <w:p w:rsidR="00000000" w:rsidRDefault="00E66AA4">
            <w:pPr>
              <w:pStyle w:val="Normal0"/>
              <w:rPr>
                <w:rFonts w:ascii="Arial Narrow" w:hAnsi="Arial Narrow"/>
                <w:sz w:val="20"/>
              </w:rPr>
            </w:pPr>
            <w:r>
              <w:rPr>
                <w:rFonts w:ascii="Arial Narrow" w:hAnsi="Arial Narrow"/>
                <w:sz w:val="20"/>
              </w:rPr>
              <w:t xml:space="preserve">c. Thomas Nast    </w:t>
            </w:r>
          </w:p>
          <w:p w:rsidR="00000000" w:rsidRDefault="00E66AA4">
            <w:pPr>
              <w:pStyle w:val="Normal0"/>
              <w:rPr>
                <w:rFonts w:ascii="Arial Narrow" w:hAnsi="Arial Narrow"/>
                <w:sz w:val="20"/>
              </w:rPr>
            </w:pPr>
            <w:r>
              <w:rPr>
                <w:rFonts w:ascii="Arial Narrow" w:hAnsi="Arial Narrow"/>
                <w:sz w:val="20"/>
              </w:rPr>
              <w:t xml:space="preserve">d. Mark Twain   </w:t>
            </w:r>
          </w:p>
          <w:p w:rsidR="00000000" w:rsidRDefault="00E66AA4">
            <w:pPr>
              <w:pStyle w:val="Normal0"/>
              <w:rPr>
                <w:rFonts w:ascii="Arial Narrow" w:hAnsi="Arial Narrow"/>
                <w:sz w:val="20"/>
              </w:rPr>
            </w:pPr>
            <w:r>
              <w:rPr>
                <w:rFonts w:ascii="Arial Narrow" w:hAnsi="Arial Narrow"/>
                <w:sz w:val="20"/>
              </w:rPr>
              <w:t xml:space="preserve">e. “Boss” </w:t>
            </w:r>
            <w:smartTag w:uri="urn:schemas-microsoft-com:office:smarttags" w:element="place">
              <w:r>
                <w:rPr>
                  <w:rFonts w:ascii="Arial Narrow" w:hAnsi="Arial Narrow"/>
                  <w:sz w:val="20"/>
                </w:rPr>
                <w:t>Tweed</w:t>
              </w:r>
            </w:smartTag>
          </w:p>
          <w:p w:rsidR="00000000" w:rsidRDefault="00E66AA4">
            <w:pPr>
              <w:pStyle w:val="Quizfont"/>
              <w:rPr>
                <w:sz w:val="16"/>
              </w:rPr>
            </w:pPr>
          </w:p>
        </w:tc>
      </w:tr>
      <w:tr w:rsidR="00000000">
        <w:trPr>
          <w:trHeight w:val="1728"/>
        </w:trPr>
        <w:tc>
          <w:tcPr>
            <w:tcW w:w="220" w:type="dxa"/>
            <w:hideMark/>
          </w:tcPr>
          <w:p w:rsidR="00000000" w:rsidRDefault="00E66AA4">
            <w:r>
              <w:rPr>
                <w:color w:val="000000"/>
                <w:sz w:val="16"/>
              </w:rPr>
              <w:t>I</w:t>
            </w:r>
          </w:p>
        </w:tc>
        <w:tc>
          <w:tcPr>
            <w:tcW w:w="218" w:type="dxa"/>
            <w:hideMark/>
          </w:tcPr>
          <w:p w:rsidR="00000000" w:rsidRDefault="00E66AA4">
            <w:pPr>
              <w:pStyle w:val="ReviewerNOTE"/>
              <w:ind w:left="0"/>
              <w:rPr>
                <w:color w:val="000000"/>
                <w:sz w:val="16"/>
              </w:rPr>
            </w:pPr>
            <w:r>
              <w:rPr>
                <w:color w:val="000000"/>
                <w:sz w:val="16"/>
              </w:rPr>
              <w:t>25</w:t>
            </w:r>
          </w:p>
        </w:tc>
        <w:tc>
          <w:tcPr>
            <w:tcW w:w="10016" w:type="dxa"/>
          </w:tcPr>
          <w:p w:rsidR="00000000" w:rsidRDefault="00E66AA4">
            <w:pPr>
              <w:widowControl w:val="0"/>
              <w:tabs>
                <w:tab w:val="left" w:pos="0"/>
                <w:tab w:val="left" w:pos="1134"/>
                <w:tab w:val="left" w:pos="2268"/>
                <w:tab w:val="left" w:pos="3402"/>
                <w:tab w:val="left" w:pos="4536"/>
                <w:tab w:val="left" w:pos="5670"/>
                <w:tab w:val="left" w:pos="6804"/>
                <w:tab w:val="left" w:pos="7938"/>
              </w:tabs>
              <w:rPr>
                <w:rFonts w:ascii="Arial Narrow" w:hAnsi="Arial Narrow"/>
              </w:rPr>
            </w:pPr>
            <w:r>
              <w:rPr>
                <w:rFonts w:ascii="Arial Narrow" w:hAnsi="Arial Narrow"/>
              </w:rPr>
              <w:t xml:space="preserve">In an age of immigrants, the ability </w:t>
            </w:r>
            <w:r>
              <w:rPr>
                <w:rFonts w:ascii="Arial Narrow" w:hAnsi="Arial Narrow"/>
              </w:rPr>
              <w:t>to draw pictures to reveal complex issues was crucial to the free press serving its Constitutional role. The person associated with political cartoons, including those revealing corruption, was:</w:t>
            </w:r>
          </w:p>
          <w:p w:rsidR="00000000" w:rsidRDefault="00E66AA4">
            <w:pPr>
              <w:widowControl w:val="0"/>
              <w:tabs>
                <w:tab w:val="left" w:pos="0"/>
                <w:tab w:val="left" w:pos="1134"/>
                <w:tab w:val="left" w:pos="2268"/>
                <w:tab w:val="left" w:pos="3402"/>
                <w:tab w:val="left" w:pos="4536"/>
                <w:tab w:val="left" w:pos="5670"/>
                <w:tab w:val="left" w:pos="6804"/>
                <w:tab w:val="left" w:pos="7938"/>
              </w:tabs>
              <w:rPr>
                <w:rFonts w:ascii="Arial Narrow" w:hAnsi="Arial Narrow"/>
              </w:rPr>
            </w:pPr>
            <w:r>
              <w:rPr>
                <w:rFonts w:ascii="Arial Narrow" w:hAnsi="Arial Narrow"/>
              </w:rPr>
              <w:t xml:space="preserve">a. Ulysses S. Grant   </w:t>
            </w:r>
          </w:p>
          <w:p w:rsidR="00000000" w:rsidRDefault="00E66AA4">
            <w:pPr>
              <w:widowControl w:val="0"/>
              <w:tabs>
                <w:tab w:val="left" w:pos="0"/>
                <w:tab w:val="left" w:pos="1134"/>
                <w:tab w:val="left" w:pos="2268"/>
                <w:tab w:val="left" w:pos="3402"/>
                <w:tab w:val="left" w:pos="4536"/>
                <w:tab w:val="left" w:pos="5670"/>
                <w:tab w:val="left" w:pos="6804"/>
                <w:tab w:val="left" w:pos="7938"/>
              </w:tabs>
              <w:rPr>
                <w:rFonts w:ascii="Arial Narrow" w:hAnsi="Arial Narrow"/>
              </w:rPr>
            </w:pPr>
            <w:r>
              <w:rPr>
                <w:rFonts w:ascii="Arial Narrow" w:hAnsi="Arial Narrow"/>
              </w:rPr>
              <w:t xml:space="preserve">b. Horace Greeley     </w:t>
            </w:r>
          </w:p>
          <w:p w:rsidR="00000000" w:rsidRDefault="00E66AA4">
            <w:pPr>
              <w:widowControl w:val="0"/>
              <w:tabs>
                <w:tab w:val="left" w:pos="0"/>
                <w:tab w:val="left" w:pos="1134"/>
                <w:tab w:val="left" w:pos="2268"/>
                <w:tab w:val="left" w:pos="3402"/>
                <w:tab w:val="left" w:pos="4536"/>
                <w:tab w:val="left" w:pos="5670"/>
                <w:tab w:val="left" w:pos="6804"/>
                <w:tab w:val="left" w:pos="7938"/>
              </w:tabs>
              <w:rPr>
                <w:rFonts w:ascii="Arial Narrow" w:hAnsi="Arial Narrow"/>
              </w:rPr>
            </w:pPr>
            <w:r>
              <w:rPr>
                <w:rFonts w:ascii="Arial Narrow" w:hAnsi="Arial Narrow"/>
              </w:rPr>
              <w:t xml:space="preserve">c. Thomas Nast </w:t>
            </w:r>
            <w:r>
              <w:rPr>
                <w:rFonts w:ascii="Arial Narrow" w:hAnsi="Arial Narrow"/>
              </w:rPr>
              <w:t xml:space="preserve">  </w:t>
            </w:r>
          </w:p>
          <w:p w:rsidR="00000000" w:rsidRDefault="00E66AA4">
            <w:pPr>
              <w:widowControl w:val="0"/>
              <w:tabs>
                <w:tab w:val="left" w:pos="0"/>
                <w:tab w:val="left" w:pos="1134"/>
                <w:tab w:val="left" w:pos="2268"/>
                <w:tab w:val="left" w:pos="3402"/>
                <w:tab w:val="left" w:pos="4536"/>
                <w:tab w:val="left" w:pos="5670"/>
                <w:tab w:val="left" w:pos="6804"/>
                <w:tab w:val="left" w:pos="7938"/>
              </w:tabs>
              <w:rPr>
                <w:rFonts w:ascii="Arial Narrow" w:hAnsi="Arial Narrow"/>
              </w:rPr>
            </w:pPr>
            <w:r>
              <w:rPr>
                <w:rFonts w:ascii="Arial Narrow" w:hAnsi="Arial Narrow"/>
              </w:rPr>
              <w:t xml:space="preserve">d. Mark Twain   </w:t>
            </w:r>
          </w:p>
          <w:p w:rsidR="00000000" w:rsidRDefault="00E66AA4">
            <w:pPr>
              <w:widowControl w:val="0"/>
              <w:tabs>
                <w:tab w:val="left" w:pos="0"/>
                <w:tab w:val="left" w:pos="1134"/>
                <w:tab w:val="left" w:pos="2268"/>
                <w:tab w:val="left" w:pos="3402"/>
                <w:tab w:val="left" w:pos="4536"/>
                <w:tab w:val="left" w:pos="5670"/>
                <w:tab w:val="left" w:pos="6804"/>
                <w:tab w:val="left" w:pos="7938"/>
              </w:tabs>
              <w:rPr>
                <w:rFonts w:ascii="Arial Narrow" w:hAnsi="Arial Narrow"/>
              </w:rPr>
            </w:pPr>
            <w:r>
              <w:rPr>
                <w:rFonts w:ascii="Arial Narrow" w:hAnsi="Arial Narrow"/>
              </w:rPr>
              <w:t xml:space="preserve">e. “Boss” </w:t>
            </w:r>
            <w:smartTag w:uri="urn:schemas-microsoft-com:office:smarttags" w:element="place">
              <w:r>
                <w:rPr>
                  <w:rFonts w:ascii="Arial Narrow" w:hAnsi="Arial Narrow"/>
                </w:rPr>
                <w:t>Tweed</w:t>
              </w:r>
            </w:smartTag>
            <w:r>
              <w:rPr>
                <w:rFonts w:ascii="Arial Narrow" w:hAnsi="Arial Narrow"/>
              </w:rPr>
              <w:t xml:space="preserve"> </w:t>
            </w:r>
          </w:p>
          <w:p w:rsidR="00000000" w:rsidRDefault="00E66AA4">
            <w:pPr>
              <w:widowControl w:val="0"/>
              <w:tabs>
                <w:tab w:val="left" w:pos="0"/>
                <w:tab w:val="left" w:pos="1134"/>
                <w:tab w:val="left" w:pos="2268"/>
                <w:tab w:val="left" w:pos="3402"/>
                <w:tab w:val="left" w:pos="4536"/>
                <w:tab w:val="left" w:pos="5670"/>
                <w:tab w:val="left" w:pos="6804"/>
                <w:tab w:val="left" w:pos="7938"/>
              </w:tabs>
              <w:rPr>
                <w:rFonts w:ascii="Arial Narrow" w:hAnsi="Arial Narrow"/>
              </w:rPr>
            </w:pPr>
          </w:p>
        </w:tc>
      </w:tr>
      <w:tr w:rsidR="00000000">
        <w:trPr>
          <w:trHeight w:val="1728"/>
        </w:trPr>
        <w:tc>
          <w:tcPr>
            <w:tcW w:w="220" w:type="dxa"/>
            <w:hideMark/>
          </w:tcPr>
          <w:p w:rsidR="00000000" w:rsidRDefault="00E66AA4">
            <w:r>
              <w:rPr>
                <w:color w:val="000000"/>
                <w:sz w:val="16"/>
              </w:rPr>
              <w:t>I</w:t>
            </w:r>
          </w:p>
        </w:tc>
        <w:tc>
          <w:tcPr>
            <w:tcW w:w="218" w:type="dxa"/>
            <w:hideMark/>
          </w:tcPr>
          <w:p w:rsidR="00000000" w:rsidRDefault="00E66AA4">
            <w:pPr>
              <w:pStyle w:val="ReviewerNOTE"/>
              <w:ind w:left="0"/>
              <w:rPr>
                <w:color w:val="000000"/>
                <w:sz w:val="16"/>
              </w:rPr>
            </w:pPr>
            <w:r>
              <w:rPr>
                <w:color w:val="000000"/>
                <w:sz w:val="16"/>
              </w:rPr>
              <w:t>26</w:t>
            </w:r>
          </w:p>
        </w:tc>
        <w:tc>
          <w:tcPr>
            <w:tcW w:w="10016" w:type="dxa"/>
            <w:hideMark/>
          </w:tcPr>
          <w:p w:rsidR="00000000" w:rsidRDefault="00E66AA4">
            <w:pPr>
              <w:widowControl w:val="0"/>
              <w:tabs>
                <w:tab w:val="left" w:pos="0"/>
                <w:tab w:val="left" w:pos="1134"/>
                <w:tab w:val="left" w:pos="2268"/>
                <w:tab w:val="left" w:pos="3402"/>
                <w:tab w:val="left" w:pos="4536"/>
                <w:tab w:val="left" w:pos="5670"/>
                <w:tab w:val="left" w:pos="6804"/>
                <w:tab w:val="left" w:pos="7938"/>
              </w:tabs>
              <w:rPr>
                <w:rFonts w:ascii="Arial Narrow" w:hAnsi="Arial Narrow"/>
              </w:rPr>
            </w:pPr>
            <w:r>
              <w:rPr>
                <w:rFonts w:ascii="Arial Narrow" w:hAnsi="Arial Narrow"/>
              </w:rPr>
              <w:t xml:space="preserve">Among the scandals in the 1870s was: </w:t>
            </w:r>
          </w:p>
          <w:p w:rsidR="00000000" w:rsidRDefault="00E66AA4">
            <w:pPr>
              <w:widowControl w:val="0"/>
              <w:tabs>
                <w:tab w:val="left" w:pos="0"/>
                <w:tab w:val="left" w:pos="1134"/>
                <w:tab w:val="left" w:pos="2268"/>
                <w:tab w:val="left" w:pos="3402"/>
                <w:tab w:val="left" w:pos="4536"/>
                <w:tab w:val="left" w:pos="5670"/>
                <w:tab w:val="left" w:pos="6804"/>
                <w:tab w:val="left" w:pos="7938"/>
              </w:tabs>
              <w:rPr>
                <w:rFonts w:ascii="Arial Narrow" w:hAnsi="Arial Narrow"/>
              </w:rPr>
            </w:pPr>
            <w:r>
              <w:rPr>
                <w:rFonts w:ascii="Arial Narrow" w:hAnsi="Arial Narrow"/>
              </w:rPr>
              <w:t xml:space="preserve">a. </w:t>
            </w:r>
            <w:proofErr w:type="spellStart"/>
            <w:r>
              <w:rPr>
                <w:rFonts w:ascii="Arial Narrow" w:hAnsi="Arial Narrow"/>
              </w:rPr>
              <w:t>Crédit</w:t>
            </w:r>
            <w:proofErr w:type="spellEnd"/>
            <w:r>
              <w:rPr>
                <w:rFonts w:ascii="Arial Narrow" w:hAnsi="Arial Narrow"/>
              </w:rPr>
              <w:t xml:space="preserve"> </w:t>
            </w:r>
            <w:proofErr w:type="spellStart"/>
            <w:r>
              <w:rPr>
                <w:rFonts w:ascii="Arial Narrow" w:hAnsi="Arial Narrow"/>
              </w:rPr>
              <w:t>Mobilier</w:t>
            </w:r>
            <w:proofErr w:type="spellEnd"/>
            <w:r>
              <w:rPr>
                <w:rFonts w:ascii="Arial Narrow" w:hAnsi="Arial Narrow"/>
              </w:rPr>
              <w:t xml:space="preserve"> scandal  </w:t>
            </w:r>
          </w:p>
          <w:p w:rsidR="00000000" w:rsidRDefault="00E66AA4">
            <w:pPr>
              <w:widowControl w:val="0"/>
              <w:tabs>
                <w:tab w:val="left" w:pos="0"/>
                <w:tab w:val="left" w:pos="1134"/>
                <w:tab w:val="left" w:pos="2268"/>
                <w:tab w:val="left" w:pos="3402"/>
                <w:tab w:val="left" w:pos="4536"/>
                <w:tab w:val="left" w:pos="5670"/>
                <w:tab w:val="left" w:pos="6804"/>
                <w:tab w:val="left" w:pos="7938"/>
              </w:tabs>
              <w:rPr>
                <w:rFonts w:ascii="Arial Narrow" w:hAnsi="Arial Narrow"/>
              </w:rPr>
            </w:pPr>
            <w:r>
              <w:rPr>
                <w:rFonts w:ascii="Arial Narrow" w:hAnsi="Arial Narrow"/>
              </w:rPr>
              <w:t xml:space="preserve">b. Tweed Ring  </w:t>
            </w:r>
          </w:p>
          <w:p w:rsidR="00000000" w:rsidRDefault="00E66AA4">
            <w:pPr>
              <w:widowControl w:val="0"/>
              <w:tabs>
                <w:tab w:val="left" w:pos="0"/>
                <w:tab w:val="left" w:pos="1134"/>
                <w:tab w:val="left" w:pos="2268"/>
                <w:tab w:val="left" w:pos="3402"/>
                <w:tab w:val="left" w:pos="4536"/>
                <w:tab w:val="left" w:pos="5670"/>
                <w:tab w:val="left" w:pos="6804"/>
                <w:tab w:val="left" w:pos="7938"/>
              </w:tabs>
              <w:rPr>
                <w:rFonts w:ascii="Arial Narrow" w:hAnsi="Arial Narrow"/>
              </w:rPr>
            </w:pPr>
            <w:r>
              <w:rPr>
                <w:rFonts w:ascii="Arial Narrow" w:hAnsi="Arial Narrow"/>
              </w:rPr>
              <w:t xml:space="preserve">c. Salary grab  </w:t>
            </w:r>
          </w:p>
          <w:p w:rsidR="00000000" w:rsidRDefault="00E66AA4">
            <w:pPr>
              <w:widowControl w:val="0"/>
              <w:tabs>
                <w:tab w:val="left" w:pos="0"/>
                <w:tab w:val="left" w:pos="1134"/>
                <w:tab w:val="left" w:pos="2268"/>
                <w:tab w:val="left" w:pos="3402"/>
                <w:tab w:val="left" w:pos="4536"/>
                <w:tab w:val="left" w:pos="5670"/>
                <w:tab w:val="left" w:pos="6804"/>
                <w:tab w:val="left" w:pos="7938"/>
              </w:tabs>
              <w:rPr>
                <w:rFonts w:ascii="Arial Narrow" w:hAnsi="Arial Narrow"/>
              </w:rPr>
            </w:pPr>
            <w:r>
              <w:rPr>
                <w:rFonts w:ascii="Arial Narrow" w:hAnsi="Arial Narrow"/>
              </w:rPr>
              <w:t xml:space="preserve">d. Attempted corner the gold market   </w:t>
            </w:r>
          </w:p>
          <w:p w:rsidR="00000000" w:rsidRDefault="00E66AA4">
            <w:pPr>
              <w:widowControl w:val="0"/>
              <w:tabs>
                <w:tab w:val="left" w:pos="0"/>
                <w:tab w:val="left" w:pos="1134"/>
                <w:tab w:val="left" w:pos="2268"/>
                <w:tab w:val="left" w:pos="3402"/>
                <w:tab w:val="left" w:pos="4536"/>
                <w:tab w:val="left" w:pos="5670"/>
                <w:tab w:val="left" w:pos="6804"/>
                <w:tab w:val="left" w:pos="7938"/>
              </w:tabs>
              <w:rPr>
                <w:rFonts w:ascii="Arial Narrow" w:hAnsi="Arial Narrow"/>
              </w:rPr>
            </w:pPr>
            <w:r>
              <w:rPr>
                <w:rFonts w:ascii="Arial Narrow" w:hAnsi="Arial Narrow"/>
              </w:rPr>
              <w:t>e. all of the above</w:t>
            </w:r>
          </w:p>
          <w:p w:rsidR="00000000" w:rsidRDefault="00E66AA4">
            <w:pPr>
              <w:widowControl w:val="0"/>
              <w:tabs>
                <w:tab w:val="left" w:pos="0"/>
                <w:tab w:val="left" w:pos="1134"/>
                <w:tab w:val="left" w:pos="2268"/>
                <w:tab w:val="left" w:pos="3402"/>
                <w:tab w:val="left" w:pos="4536"/>
                <w:tab w:val="left" w:pos="5670"/>
                <w:tab w:val="left" w:pos="6804"/>
                <w:tab w:val="left" w:pos="7938"/>
              </w:tabs>
              <w:rPr>
                <w:rFonts w:ascii="Arial Narrow" w:hAnsi="Arial Narrow"/>
                <w:i/>
              </w:rPr>
            </w:pPr>
            <w:r>
              <w:rPr>
                <w:rFonts w:ascii="Arial Narrow" w:hAnsi="Arial Narrow"/>
                <w:i/>
                <w:shd w:val="clear" w:color="auto" w:fill="FFFFCC"/>
              </w:rPr>
              <w:t xml:space="preserve">Tip: If you do not know why the railroads would be involved in scandals, ask. </w:t>
            </w:r>
          </w:p>
        </w:tc>
      </w:tr>
      <w:tr w:rsidR="00000000">
        <w:trPr>
          <w:trHeight w:val="1728"/>
        </w:trPr>
        <w:tc>
          <w:tcPr>
            <w:tcW w:w="220" w:type="dxa"/>
            <w:hideMark/>
          </w:tcPr>
          <w:p w:rsidR="00000000" w:rsidRDefault="00E66AA4">
            <w:r>
              <w:rPr>
                <w:color w:val="000000"/>
                <w:sz w:val="16"/>
              </w:rPr>
              <w:lastRenderedPageBreak/>
              <w:t>I</w:t>
            </w:r>
          </w:p>
        </w:tc>
        <w:tc>
          <w:tcPr>
            <w:tcW w:w="218" w:type="dxa"/>
            <w:hideMark/>
          </w:tcPr>
          <w:p w:rsidR="00000000" w:rsidRDefault="00E66AA4">
            <w:pPr>
              <w:pStyle w:val="Quizfont"/>
              <w:rPr>
                <w:sz w:val="16"/>
              </w:rPr>
            </w:pPr>
            <w:r>
              <w:rPr>
                <w:sz w:val="16"/>
              </w:rPr>
              <w:t>27</w:t>
            </w:r>
          </w:p>
        </w:tc>
        <w:tc>
          <w:tcPr>
            <w:tcW w:w="10016" w:type="dxa"/>
          </w:tcPr>
          <w:p w:rsidR="00000000" w:rsidRDefault="00E66AA4">
            <w:pPr>
              <w:pStyle w:val="Normal0"/>
              <w:rPr>
                <w:rFonts w:ascii="Arial Narrow" w:hAnsi="Arial Narrow"/>
                <w:sz w:val="20"/>
              </w:rPr>
            </w:pPr>
            <w:r>
              <w:rPr>
                <w:rFonts w:ascii="Arial Narrow" w:hAnsi="Arial Narrow"/>
                <w:sz w:val="20"/>
              </w:rPr>
              <w:t xml:space="preserve">This was among the Republican measures that set the direction for the party and for the post-Civil War era. It provided </w:t>
            </w:r>
            <w:r>
              <w:rPr>
                <w:rFonts w:ascii="Arial Narrow" w:hAnsi="Arial Narrow"/>
                <w:i/>
                <w:iCs/>
                <w:sz w:val="20"/>
              </w:rPr>
              <w:t>public</w:t>
            </w:r>
            <w:r>
              <w:rPr>
                <w:rFonts w:ascii="Arial Narrow" w:hAnsi="Arial Narrow"/>
                <w:sz w:val="20"/>
              </w:rPr>
              <w:t xml:space="preserve"> land to subsidize</w:t>
            </w:r>
            <w:r>
              <w:rPr>
                <w:rFonts w:ascii="Arial Narrow" w:hAnsi="Arial Narrow"/>
                <w:i/>
                <w:iCs/>
                <w:sz w:val="20"/>
              </w:rPr>
              <w:t xml:space="preserve"> private</w:t>
            </w:r>
            <w:r>
              <w:rPr>
                <w:rFonts w:ascii="Arial Narrow" w:hAnsi="Arial Narrow"/>
                <w:sz w:val="20"/>
              </w:rPr>
              <w:t xml:space="preserve"> </w:t>
            </w:r>
            <w:r>
              <w:rPr>
                <w:rFonts w:ascii="Arial Narrow" w:hAnsi="Arial Narrow"/>
                <w:sz w:val="20"/>
              </w:rPr>
              <w:t>business in building a major internal improvement:</w:t>
            </w:r>
          </w:p>
          <w:p w:rsidR="00000000" w:rsidRDefault="00E66AA4">
            <w:pPr>
              <w:widowControl w:val="0"/>
              <w:tabs>
                <w:tab w:val="left" w:pos="0"/>
                <w:tab w:val="left" w:pos="1134"/>
                <w:tab w:val="left" w:pos="2268"/>
                <w:tab w:val="left" w:pos="3402"/>
                <w:tab w:val="left" w:pos="4536"/>
                <w:tab w:val="left" w:pos="5670"/>
                <w:tab w:val="left" w:pos="6804"/>
                <w:tab w:val="left" w:pos="7938"/>
              </w:tabs>
              <w:rPr>
                <w:rFonts w:ascii="Arial Narrow" w:hAnsi="Arial Narrow"/>
              </w:rPr>
            </w:pPr>
            <w:r>
              <w:rPr>
                <w:rFonts w:ascii="Arial Narrow" w:hAnsi="Arial Narrow"/>
              </w:rPr>
              <w:t xml:space="preserve">a. Homestead Act                                                                </w:t>
            </w:r>
          </w:p>
          <w:p w:rsidR="00000000" w:rsidRDefault="00E66AA4">
            <w:pPr>
              <w:widowControl w:val="0"/>
              <w:tabs>
                <w:tab w:val="left" w:pos="0"/>
                <w:tab w:val="left" w:pos="1134"/>
                <w:tab w:val="left" w:pos="2268"/>
                <w:tab w:val="left" w:pos="3402"/>
                <w:tab w:val="left" w:pos="4536"/>
                <w:tab w:val="left" w:pos="5670"/>
                <w:tab w:val="left" w:pos="6804"/>
                <w:tab w:val="left" w:pos="7938"/>
              </w:tabs>
              <w:rPr>
                <w:rFonts w:ascii="Arial Narrow" w:hAnsi="Arial Narrow"/>
              </w:rPr>
            </w:pPr>
            <w:r>
              <w:rPr>
                <w:rFonts w:ascii="Arial Narrow" w:hAnsi="Arial Narrow"/>
              </w:rPr>
              <w:t xml:space="preserve">b. Financial centralization (National Bank and the Greenback)   </w:t>
            </w:r>
          </w:p>
          <w:p w:rsidR="00000000" w:rsidRDefault="00E66AA4">
            <w:pPr>
              <w:widowControl w:val="0"/>
              <w:tabs>
                <w:tab w:val="left" w:pos="0"/>
                <w:tab w:val="left" w:pos="1134"/>
                <w:tab w:val="left" w:pos="2268"/>
                <w:tab w:val="left" w:pos="3402"/>
                <w:tab w:val="left" w:pos="4536"/>
                <w:tab w:val="left" w:pos="5670"/>
                <w:tab w:val="left" w:pos="6804"/>
                <w:tab w:val="left" w:pos="7938"/>
              </w:tabs>
              <w:rPr>
                <w:rFonts w:ascii="Arial Narrow" w:hAnsi="Arial Narrow"/>
              </w:rPr>
            </w:pPr>
            <w:r>
              <w:rPr>
                <w:rFonts w:ascii="Arial Narrow" w:hAnsi="Arial Narrow"/>
              </w:rPr>
              <w:t xml:space="preserve">c. Land grant program                                      </w:t>
            </w:r>
            <w:r>
              <w:rPr>
                <w:rFonts w:ascii="Arial Narrow" w:hAnsi="Arial Narrow"/>
              </w:rPr>
              <w:t xml:space="preserve">                   </w:t>
            </w:r>
          </w:p>
          <w:p w:rsidR="00000000" w:rsidRDefault="00E66AA4">
            <w:pPr>
              <w:widowControl w:val="0"/>
              <w:tabs>
                <w:tab w:val="left" w:pos="0"/>
                <w:tab w:val="left" w:pos="1134"/>
                <w:tab w:val="left" w:pos="2268"/>
                <w:tab w:val="left" w:pos="3402"/>
                <w:tab w:val="left" w:pos="4536"/>
                <w:tab w:val="left" w:pos="5670"/>
                <w:tab w:val="left" w:pos="6804"/>
                <w:tab w:val="left" w:pos="7938"/>
              </w:tabs>
              <w:rPr>
                <w:rFonts w:ascii="Arial Narrow" w:hAnsi="Arial Narrow"/>
              </w:rPr>
            </w:pPr>
            <w:r>
              <w:rPr>
                <w:rFonts w:ascii="Arial Narrow" w:hAnsi="Arial Narrow"/>
              </w:rPr>
              <w:t xml:space="preserve">d. Protective tariff    </w:t>
            </w:r>
          </w:p>
          <w:p w:rsidR="00000000" w:rsidRDefault="00E66AA4">
            <w:pPr>
              <w:widowControl w:val="0"/>
              <w:tabs>
                <w:tab w:val="left" w:pos="0"/>
                <w:tab w:val="left" w:pos="1134"/>
                <w:tab w:val="left" w:pos="2268"/>
                <w:tab w:val="left" w:pos="3402"/>
                <w:tab w:val="left" w:pos="4536"/>
                <w:tab w:val="left" w:pos="5670"/>
                <w:tab w:val="left" w:pos="6804"/>
                <w:tab w:val="left" w:pos="7938"/>
              </w:tabs>
              <w:rPr>
                <w:rFonts w:ascii="Arial Narrow" w:hAnsi="Arial Narrow"/>
              </w:rPr>
            </w:pPr>
            <w:r>
              <w:rPr>
                <w:rFonts w:ascii="Arial Narrow" w:hAnsi="Arial Narrow"/>
              </w:rPr>
              <w:t>e. Transcontinental railroad on a Northern route</w:t>
            </w:r>
          </w:p>
          <w:p w:rsidR="00000000" w:rsidRDefault="00E66AA4">
            <w:pPr>
              <w:pStyle w:val="Quizfont"/>
              <w:rPr>
                <w:sz w:val="20"/>
              </w:rPr>
            </w:pPr>
          </w:p>
          <w:p w:rsidR="00000000" w:rsidRDefault="00E66AA4">
            <w:pPr>
              <w:pStyle w:val="Quizfont"/>
              <w:rPr>
                <w:i/>
                <w:shd w:val="clear" w:color="auto" w:fill="99CCFF"/>
              </w:rPr>
            </w:pPr>
            <w:r>
              <w:rPr>
                <w:b/>
                <w:i/>
                <w:sz w:val="20"/>
                <w:shd w:val="clear" w:color="auto" w:fill="FFFFCC"/>
              </w:rPr>
              <w:t>Tip:</w:t>
            </w:r>
            <w:r>
              <w:rPr>
                <w:sz w:val="20"/>
                <w:shd w:val="clear" w:color="auto" w:fill="FFFFCC"/>
              </w:rPr>
              <w:t xml:space="preserve"> </w:t>
            </w:r>
            <w:r>
              <w:rPr>
                <w:i/>
                <w:shd w:val="clear" w:color="auto" w:fill="FFFFCC"/>
              </w:rPr>
              <w:t>Notice this and three other questions. This repeating of a list of the same answers with different questions is the best I have yet seen to help students no</w:t>
            </w:r>
            <w:r>
              <w:rPr>
                <w:i/>
                <w:shd w:val="clear" w:color="auto" w:fill="FFFFCC"/>
              </w:rPr>
              <w:t>tice that there was a set of interconnected things (laws, events, and so on) that occurred.</w:t>
            </w:r>
          </w:p>
          <w:p w:rsidR="00000000" w:rsidRDefault="00E66AA4">
            <w:pPr>
              <w:pStyle w:val="Quizfont"/>
              <w:rPr>
                <w:sz w:val="20"/>
                <w:shd w:val="clear" w:color="auto" w:fill="FFFFCC"/>
              </w:rPr>
            </w:pPr>
            <w:r>
              <w:rPr>
                <w:sz w:val="20"/>
                <w:shd w:val="clear" w:color="auto" w:fill="FFFFCC"/>
              </w:rPr>
              <w:t xml:space="preserve"> </w:t>
            </w:r>
          </w:p>
          <w:p w:rsidR="00000000" w:rsidRDefault="00E66AA4">
            <w:pPr>
              <w:pStyle w:val="Quizfont"/>
              <w:rPr>
                <w:i/>
                <w:shd w:val="clear" w:color="auto" w:fill="FFFFCC"/>
              </w:rPr>
            </w:pPr>
            <w:r>
              <w:rPr>
                <w:b/>
                <w:i/>
                <w:shd w:val="clear" w:color="auto" w:fill="FFFFCC"/>
              </w:rPr>
              <w:t xml:space="preserve">Tip about History: </w:t>
            </w:r>
            <w:r>
              <w:rPr>
                <w:shd w:val="clear" w:color="auto" w:fill="FFFFCC"/>
              </w:rPr>
              <w:t xml:space="preserve"> </w:t>
            </w:r>
            <w:r>
              <w:rPr>
                <w:i/>
                <w:shd w:val="clear" w:color="auto" w:fill="FFFFCC"/>
              </w:rPr>
              <w:t xml:space="preserve">You’ll find these five, including the land grant program to establish A&amp;M colleges, covered in your Quick Reference to </w:t>
            </w:r>
            <w:r>
              <w:rPr>
                <w:i/>
                <w:shd w:val="clear" w:color="auto" w:fill="FFFFCC"/>
              </w:rPr>
              <w:t>the Civil War and Reconstruction—available in your course. Ask if you do not already know about protective and revenue tariffs and the basics of monetary policy, including what kinds of people these policies:</w:t>
            </w:r>
          </w:p>
          <w:p w:rsidR="00000000" w:rsidRDefault="00E66AA4">
            <w:pPr>
              <w:pStyle w:val="Quizfont"/>
              <w:numPr>
                <w:ilvl w:val="0"/>
                <w:numId w:val="8"/>
              </w:numPr>
              <w:rPr>
                <w:i/>
                <w:shd w:val="clear" w:color="auto" w:fill="FFFFCC"/>
              </w:rPr>
            </w:pPr>
            <w:r>
              <w:rPr>
                <w:i/>
                <w:shd w:val="clear" w:color="auto" w:fill="FFFFCC"/>
              </w:rPr>
              <w:t>Helped</w:t>
            </w:r>
          </w:p>
          <w:p w:rsidR="00000000" w:rsidRDefault="00E66AA4">
            <w:pPr>
              <w:pStyle w:val="Quizfont"/>
              <w:numPr>
                <w:ilvl w:val="0"/>
                <w:numId w:val="8"/>
              </w:numPr>
              <w:rPr>
                <w:sz w:val="20"/>
              </w:rPr>
            </w:pPr>
            <w:r>
              <w:rPr>
                <w:i/>
                <w:shd w:val="clear" w:color="auto" w:fill="FFFFCC"/>
              </w:rPr>
              <w:t>Hurt</w:t>
            </w:r>
          </w:p>
        </w:tc>
      </w:tr>
      <w:tr w:rsidR="00000000">
        <w:trPr>
          <w:trHeight w:val="1728"/>
        </w:trPr>
        <w:tc>
          <w:tcPr>
            <w:tcW w:w="220" w:type="dxa"/>
            <w:hideMark/>
          </w:tcPr>
          <w:p w:rsidR="00000000" w:rsidRDefault="00E66AA4">
            <w:r>
              <w:rPr>
                <w:color w:val="000000"/>
                <w:sz w:val="16"/>
              </w:rPr>
              <w:t>I</w:t>
            </w:r>
          </w:p>
        </w:tc>
        <w:tc>
          <w:tcPr>
            <w:tcW w:w="218" w:type="dxa"/>
            <w:hideMark/>
          </w:tcPr>
          <w:p w:rsidR="00000000" w:rsidRDefault="00E66AA4">
            <w:pPr>
              <w:pStyle w:val="Quizfont"/>
              <w:rPr>
                <w:sz w:val="16"/>
              </w:rPr>
            </w:pPr>
            <w:r>
              <w:rPr>
                <w:sz w:val="16"/>
              </w:rPr>
              <w:t>28</w:t>
            </w:r>
          </w:p>
        </w:tc>
        <w:tc>
          <w:tcPr>
            <w:tcW w:w="10016" w:type="dxa"/>
          </w:tcPr>
          <w:p w:rsidR="00000000" w:rsidRDefault="00E66AA4">
            <w:pPr>
              <w:pStyle w:val="Normal0"/>
              <w:rPr>
                <w:rFonts w:ascii="Arial Narrow" w:hAnsi="Arial Narrow"/>
                <w:sz w:val="20"/>
              </w:rPr>
            </w:pPr>
            <w:r>
              <w:rPr>
                <w:rFonts w:ascii="Arial Narrow" w:hAnsi="Arial Narrow"/>
                <w:sz w:val="20"/>
              </w:rPr>
              <w:t>This was among the Republican measures that set the direction for the party and for the post-Civil War era. It provided 160 acres of public land in return for 5 years on the land:</w:t>
            </w:r>
          </w:p>
          <w:p w:rsidR="00000000" w:rsidRDefault="00E66AA4">
            <w:pPr>
              <w:widowControl w:val="0"/>
              <w:tabs>
                <w:tab w:val="left" w:pos="0"/>
                <w:tab w:val="left" w:pos="1134"/>
                <w:tab w:val="left" w:pos="2268"/>
                <w:tab w:val="left" w:pos="3402"/>
                <w:tab w:val="left" w:pos="4536"/>
                <w:tab w:val="left" w:pos="5670"/>
                <w:tab w:val="left" w:pos="6804"/>
                <w:tab w:val="left" w:pos="7938"/>
              </w:tabs>
              <w:rPr>
                <w:rFonts w:ascii="Arial Narrow" w:hAnsi="Arial Narrow"/>
              </w:rPr>
            </w:pPr>
            <w:r>
              <w:rPr>
                <w:rFonts w:ascii="Arial Narrow" w:hAnsi="Arial Narrow"/>
              </w:rPr>
              <w:t xml:space="preserve">a. Homestead Act                                                            </w:t>
            </w:r>
            <w:r>
              <w:rPr>
                <w:rFonts w:ascii="Arial Narrow" w:hAnsi="Arial Narrow"/>
              </w:rPr>
              <w:t xml:space="preserve">          </w:t>
            </w:r>
          </w:p>
          <w:p w:rsidR="00000000" w:rsidRDefault="00E66AA4">
            <w:pPr>
              <w:widowControl w:val="0"/>
              <w:tabs>
                <w:tab w:val="left" w:pos="0"/>
                <w:tab w:val="left" w:pos="1134"/>
                <w:tab w:val="left" w:pos="2268"/>
                <w:tab w:val="left" w:pos="3402"/>
                <w:tab w:val="left" w:pos="4536"/>
                <w:tab w:val="left" w:pos="5670"/>
                <w:tab w:val="left" w:pos="6804"/>
                <w:tab w:val="left" w:pos="7938"/>
              </w:tabs>
              <w:rPr>
                <w:rFonts w:ascii="Arial Narrow" w:hAnsi="Arial Narrow"/>
              </w:rPr>
            </w:pPr>
            <w:r>
              <w:rPr>
                <w:rFonts w:ascii="Arial Narrow" w:hAnsi="Arial Narrow"/>
              </w:rPr>
              <w:t xml:space="preserve">b. Financial centralization (National Bank and the Greenback)    </w:t>
            </w:r>
          </w:p>
          <w:p w:rsidR="00000000" w:rsidRDefault="00E66AA4">
            <w:pPr>
              <w:pStyle w:val="Normalspaceabove"/>
              <w:widowControl w:val="0"/>
              <w:tabs>
                <w:tab w:val="left" w:pos="0"/>
                <w:tab w:val="left" w:pos="1134"/>
                <w:tab w:val="left" w:pos="2268"/>
                <w:tab w:val="left" w:pos="3402"/>
                <w:tab w:val="left" w:pos="4536"/>
                <w:tab w:val="left" w:pos="5670"/>
                <w:tab w:val="left" w:pos="6804"/>
                <w:tab w:val="left" w:pos="7938"/>
              </w:tabs>
              <w:spacing w:before="0"/>
              <w:rPr>
                <w:rFonts w:ascii="Arial Narrow" w:hAnsi="Arial Narrow"/>
              </w:rPr>
            </w:pPr>
            <w:r>
              <w:rPr>
                <w:rFonts w:ascii="Arial Narrow" w:hAnsi="Arial Narrow"/>
              </w:rPr>
              <w:t xml:space="preserve">c. Land grant program                                                                </w:t>
            </w:r>
          </w:p>
          <w:p w:rsidR="00000000" w:rsidRDefault="00E66AA4">
            <w:pPr>
              <w:pStyle w:val="Normalspaceabove"/>
              <w:widowControl w:val="0"/>
              <w:tabs>
                <w:tab w:val="left" w:pos="0"/>
                <w:tab w:val="left" w:pos="1134"/>
                <w:tab w:val="left" w:pos="2268"/>
                <w:tab w:val="left" w:pos="3402"/>
                <w:tab w:val="left" w:pos="4536"/>
                <w:tab w:val="left" w:pos="5670"/>
                <w:tab w:val="left" w:pos="6804"/>
                <w:tab w:val="left" w:pos="7938"/>
              </w:tabs>
              <w:spacing w:before="0"/>
              <w:rPr>
                <w:rFonts w:ascii="Arial Narrow" w:hAnsi="Arial Narrow"/>
              </w:rPr>
            </w:pPr>
            <w:r>
              <w:rPr>
                <w:rFonts w:ascii="Arial Narrow" w:hAnsi="Arial Narrow"/>
              </w:rPr>
              <w:t xml:space="preserve">d. Protective tariff    </w:t>
            </w:r>
          </w:p>
          <w:p w:rsidR="00000000" w:rsidRDefault="00E66AA4">
            <w:pPr>
              <w:widowControl w:val="0"/>
              <w:tabs>
                <w:tab w:val="left" w:pos="0"/>
                <w:tab w:val="left" w:pos="1134"/>
                <w:tab w:val="left" w:pos="2268"/>
                <w:tab w:val="left" w:pos="3402"/>
                <w:tab w:val="left" w:pos="4536"/>
                <w:tab w:val="left" w:pos="5670"/>
                <w:tab w:val="left" w:pos="6804"/>
                <w:tab w:val="left" w:pos="7938"/>
              </w:tabs>
              <w:rPr>
                <w:rFonts w:ascii="Arial Narrow" w:hAnsi="Arial Narrow"/>
              </w:rPr>
            </w:pPr>
            <w:r>
              <w:rPr>
                <w:rFonts w:ascii="Arial Narrow" w:hAnsi="Arial Narrow"/>
              </w:rPr>
              <w:t>e. Transcontinental railroad on a Northern route</w:t>
            </w:r>
          </w:p>
          <w:p w:rsidR="00000000" w:rsidRDefault="00E66AA4">
            <w:pPr>
              <w:pStyle w:val="Quizfont"/>
              <w:rPr>
                <w:sz w:val="20"/>
              </w:rPr>
            </w:pPr>
          </w:p>
        </w:tc>
      </w:tr>
      <w:tr w:rsidR="00000000">
        <w:trPr>
          <w:trHeight w:val="1728"/>
        </w:trPr>
        <w:tc>
          <w:tcPr>
            <w:tcW w:w="220" w:type="dxa"/>
            <w:hideMark/>
          </w:tcPr>
          <w:p w:rsidR="00000000" w:rsidRDefault="00E66AA4">
            <w:r>
              <w:rPr>
                <w:color w:val="000000"/>
                <w:sz w:val="16"/>
              </w:rPr>
              <w:t>I</w:t>
            </w:r>
          </w:p>
        </w:tc>
        <w:tc>
          <w:tcPr>
            <w:tcW w:w="218" w:type="dxa"/>
            <w:hideMark/>
          </w:tcPr>
          <w:p w:rsidR="00000000" w:rsidRDefault="00E66AA4">
            <w:pPr>
              <w:pStyle w:val="Quizfont"/>
              <w:rPr>
                <w:sz w:val="16"/>
              </w:rPr>
            </w:pPr>
            <w:r>
              <w:rPr>
                <w:sz w:val="16"/>
              </w:rPr>
              <w:t>29</w:t>
            </w:r>
          </w:p>
        </w:tc>
        <w:tc>
          <w:tcPr>
            <w:tcW w:w="10016" w:type="dxa"/>
          </w:tcPr>
          <w:p w:rsidR="00000000" w:rsidRDefault="00E66AA4">
            <w:pPr>
              <w:widowControl w:val="0"/>
              <w:tabs>
                <w:tab w:val="left" w:pos="0"/>
                <w:tab w:val="left" w:pos="1134"/>
                <w:tab w:val="left" w:pos="2268"/>
                <w:tab w:val="left" w:pos="3402"/>
                <w:tab w:val="left" w:pos="4536"/>
                <w:tab w:val="left" w:pos="5670"/>
                <w:tab w:val="left" w:pos="6804"/>
                <w:tab w:val="left" w:pos="7938"/>
              </w:tabs>
              <w:rPr>
                <w:rFonts w:ascii="Arial Narrow" w:hAnsi="Arial Narrow"/>
              </w:rPr>
            </w:pPr>
            <w:r>
              <w:rPr>
                <w:rFonts w:ascii="Arial Narrow" w:hAnsi="Arial Narrow"/>
              </w:rPr>
              <w:t>In the increasingly difficult era facing farmers, farmers demanded the formation of state railroad commissions. The response was:</w:t>
            </w:r>
          </w:p>
          <w:p w:rsidR="00000000" w:rsidRDefault="00E66AA4">
            <w:pPr>
              <w:pStyle w:val="Normalspaceabove"/>
              <w:widowControl w:val="0"/>
              <w:tabs>
                <w:tab w:val="left" w:pos="0"/>
                <w:tab w:val="left" w:pos="1134"/>
                <w:tab w:val="left" w:pos="2268"/>
                <w:tab w:val="left" w:pos="3402"/>
                <w:tab w:val="left" w:pos="4536"/>
                <w:tab w:val="left" w:pos="5670"/>
                <w:tab w:val="left" w:pos="6804"/>
                <w:tab w:val="left" w:pos="7938"/>
              </w:tabs>
              <w:spacing w:before="0"/>
              <w:rPr>
                <w:rFonts w:ascii="Arial Narrow" w:hAnsi="Arial Narrow"/>
              </w:rPr>
            </w:pPr>
            <w:r>
              <w:rPr>
                <w:rFonts w:ascii="Arial Narrow" w:hAnsi="Arial Narrow"/>
              </w:rPr>
              <w:t>a. the establishment of commissions in a few states</w:t>
            </w:r>
          </w:p>
          <w:p w:rsidR="00000000" w:rsidRDefault="00E66AA4">
            <w:pPr>
              <w:widowControl w:val="0"/>
              <w:tabs>
                <w:tab w:val="left" w:pos="0"/>
                <w:tab w:val="left" w:pos="1134"/>
                <w:tab w:val="left" w:pos="2268"/>
                <w:tab w:val="left" w:pos="3402"/>
                <w:tab w:val="left" w:pos="4536"/>
                <w:tab w:val="left" w:pos="5670"/>
                <w:tab w:val="left" w:pos="6804"/>
                <w:tab w:val="left" w:pos="7938"/>
              </w:tabs>
              <w:rPr>
                <w:rFonts w:ascii="Arial Narrow" w:hAnsi="Arial Narrow"/>
              </w:rPr>
            </w:pPr>
            <w:r>
              <w:rPr>
                <w:rFonts w:ascii="Arial Narrow" w:hAnsi="Arial Narrow"/>
              </w:rPr>
              <w:t>b. the establishment of commissions in all states containing railroads</w:t>
            </w:r>
          </w:p>
          <w:p w:rsidR="00000000" w:rsidRDefault="00E66AA4">
            <w:pPr>
              <w:widowControl w:val="0"/>
              <w:tabs>
                <w:tab w:val="left" w:pos="0"/>
                <w:tab w:val="left" w:pos="1134"/>
                <w:tab w:val="left" w:pos="2268"/>
                <w:tab w:val="left" w:pos="3402"/>
                <w:tab w:val="left" w:pos="4536"/>
                <w:tab w:val="left" w:pos="5670"/>
                <w:tab w:val="left" w:pos="6804"/>
                <w:tab w:val="left" w:pos="7938"/>
              </w:tabs>
              <w:rPr>
                <w:rFonts w:ascii="Arial Narrow" w:hAnsi="Arial Narrow"/>
              </w:rPr>
            </w:pPr>
            <w:r>
              <w:rPr>
                <w:rFonts w:ascii="Arial Narrow" w:hAnsi="Arial Narrow"/>
              </w:rPr>
              <w:t xml:space="preserve">c. </w:t>
            </w:r>
            <w:r>
              <w:rPr>
                <w:rFonts w:ascii="Arial Narrow" w:hAnsi="Arial Narrow"/>
              </w:rPr>
              <w:t>the establishment of a federal commission by the United States Congress</w:t>
            </w:r>
          </w:p>
          <w:p w:rsidR="00000000" w:rsidRDefault="00E66AA4">
            <w:pPr>
              <w:widowControl w:val="0"/>
              <w:tabs>
                <w:tab w:val="left" w:pos="0"/>
                <w:tab w:val="left" w:pos="1134"/>
                <w:tab w:val="left" w:pos="2268"/>
                <w:tab w:val="left" w:pos="3402"/>
                <w:tab w:val="left" w:pos="4536"/>
                <w:tab w:val="left" w:pos="5670"/>
                <w:tab w:val="left" w:pos="6804"/>
                <w:tab w:val="left" w:pos="7938"/>
              </w:tabs>
              <w:rPr>
                <w:rFonts w:ascii="Arial Narrow" w:hAnsi="Arial Narrow"/>
              </w:rPr>
            </w:pPr>
            <w:r>
              <w:rPr>
                <w:rFonts w:ascii="Arial Narrow" w:hAnsi="Arial Narrow"/>
              </w:rPr>
              <w:t>d. passage of a currency bill that Congress hoped would pacify the farmers</w:t>
            </w:r>
          </w:p>
          <w:p w:rsidR="00000000" w:rsidRDefault="00E66AA4">
            <w:pPr>
              <w:pStyle w:val="Footer"/>
              <w:widowControl w:val="0"/>
              <w:tabs>
                <w:tab w:val="clear" w:pos="4320"/>
                <w:tab w:val="left" w:pos="0"/>
                <w:tab w:val="left" w:pos="1134"/>
                <w:tab w:val="left" w:pos="2268"/>
                <w:tab w:val="left" w:pos="3402"/>
                <w:tab w:val="left" w:pos="4536"/>
                <w:tab w:val="left" w:pos="5670"/>
                <w:tab w:val="left" w:pos="6804"/>
                <w:tab w:val="left" w:pos="7938"/>
              </w:tabs>
              <w:rPr>
                <w:rFonts w:ascii="Arial Narrow" w:hAnsi="Arial Narrow"/>
                <w:sz w:val="12"/>
              </w:rPr>
            </w:pPr>
          </w:p>
          <w:p w:rsidR="00000000" w:rsidRDefault="00E66AA4">
            <w:pPr>
              <w:pStyle w:val="Footer"/>
              <w:widowControl w:val="0"/>
              <w:tabs>
                <w:tab w:val="clear" w:pos="4320"/>
                <w:tab w:val="left" w:pos="0"/>
                <w:tab w:val="left" w:pos="1134"/>
                <w:tab w:val="left" w:pos="2268"/>
                <w:tab w:val="left" w:pos="3402"/>
                <w:tab w:val="left" w:pos="4536"/>
                <w:tab w:val="left" w:pos="5670"/>
                <w:tab w:val="left" w:pos="6804"/>
                <w:tab w:val="left" w:pos="7938"/>
              </w:tabs>
              <w:rPr>
                <w:rFonts w:ascii="Arial Narrow" w:hAnsi="Arial Narrow"/>
                <w:sz w:val="12"/>
              </w:rPr>
            </w:pPr>
            <w:r>
              <w:rPr>
                <w:b/>
                <w:i/>
                <w:shd w:val="clear" w:color="auto" w:fill="FFFFCC"/>
              </w:rPr>
              <w:t xml:space="preserve">Tip about History: </w:t>
            </w:r>
            <w:r>
              <w:rPr>
                <w:i/>
                <w:shd w:val="clear" w:color="auto" w:fill="FFFFCC"/>
              </w:rPr>
              <w:t>Commissions are a new form of government at this time, but they become common after 1900.</w:t>
            </w:r>
            <w:r>
              <w:rPr>
                <w:i/>
                <w:shd w:val="clear" w:color="auto" w:fill="FFFFCC"/>
              </w:rPr>
              <w:t xml:space="preserve"> Notice what your textbook says. If you need help, ask.</w:t>
            </w:r>
            <w:r>
              <w:rPr>
                <w:i/>
                <w:shd w:val="clear" w:color="auto" w:fill="99CCFF"/>
              </w:rPr>
              <w:t xml:space="preserve"> </w:t>
            </w:r>
          </w:p>
        </w:tc>
      </w:tr>
      <w:tr w:rsidR="00000000">
        <w:trPr>
          <w:trHeight w:val="1728"/>
        </w:trPr>
        <w:tc>
          <w:tcPr>
            <w:tcW w:w="220" w:type="dxa"/>
            <w:hideMark/>
          </w:tcPr>
          <w:p w:rsidR="00000000" w:rsidRDefault="00E66AA4">
            <w:r>
              <w:rPr>
                <w:color w:val="000000"/>
                <w:sz w:val="16"/>
              </w:rPr>
              <w:t>I</w:t>
            </w:r>
          </w:p>
        </w:tc>
        <w:tc>
          <w:tcPr>
            <w:tcW w:w="218" w:type="dxa"/>
            <w:hideMark/>
          </w:tcPr>
          <w:p w:rsidR="00000000" w:rsidRDefault="00E66AA4">
            <w:pPr>
              <w:pStyle w:val="Quizfont"/>
              <w:rPr>
                <w:sz w:val="16"/>
              </w:rPr>
            </w:pPr>
            <w:r>
              <w:rPr>
                <w:sz w:val="16"/>
              </w:rPr>
              <w:t>30</w:t>
            </w:r>
          </w:p>
        </w:tc>
        <w:tc>
          <w:tcPr>
            <w:tcW w:w="10016" w:type="dxa"/>
          </w:tcPr>
          <w:p w:rsidR="00000000" w:rsidRDefault="00E66AA4">
            <w:pPr>
              <w:widowControl w:val="0"/>
              <w:tabs>
                <w:tab w:val="left" w:pos="0"/>
                <w:tab w:val="left" w:pos="1134"/>
                <w:tab w:val="left" w:pos="2268"/>
                <w:tab w:val="left" w:pos="3402"/>
                <w:tab w:val="left" w:pos="4536"/>
                <w:tab w:val="left" w:pos="5670"/>
                <w:tab w:val="left" w:pos="6804"/>
                <w:tab w:val="left" w:pos="7938"/>
              </w:tabs>
              <w:rPr>
                <w:rFonts w:ascii="Arial Narrow" w:hAnsi="Arial Narrow"/>
              </w:rPr>
            </w:pPr>
            <w:r>
              <w:rPr>
                <w:rFonts w:ascii="Arial Narrow" w:hAnsi="Arial Narrow"/>
              </w:rPr>
              <w:t>Among the consequences of the transcontinental railroad and the subsequent railroad expansion was:</w:t>
            </w:r>
          </w:p>
          <w:p w:rsidR="00000000" w:rsidRDefault="00E66AA4">
            <w:pPr>
              <w:pStyle w:val="Normal0"/>
              <w:rPr>
                <w:rFonts w:ascii="Arial Narrow" w:hAnsi="Arial Narrow"/>
                <w:sz w:val="20"/>
              </w:rPr>
            </w:pPr>
            <w:r>
              <w:rPr>
                <w:rFonts w:ascii="Arial Narrow" w:hAnsi="Arial Narrow"/>
                <w:sz w:val="20"/>
              </w:rPr>
              <w:t xml:space="preserve">a. The nation had to face what to do </w:t>
            </w:r>
            <w:r>
              <w:rPr>
                <w:rFonts w:ascii="Arial Narrow" w:hAnsi="Arial Narrow"/>
                <w:sz w:val="20"/>
              </w:rPr>
              <w:t>with Native Americans in the once isolated West, with the solution being herding them on reservations.</w:t>
            </w:r>
          </w:p>
          <w:p w:rsidR="00000000" w:rsidRDefault="00E66AA4">
            <w:pPr>
              <w:widowControl w:val="0"/>
              <w:tabs>
                <w:tab w:val="left" w:pos="0"/>
                <w:tab w:val="left" w:pos="1134"/>
                <w:tab w:val="left" w:pos="2268"/>
                <w:tab w:val="left" w:pos="3402"/>
                <w:tab w:val="left" w:pos="4536"/>
                <w:tab w:val="left" w:pos="5670"/>
                <w:tab w:val="left" w:pos="6804"/>
                <w:tab w:val="left" w:pos="7938"/>
              </w:tabs>
              <w:rPr>
                <w:rFonts w:ascii="Arial Narrow" w:hAnsi="Arial Narrow"/>
              </w:rPr>
            </w:pPr>
            <w:r>
              <w:rPr>
                <w:rFonts w:ascii="Arial Narrow" w:hAnsi="Arial Narrow"/>
              </w:rPr>
              <w:t>b. The railroad made it easier to kill the buffalo and to ship hides east to meet the market caused by a fashion trend for buffalo robes</w:t>
            </w:r>
            <w:r>
              <w:rPr>
                <w:rFonts w:ascii="Arial Narrow" w:hAnsi="Arial Narrow"/>
              </w:rPr>
              <w:sym w:font="Symbol" w:char="F0BE"/>
            </w:r>
            <w:r>
              <w:rPr>
                <w:rFonts w:ascii="Arial Narrow" w:hAnsi="Arial Narrow"/>
              </w:rPr>
              <w:t>a trend that lef</w:t>
            </w:r>
            <w:r>
              <w:rPr>
                <w:rFonts w:ascii="Arial Narrow" w:hAnsi="Arial Narrow"/>
              </w:rPr>
              <w:t xml:space="preserve">t the Indians without the source of their shelter, clothing, and food. </w:t>
            </w:r>
          </w:p>
          <w:p w:rsidR="00000000" w:rsidRDefault="00E66AA4">
            <w:pPr>
              <w:widowControl w:val="0"/>
              <w:tabs>
                <w:tab w:val="left" w:pos="0"/>
                <w:tab w:val="left" w:pos="1134"/>
                <w:tab w:val="left" w:pos="2268"/>
                <w:tab w:val="left" w:pos="3402"/>
                <w:tab w:val="left" w:pos="4536"/>
                <w:tab w:val="left" w:pos="5670"/>
                <w:tab w:val="left" w:pos="6804"/>
                <w:tab w:val="left" w:pos="7938"/>
              </w:tabs>
              <w:rPr>
                <w:rFonts w:ascii="Arial Narrow" w:hAnsi="Arial Narrow"/>
              </w:rPr>
            </w:pPr>
            <w:r>
              <w:rPr>
                <w:rFonts w:ascii="Arial Narrow" w:hAnsi="Arial Narrow"/>
              </w:rPr>
              <w:t>c. Excessive speculation in railroad building was the main cause of the Panic of 1873, a panic having consequences on workers as well as railroad builders.</w:t>
            </w:r>
          </w:p>
          <w:p w:rsidR="00000000" w:rsidRDefault="00E66AA4">
            <w:pPr>
              <w:widowControl w:val="0"/>
              <w:tabs>
                <w:tab w:val="left" w:pos="0"/>
                <w:tab w:val="left" w:pos="1134"/>
                <w:tab w:val="left" w:pos="2268"/>
                <w:tab w:val="left" w:pos="3402"/>
                <w:tab w:val="left" w:pos="4536"/>
                <w:tab w:val="left" w:pos="5670"/>
                <w:tab w:val="left" w:pos="6804"/>
                <w:tab w:val="left" w:pos="7938"/>
              </w:tabs>
              <w:rPr>
                <w:rFonts w:ascii="Arial Narrow" w:hAnsi="Arial Narrow"/>
              </w:rPr>
            </w:pPr>
            <w:r>
              <w:rPr>
                <w:rFonts w:ascii="Arial Narrow" w:hAnsi="Arial Narrow"/>
              </w:rPr>
              <w:t>d. Midwestern farmers were d</w:t>
            </w:r>
            <w:r>
              <w:rPr>
                <w:rFonts w:ascii="Arial Narrow" w:hAnsi="Arial Narrow"/>
              </w:rPr>
              <w:t>ependent on the railroad to get their crops to market and vulnerable to prices set by the railroad at a time when the railroads had overbuilt and were trying to create monopolies to maintain their prior profit level.</w:t>
            </w:r>
          </w:p>
          <w:p w:rsidR="00000000" w:rsidRDefault="00E66AA4">
            <w:pPr>
              <w:widowControl w:val="0"/>
              <w:tabs>
                <w:tab w:val="left" w:pos="0"/>
                <w:tab w:val="left" w:pos="1134"/>
                <w:tab w:val="left" w:pos="2268"/>
                <w:tab w:val="left" w:pos="3402"/>
                <w:tab w:val="left" w:pos="4536"/>
                <w:tab w:val="left" w:pos="5670"/>
                <w:tab w:val="left" w:pos="6804"/>
                <w:tab w:val="left" w:pos="7938"/>
              </w:tabs>
              <w:rPr>
                <w:rFonts w:ascii="Arial Narrow" w:hAnsi="Arial Narrow"/>
              </w:rPr>
            </w:pPr>
            <w:r>
              <w:rPr>
                <w:rFonts w:ascii="Arial Narrow" w:hAnsi="Arial Narrow"/>
              </w:rPr>
              <w:t>e. all of the above</w:t>
            </w:r>
          </w:p>
          <w:p w:rsidR="00000000" w:rsidRDefault="00E66AA4">
            <w:pPr>
              <w:widowControl w:val="0"/>
              <w:tabs>
                <w:tab w:val="left" w:pos="0"/>
                <w:tab w:val="left" w:pos="1134"/>
                <w:tab w:val="left" w:pos="2268"/>
                <w:tab w:val="left" w:pos="3402"/>
                <w:tab w:val="left" w:pos="4536"/>
                <w:tab w:val="left" w:pos="5670"/>
                <w:tab w:val="left" w:pos="6804"/>
                <w:tab w:val="left" w:pos="7938"/>
              </w:tabs>
              <w:rPr>
                <w:rFonts w:ascii="Arial Narrow" w:hAnsi="Arial Narrow"/>
                <w:sz w:val="6"/>
              </w:rPr>
            </w:pPr>
          </w:p>
        </w:tc>
      </w:tr>
      <w:tr w:rsidR="00000000">
        <w:trPr>
          <w:trHeight w:val="1728"/>
        </w:trPr>
        <w:tc>
          <w:tcPr>
            <w:tcW w:w="220" w:type="dxa"/>
            <w:hideMark/>
          </w:tcPr>
          <w:p w:rsidR="00000000" w:rsidRDefault="00E66AA4">
            <w:r>
              <w:rPr>
                <w:color w:val="000000"/>
                <w:sz w:val="16"/>
              </w:rPr>
              <w:t>I</w:t>
            </w:r>
          </w:p>
        </w:tc>
        <w:tc>
          <w:tcPr>
            <w:tcW w:w="218" w:type="dxa"/>
            <w:hideMark/>
          </w:tcPr>
          <w:p w:rsidR="00000000" w:rsidRDefault="00E66AA4">
            <w:pPr>
              <w:pStyle w:val="Quizfont"/>
              <w:rPr>
                <w:sz w:val="16"/>
              </w:rPr>
            </w:pPr>
            <w:r>
              <w:rPr>
                <w:sz w:val="16"/>
              </w:rPr>
              <w:t>31</w:t>
            </w:r>
          </w:p>
        </w:tc>
        <w:tc>
          <w:tcPr>
            <w:tcW w:w="10016" w:type="dxa"/>
          </w:tcPr>
          <w:p w:rsidR="00000000" w:rsidRDefault="00E66AA4">
            <w:pPr>
              <w:widowControl w:val="0"/>
              <w:tabs>
                <w:tab w:val="left" w:pos="0"/>
                <w:tab w:val="left" w:pos="1134"/>
                <w:tab w:val="left" w:pos="2268"/>
                <w:tab w:val="left" w:pos="3402"/>
                <w:tab w:val="left" w:pos="4536"/>
                <w:tab w:val="left" w:pos="5670"/>
                <w:tab w:val="left" w:pos="6804"/>
                <w:tab w:val="left" w:pos="7938"/>
              </w:tabs>
              <w:rPr>
                <w:rFonts w:ascii="Arial Narrow" w:hAnsi="Arial Narrow"/>
              </w:rPr>
            </w:pPr>
            <w:r>
              <w:rPr>
                <w:rFonts w:ascii="Arial Narrow" w:hAnsi="Arial Narrow"/>
              </w:rPr>
              <w:t xml:space="preserve">Which </w:t>
            </w:r>
            <w:r>
              <w:rPr>
                <w:rFonts w:ascii="Arial Narrow" w:hAnsi="Arial Narrow"/>
              </w:rPr>
              <w:t xml:space="preserve">of the following did </w:t>
            </w:r>
            <w:r>
              <w:rPr>
                <w:rFonts w:ascii="Arial Narrow" w:hAnsi="Arial Narrow"/>
                <w:b/>
                <w:bCs/>
                <w:i/>
                <w:iCs/>
              </w:rPr>
              <w:t>not</w:t>
            </w:r>
            <w:r>
              <w:rPr>
                <w:rFonts w:ascii="Arial Narrow" w:hAnsi="Arial Narrow"/>
              </w:rPr>
              <w:t xml:space="preserve"> occur during the turbulent 1870s?</w:t>
            </w:r>
          </w:p>
          <w:p w:rsidR="00000000" w:rsidRDefault="00E66AA4">
            <w:pPr>
              <w:widowControl w:val="0"/>
              <w:tabs>
                <w:tab w:val="left" w:pos="0"/>
                <w:tab w:val="left" w:pos="1134"/>
                <w:tab w:val="left" w:pos="2268"/>
                <w:tab w:val="left" w:pos="3402"/>
                <w:tab w:val="left" w:pos="4536"/>
                <w:tab w:val="left" w:pos="5670"/>
                <w:tab w:val="left" w:pos="6804"/>
                <w:tab w:val="left" w:pos="7938"/>
              </w:tabs>
              <w:rPr>
                <w:rFonts w:ascii="Arial Narrow" w:hAnsi="Arial Narrow"/>
              </w:rPr>
            </w:pPr>
            <w:r>
              <w:rPr>
                <w:rFonts w:ascii="Arial Narrow" w:hAnsi="Arial Narrow"/>
              </w:rPr>
              <w:t>a. Marchers picketed, demanding "Work or Bread."</w:t>
            </w:r>
          </w:p>
          <w:p w:rsidR="00000000" w:rsidRDefault="00E66AA4">
            <w:pPr>
              <w:widowControl w:val="0"/>
              <w:tabs>
                <w:tab w:val="left" w:pos="0"/>
                <w:tab w:val="left" w:pos="1134"/>
                <w:tab w:val="left" w:pos="2268"/>
                <w:tab w:val="left" w:pos="3402"/>
                <w:tab w:val="left" w:pos="4536"/>
                <w:tab w:val="left" w:pos="5670"/>
                <w:tab w:val="left" w:pos="6804"/>
                <w:tab w:val="left" w:pos="7938"/>
              </w:tabs>
              <w:rPr>
                <w:rFonts w:ascii="Arial Narrow" w:hAnsi="Arial Narrow"/>
              </w:rPr>
            </w:pPr>
            <w:r>
              <w:rPr>
                <w:rFonts w:ascii="Arial Narrow" w:hAnsi="Arial Narrow"/>
              </w:rPr>
              <w:t xml:space="preserve">b. Laborers went on strike in </w:t>
            </w:r>
            <w:smartTag w:uri="urn:schemas-microsoft-com:office:smarttags" w:element="State">
              <w:smartTag w:uri="urn:schemas-microsoft-com:office:smarttags" w:element="place">
                <w:r>
                  <w:rPr>
                    <w:rFonts w:ascii="Arial Narrow" w:hAnsi="Arial Narrow"/>
                  </w:rPr>
                  <w:t>Pennsylvania</w:t>
                </w:r>
              </w:smartTag>
            </w:smartTag>
            <w:r>
              <w:rPr>
                <w:rFonts w:ascii="Arial Narrow" w:hAnsi="Arial Narrow"/>
              </w:rPr>
              <w:t xml:space="preserve"> coal mines.</w:t>
            </w:r>
          </w:p>
          <w:p w:rsidR="00000000" w:rsidRDefault="00E66AA4">
            <w:pPr>
              <w:widowControl w:val="0"/>
              <w:tabs>
                <w:tab w:val="left" w:pos="0"/>
                <w:tab w:val="left" w:pos="1134"/>
                <w:tab w:val="left" w:pos="2268"/>
                <w:tab w:val="left" w:pos="3402"/>
                <w:tab w:val="left" w:pos="4536"/>
                <w:tab w:val="left" w:pos="5670"/>
                <w:tab w:val="left" w:pos="6804"/>
                <w:tab w:val="left" w:pos="7938"/>
              </w:tabs>
              <w:rPr>
                <w:rFonts w:ascii="Arial Narrow" w:hAnsi="Arial Narrow"/>
              </w:rPr>
            </w:pPr>
            <w:r>
              <w:rPr>
                <w:rFonts w:ascii="Arial Narrow" w:hAnsi="Arial Narrow"/>
              </w:rPr>
              <w:t>c. Farmers destroyed their crops to protest the unbearably low prices.</w:t>
            </w:r>
          </w:p>
          <w:p w:rsidR="00000000" w:rsidRDefault="00E66AA4">
            <w:pPr>
              <w:widowControl w:val="0"/>
              <w:tabs>
                <w:tab w:val="left" w:pos="0"/>
                <w:tab w:val="left" w:pos="1134"/>
                <w:tab w:val="left" w:pos="2268"/>
                <w:tab w:val="left" w:pos="3402"/>
                <w:tab w:val="left" w:pos="4536"/>
                <w:tab w:val="left" w:pos="5670"/>
                <w:tab w:val="left" w:pos="6804"/>
                <w:tab w:val="left" w:pos="7938"/>
              </w:tabs>
              <w:rPr>
                <w:rFonts w:ascii="Arial Narrow" w:hAnsi="Arial Narrow"/>
              </w:rPr>
            </w:pPr>
            <w:r>
              <w:rPr>
                <w:rFonts w:ascii="Arial Narrow" w:hAnsi="Arial Narrow"/>
              </w:rPr>
              <w:t xml:space="preserve">d. Farmers flocked to </w:t>
            </w:r>
            <w:r>
              <w:rPr>
                <w:rFonts w:ascii="Arial Narrow" w:hAnsi="Arial Narrow"/>
              </w:rPr>
              <w:t>the Grange to focus their protests.</w:t>
            </w:r>
          </w:p>
          <w:p w:rsidR="00000000" w:rsidRDefault="00E66AA4">
            <w:pPr>
              <w:widowControl w:val="0"/>
              <w:tabs>
                <w:tab w:val="left" w:pos="0"/>
                <w:tab w:val="left" w:pos="1134"/>
                <w:tab w:val="left" w:pos="2268"/>
                <w:tab w:val="left" w:pos="3402"/>
                <w:tab w:val="left" w:pos="4536"/>
                <w:tab w:val="left" w:pos="5670"/>
                <w:tab w:val="left" w:pos="6804"/>
                <w:tab w:val="left" w:pos="7938"/>
              </w:tabs>
              <w:rPr>
                <w:rFonts w:ascii="Arial Narrow" w:hAnsi="Arial Narrow"/>
              </w:rPr>
            </w:pPr>
          </w:p>
        </w:tc>
      </w:tr>
      <w:tr w:rsidR="00000000">
        <w:trPr>
          <w:trHeight w:val="1728"/>
        </w:trPr>
        <w:tc>
          <w:tcPr>
            <w:tcW w:w="220" w:type="dxa"/>
            <w:hideMark/>
          </w:tcPr>
          <w:p w:rsidR="00000000" w:rsidRDefault="00E66AA4">
            <w:r>
              <w:rPr>
                <w:color w:val="000000"/>
                <w:sz w:val="16"/>
              </w:rPr>
              <w:t>I</w:t>
            </w:r>
          </w:p>
        </w:tc>
        <w:tc>
          <w:tcPr>
            <w:tcW w:w="218" w:type="dxa"/>
            <w:hideMark/>
          </w:tcPr>
          <w:p w:rsidR="00000000" w:rsidRDefault="00E66AA4">
            <w:pPr>
              <w:pStyle w:val="Quizfont"/>
              <w:rPr>
                <w:sz w:val="16"/>
              </w:rPr>
            </w:pPr>
            <w:r>
              <w:rPr>
                <w:sz w:val="16"/>
              </w:rPr>
              <w:t>32</w:t>
            </w:r>
          </w:p>
        </w:tc>
        <w:tc>
          <w:tcPr>
            <w:tcW w:w="10016" w:type="dxa"/>
          </w:tcPr>
          <w:p w:rsidR="00000000" w:rsidRDefault="00E66AA4">
            <w:pPr>
              <w:widowControl w:val="0"/>
              <w:tabs>
                <w:tab w:val="left" w:pos="0"/>
                <w:tab w:val="left" w:pos="1134"/>
                <w:tab w:val="left" w:pos="2268"/>
                <w:tab w:val="left" w:pos="3402"/>
                <w:tab w:val="left" w:pos="4536"/>
                <w:tab w:val="left" w:pos="5670"/>
                <w:tab w:val="left" w:pos="6804"/>
                <w:tab w:val="left" w:pos="7938"/>
              </w:tabs>
              <w:rPr>
                <w:rFonts w:ascii="Arial Narrow" w:hAnsi="Arial Narrow"/>
              </w:rPr>
            </w:pPr>
            <w:r>
              <w:rPr>
                <w:rFonts w:ascii="Arial Narrow" w:hAnsi="Arial Narrow"/>
              </w:rPr>
              <w:t xml:space="preserve">This was among the Republican measures that set the direction for the party and for the post-Civil War era. The Republicans set up a national system (as the nation had had two times previously) </w:t>
            </w:r>
            <w:r>
              <w:rPr>
                <w:rFonts w:ascii="Arial Narrow" w:hAnsi="Arial Narrow"/>
              </w:rPr>
              <w:t>to control currency and eventually, by taxing them out of existence, to end the state bank notes. They also created a national currency, initially backed only by the Union battle record but later by specie:</w:t>
            </w:r>
          </w:p>
          <w:p w:rsidR="00000000" w:rsidRDefault="00E66AA4">
            <w:pPr>
              <w:widowControl w:val="0"/>
              <w:tabs>
                <w:tab w:val="left" w:pos="0"/>
                <w:tab w:val="left" w:pos="1134"/>
                <w:tab w:val="left" w:pos="2268"/>
                <w:tab w:val="left" w:pos="3402"/>
                <w:tab w:val="left" w:pos="4536"/>
                <w:tab w:val="left" w:pos="5670"/>
                <w:tab w:val="left" w:pos="6804"/>
                <w:tab w:val="left" w:pos="7938"/>
              </w:tabs>
              <w:rPr>
                <w:rFonts w:ascii="Arial Narrow" w:hAnsi="Arial Narrow"/>
              </w:rPr>
            </w:pPr>
            <w:r>
              <w:rPr>
                <w:rFonts w:ascii="Arial Narrow" w:hAnsi="Arial Narrow"/>
              </w:rPr>
              <w:t xml:space="preserve">a. Homestead Act                                 </w:t>
            </w:r>
            <w:r>
              <w:rPr>
                <w:rFonts w:ascii="Arial Narrow" w:hAnsi="Arial Narrow"/>
              </w:rPr>
              <w:t xml:space="preserve">                                      </w:t>
            </w:r>
          </w:p>
          <w:p w:rsidR="00000000" w:rsidRDefault="00E66AA4">
            <w:pPr>
              <w:widowControl w:val="0"/>
              <w:tabs>
                <w:tab w:val="left" w:pos="0"/>
                <w:tab w:val="left" w:pos="1134"/>
                <w:tab w:val="left" w:pos="2268"/>
                <w:tab w:val="left" w:pos="3402"/>
                <w:tab w:val="left" w:pos="4536"/>
                <w:tab w:val="left" w:pos="5670"/>
                <w:tab w:val="left" w:pos="6804"/>
                <w:tab w:val="left" w:pos="7938"/>
              </w:tabs>
              <w:rPr>
                <w:rFonts w:ascii="Arial Narrow" w:hAnsi="Arial Narrow"/>
              </w:rPr>
            </w:pPr>
            <w:r>
              <w:rPr>
                <w:rFonts w:ascii="Arial Narrow" w:hAnsi="Arial Narrow"/>
              </w:rPr>
              <w:t xml:space="preserve">b. Financial centralization (National Bank and the Greenback)    </w:t>
            </w:r>
          </w:p>
          <w:p w:rsidR="00000000" w:rsidRDefault="00E66AA4">
            <w:pPr>
              <w:widowControl w:val="0"/>
              <w:tabs>
                <w:tab w:val="left" w:pos="0"/>
                <w:tab w:val="left" w:pos="1134"/>
                <w:tab w:val="left" w:pos="2268"/>
                <w:tab w:val="left" w:pos="3402"/>
                <w:tab w:val="left" w:pos="4536"/>
                <w:tab w:val="left" w:pos="5670"/>
                <w:tab w:val="left" w:pos="6804"/>
                <w:tab w:val="left" w:pos="7938"/>
              </w:tabs>
              <w:rPr>
                <w:rFonts w:ascii="Arial Narrow" w:hAnsi="Arial Narrow"/>
              </w:rPr>
            </w:pPr>
            <w:r>
              <w:rPr>
                <w:rFonts w:ascii="Arial Narrow" w:hAnsi="Arial Narrow"/>
              </w:rPr>
              <w:t xml:space="preserve">c. Land grant program                                                                </w:t>
            </w:r>
          </w:p>
          <w:p w:rsidR="00000000" w:rsidRDefault="00E66AA4">
            <w:pPr>
              <w:widowControl w:val="0"/>
              <w:tabs>
                <w:tab w:val="left" w:pos="0"/>
                <w:tab w:val="left" w:pos="1134"/>
                <w:tab w:val="left" w:pos="2268"/>
                <w:tab w:val="left" w:pos="3402"/>
                <w:tab w:val="left" w:pos="4536"/>
                <w:tab w:val="left" w:pos="5670"/>
                <w:tab w:val="left" w:pos="6804"/>
                <w:tab w:val="left" w:pos="7938"/>
              </w:tabs>
              <w:rPr>
                <w:rFonts w:ascii="Arial Narrow" w:hAnsi="Arial Narrow"/>
              </w:rPr>
            </w:pPr>
            <w:r>
              <w:rPr>
                <w:rFonts w:ascii="Arial Narrow" w:hAnsi="Arial Narrow"/>
              </w:rPr>
              <w:t xml:space="preserve">d. Protective tariff    </w:t>
            </w:r>
          </w:p>
          <w:p w:rsidR="00000000" w:rsidRDefault="00E66AA4">
            <w:pPr>
              <w:widowControl w:val="0"/>
              <w:tabs>
                <w:tab w:val="left" w:pos="0"/>
                <w:tab w:val="left" w:pos="1134"/>
                <w:tab w:val="left" w:pos="2268"/>
                <w:tab w:val="left" w:pos="3402"/>
                <w:tab w:val="left" w:pos="4536"/>
                <w:tab w:val="left" w:pos="5670"/>
                <w:tab w:val="left" w:pos="6804"/>
                <w:tab w:val="left" w:pos="7938"/>
              </w:tabs>
              <w:rPr>
                <w:rFonts w:ascii="Arial Narrow" w:hAnsi="Arial Narrow"/>
              </w:rPr>
            </w:pPr>
            <w:r>
              <w:rPr>
                <w:rFonts w:ascii="Arial Narrow" w:hAnsi="Arial Narrow"/>
              </w:rPr>
              <w:t>e. Transcontinental railroad on a Northe</w:t>
            </w:r>
            <w:r>
              <w:rPr>
                <w:rFonts w:ascii="Arial Narrow" w:hAnsi="Arial Narrow"/>
              </w:rPr>
              <w:t>rn route</w:t>
            </w:r>
          </w:p>
          <w:p w:rsidR="00000000" w:rsidRDefault="00E66AA4">
            <w:pPr>
              <w:pStyle w:val="Quizfont"/>
              <w:rPr>
                <w:sz w:val="12"/>
              </w:rPr>
            </w:pPr>
          </w:p>
        </w:tc>
      </w:tr>
      <w:tr w:rsidR="00000000">
        <w:trPr>
          <w:trHeight w:val="1728"/>
        </w:trPr>
        <w:tc>
          <w:tcPr>
            <w:tcW w:w="220" w:type="dxa"/>
            <w:hideMark/>
          </w:tcPr>
          <w:p w:rsidR="00000000" w:rsidRDefault="00E66AA4">
            <w:r>
              <w:rPr>
                <w:color w:val="000000"/>
                <w:sz w:val="16"/>
              </w:rPr>
              <w:lastRenderedPageBreak/>
              <w:t>I</w:t>
            </w:r>
          </w:p>
        </w:tc>
        <w:tc>
          <w:tcPr>
            <w:tcW w:w="218" w:type="dxa"/>
            <w:hideMark/>
          </w:tcPr>
          <w:p w:rsidR="00000000" w:rsidRDefault="00E66AA4">
            <w:pPr>
              <w:pStyle w:val="Quizfont"/>
              <w:rPr>
                <w:sz w:val="16"/>
              </w:rPr>
            </w:pPr>
            <w:r>
              <w:rPr>
                <w:sz w:val="16"/>
              </w:rPr>
              <w:t>33</w:t>
            </w:r>
          </w:p>
        </w:tc>
        <w:tc>
          <w:tcPr>
            <w:tcW w:w="10016" w:type="dxa"/>
          </w:tcPr>
          <w:p w:rsidR="00000000" w:rsidRDefault="00E66AA4">
            <w:pPr>
              <w:widowControl w:val="0"/>
              <w:tabs>
                <w:tab w:val="left" w:pos="0"/>
                <w:tab w:val="left" w:pos="1134"/>
                <w:tab w:val="left" w:pos="2268"/>
                <w:tab w:val="left" w:pos="3402"/>
                <w:tab w:val="left" w:pos="4536"/>
                <w:tab w:val="left" w:pos="5670"/>
                <w:tab w:val="left" w:pos="6804"/>
                <w:tab w:val="left" w:pos="7938"/>
              </w:tabs>
              <w:rPr>
                <w:rFonts w:ascii="Arial Narrow" w:hAnsi="Arial Narrow"/>
              </w:rPr>
            </w:pPr>
            <w:r>
              <w:rPr>
                <w:rFonts w:ascii="Arial Narrow" w:hAnsi="Arial Narrow"/>
              </w:rPr>
              <w:t>This was among the Republican measures that set the direction for the party and for the post-Civil War era. Its intent was to protect manufacturing interests from foreign competition:</w:t>
            </w:r>
          </w:p>
          <w:p w:rsidR="00000000" w:rsidRDefault="00E66AA4">
            <w:pPr>
              <w:widowControl w:val="0"/>
              <w:tabs>
                <w:tab w:val="left" w:pos="0"/>
                <w:tab w:val="left" w:pos="1134"/>
                <w:tab w:val="left" w:pos="2268"/>
                <w:tab w:val="left" w:pos="3402"/>
                <w:tab w:val="left" w:pos="4536"/>
                <w:tab w:val="left" w:pos="5670"/>
                <w:tab w:val="left" w:pos="6804"/>
                <w:tab w:val="left" w:pos="7938"/>
              </w:tabs>
              <w:rPr>
                <w:rFonts w:ascii="Arial Narrow" w:hAnsi="Arial Narrow"/>
              </w:rPr>
            </w:pPr>
            <w:r>
              <w:rPr>
                <w:rFonts w:ascii="Arial Narrow" w:hAnsi="Arial Narrow"/>
                <w:bCs/>
              </w:rPr>
              <w:t>a</w:t>
            </w:r>
            <w:r>
              <w:rPr>
                <w:rFonts w:ascii="Arial Narrow" w:hAnsi="Arial Narrow"/>
                <w:b/>
              </w:rPr>
              <w:t>.</w:t>
            </w:r>
            <w:r>
              <w:rPr>
                <w:rFonts w:ascii="Arial Narrow" w:hAnsi="Arial Narrow"/>
              </w:rPr>
              <w:t xml:space="preserve"> Homestead Act                                  </w:t>
            </w:r>
            <w:r>
              <w:rPr>
                <w:rFonts w:ascii="Arial Narrow" w:hAnsi="Arial Narrow"/>
              </w:rPr>
              <w:t xml:space="preserve">                      </w:t>
            </w:r>
          </w:p>
          <w:p w:rsidR="00000000" w:rsidRDefault="00E66AA4">
            <w:pPr>
              <w:widowControl w:val="0"/>
              <w:tabs>
                <w:tab w:val="left" w:pos="0"/>
                <w:tab w:val="left" w:pos="1134"/>
                <w:tab w:val="left" w:pos="2268"/>
                <w:tab w:val="left" w:pos="3402"/>
                <w:tab w:val="left" w:pos="4536"/>
                <w:tab w:val="left" w:pos="5670"/>
                <w:tab w:val="left" w:pos="6804"/>
                <w:tab w:val="left" w:pos="7938"/>
              </w:tabs>
              <w:rPr>
                <w:rFonts w:ascii="Arial Narrow" w:hAnsi="Arial Narrow"/>
              </w:rPr>
            </w:pPr>
            <w:r>
              <w:rPr>
                <w:rFonts w:ascii="Arial Narrow" w:hAnsi="Arial Narrow"/>
              </w:rPr>
              <w:t xml:space="preserve">b. Financial centralization (National Bank and the Greenback)    </w:t>
            </w:r>
          </w:p>
          <w:p w:rsidR="00000000" w:rsidRDefault="00E66AA4">
            <w:pPr>
              <w:widowControl w:val="0"/>
              <w:tabs>
                <w:tab w:val="left" w:pos="0"/>
                <w:tab w:val="left" w:pos="1134"/>
                <w:tab w:val="left" w:pos="2268"/>
                <w:tab w:val="left" w:pos="3402"/>
                <w:tab w:val="left" w:pos="4536"/>
                <w:tab w:val="left" w:pos="5670"/>
                <w:tab w:val="left" w:pos="6804"/>
                <w:tab w:val="left" w:pos="7938"/>
              </w:tabs>
              <w:rPr>
                <w:rFonts w:ascii="Arial Narrow" w:hAnsi="Arial Narrow"/>
              </w:rPr>
            </w:pPr>
            <w:r>
              <w:rPr>
                <w:rFonts w:ascii="Arial Narrow" w:hAnsi="Arial Narrow"/>
              </w:rPr>
              <w:t xml:space="preserve">c. Land grant program                                                 </w:t>
            </w:r>
          </w:p>
          <w:p w:rsidR="00000000" w:rsidRDefault="00E66AA4">
            <w:pPr>
              <w:widowControl w:val="0"/>
              <w:tabs>
                <w:tab w:val="left" w:pos="0"/>
                <w:tab w:val="left" w:pos="1134"/>
                <w:tab w:val="left" w:pos="2268"/>
                <w:tab w:val="left" w:pos="3402"/>
                <w:tab w:val="left" w:pos="4536"/>
                <w:tab w:val="left" w:pos="5670"/>
                <w:tab w:val="left" w:pos="6804"/>
                <w:tab w:val="left" w:pos="7938"/>
              </w:tabs>
              <w:rPr>
                <w:rFonts w:ascii="Arial Narrow" w:hAnsi="Arial Narrow"/>
              </w:rPr>
            </w:pPr>
            <w:r>
              <w:rPr>
                <w:rFonts w:ascii="Arial Narrow" w:hAnsi="Arial Narrow"/>
              </w:rPr>
              <w:t xml:space="preserve">d. Protective tariff    </w:t>
            </w:r>
          </w:p>
          <w:p w:rsidR="00000000" w:rsidRDefault="00E66AA4">
            <w:pPr>
              <w:widowControl w:val="0"/>
              <w:tabs>
                <w:tab w:val="left" w:pos="0"/>
                <w:tab w:val="left" w:pos="1134"/>
                <w:tab w:val="left" w:pos="2268"/>
                <w:tab w:val="left" w:pos="3402"/>
                <w:tab w:val="left" w:pos="4536"/>
                <w:tab w:val="left" w:pos="5670"/>
                <w:tab w:val="left" w:pos="6804"/>
                <w:tab w:val="left" w:pos="7938"/>
              </w:tabs>
              <w:rPr>
                <w:rFonts w:ascii="Arial Narrow" w:hAnsi="Arial Narrow"/>
              </w:rPr>
            </w:pPr>
            <w:r>
              <w:rPr>
                <w:rFonts w:ascii="Arial Narrow" w:hAnsi="Arial Narrow"/>
              </w:rPr>
              <w:t>e. Transcontinental railroad on a Northern route</w:t>
            </w:r>
          </w:p>
          <w:p w:rsidR="00000000" w:rsidRDefault="00E66AA4">
            <w:pPr>
              <w:pStyle w:val="Quizfont"/>
              <w:rPr>
                <w:sz w:val="6"/>
              </w:rPr>
            </w:pPr>
          </w:p>
        </w:tc>
      </w:tr>
    </w:tbl>
    <w:p w:rsidR="00000000" w:rsidRDefault="00E66AA4"/>
    <w:p w:rsidR="00000000" w:rsidRDefault="00E66AA4">
      <w:pPr>
        <w:spacing w:before="100" w:beforeAutospacing="1" w:after="100" w:afterAutospacing="1"/>
        <w:rPr>
          <w:rFonts w:ascii="Times New Roman" w:hAnsi="Times New Roman"/>
          <w:i/>
          <w:iCs/>
          <w:color w:val="000000"/>
          <w:sz w:val="24"/>
        </w:rPr>
      </w:pPr>
      <w:r>
        <w:rPr>
          <w:rFonts w:ascii="Times New Roman" w:hAnsi="Times New Roman"/>
          <w:i/>
          <w:iCs/>
          <w:color w:val="000000"/>
          <w:sz w:val="24"/>
        </w:rPr>
        <w:br w:type="page"/>
      </w:r>
      <w:r>
        <w:rPr>
          <w:rFonts w:ascii="Times New Roman" w:hAnsi="Times New Roman"/>
          <w:i/>
          <w:iCs/>
          <w:color w:val="000000"/>
          <w:sz w:val="24"/>
        </w:rPr>
        <w:lastRenderedPageBreak/>
        <w:t>These questions are</w:t>
      </w:r>
      <w:r>
        <w:rPr>
          <w:rFonts w:ascii="Times New Roman" w:hAnsi="Times New Roman"/>
          <w:i/>
          <w:iCs/>
          <w:color w:val="000000"/>
          <w:sz w:val="24"/>
        </w:rPr>
        <w:t xml:space="preserve"> in some cases based on questions in the test database for American Passages.</w:t>
      </w:r>
    </w:p>
    <w:tbl>
      <w:tblPr>
        <w:tblW w:w="0" w:type="auto"/>
        <w:tblInd w:w="288" w:type="dxa"/>
        <w:tblLook w:val="04A0" w:firstRow="1" w:lastRow="0" w:firstColumn="1" w:lastColumn="0" w:noHBand="0" w:noVBand="1"/>
      </w:tblPr>
      <w:tblGrid>
        <w:gridCol w:w="8694"/>
      </w:tblGrid>
      <w:tr w:rsidR="00000000">
        <w:tc>
          <w:tcPr>
            <w:tcW w:w="8694" w:type="dxa"/>
          </w:tcPr>
          <w:p w:rsidR="00000000" w:rsidRDefault="00E66AA4">
            <w:pPr>
              <w:spacing w:before="100" w:beforeAutospacing="1" w:after="100" w:afterAutospacing="1"/>
              <w:jc w:val="center"/>
              <w:rPr>
                <w:rFonts w:ascii="Times New Roman" w:hAnsi="Times New Roman"/>
                <w:color w:val="000000"/>
                <w:sz w:val="24"/>
              </w:rPr>
            </w:pPr>
          </w:p>
        </w:tc>
      </w:tr>
    </w:tbl>
    <w:p w:rsidR="00000000" w:rsidRDefault="00E66AA4">
      <w:pPr>
        <w:spacing w:before="90"/>
        <w:rPr>
          <w:szCs w:val="20"/>
        </w:rPr>
      </w:pPr>
    </w:p>
    <w:tbl>
      <w:tblPr>
        <w:tblW w:w="0" w:type="auto"/>
        <w:tblLook w:val="04A0" w:firstRow="1" w:lastRow="0" w:firstColumn="1" w:lastColumn="0" w:noHBand="0" w:noVBand="1"/>
      </w:tblPr>
      <w:tblGrid>
        <w:gridCol w:w="2322"/>
        <w:gridCol w:w="6534"/>
      </w:tblGrid>
      <w:tr w:rsidR="00000000">
        <w:tc>
          <w:tcPr>
            <w:tcW w:w="2322" w:type="dxa"/>
            <w:hideMark/>
          </w:tcPr>
          <w:p w:rsidR="00000000" w:rsidRDefault="00E66AA4">
            <w:pPr>
              <w:spacing w:before="100" w:beforeAutospacing="1" w:after="100" w:afterAutospacing="1"/>
              <w:rPr>
                <w:rFonts w:ascii="Times New Roman" w:hAnsi="Times New Roman"/>
                <w:b/>
                <w:bCs/>
                <w:color w:val="000000"/>
                <w:szCs w:val="20"/>
              </w:rPr>
            </w:pPr>
            <w:r>
              <w:rPr>
                <w:rFonts w:ascii="Times New Roman" w:hAnsi="Times New Roman"/>
                <w:b/>
                <w:bCs/>
                <w:color w:val="000000"/>
                <w:szCs w:val="20"/>
              </w:rPr>
              <w:t>WCJC Department:</w:t>
            </w:r>
          </w:p>
        </w:tc>
        <w:tc>
          <w:tcPr>
            <w:tcW w:w="6534" w:type="dxa"/>
            <w:hideMark/>
          </w:tcPr>
          <w:p w:rsidR="00000000" w:rsidRDefault="00E66AA4">
            <w:pPr>
              <w:spacing w:before="100" w:beforeAutospacing="1" w:after="100" w:afterAutospacing="1"/>
              <w:rPr>
                <w:rFonts w:ascii="Times New Roman" w:hAnsi="Times New Roman"/>
                <w:color w:val="000000"/>
                <w:szCs w:val="20"/>
              </w:rPr>
            </w:pPr>
            <w:r>
              <w:rPr>
                <w:rFonts w:ascii="Times New Roman" w:hAnsi="Times New Roman"/>
                <w:color w:val="000000"/>
                <w:szCs w:val="20"/>
              </w:rPr>
              <w:t xml:space="preserve">History – Dr. </w:t>
            </w:r>
            <w:proofErr w:type="spellStart"/>
            <w:r>
              <w:rPr>
                <w:rFonts w:ascii="Times New Roman" w:hAnsi="Times New Roman"/>
                <w:color w:val="000000"/>
                <w:szCs w:val="20"/>
              </w:rPr>
              <w:t>Bibus</w:t>
            </w:r>
            <w:proofErr w:type="spellEnd"/>
          </w:p>
        </w:tc>
      </w:tr>
      <w:tr w:rsidR="00000000">
        <w:tc>
          <w:tcPr>
            <w:tcW w:w="2322" w:type="dxa"/>
            <w:hideMark/>
          </w:tcPr>
          <w:p w:rsidR="00000000" w:rsidRDefault="00E66AA4">
            <w:pPr>
              <w:spacing w:before="100" w:beforeAutospacing="1" w:after="100" w:afterAutospacing="1"/>
              <w:rPr>
                <w:rFonts w:ascii="Times New Roman" w:hAnsi="Times New Roman"/>
                <w:b/>
                <w:bCs/>
                <w:color w:val="000000"/>
                <w:szCs w:val="20"/>
              </w:rPr>
            </w:pPr>
            <w:r>
              <w:rPr>
                <w:rFonts w:ascii="Times New Roman" w:hAnsi="Times New Roman"/>
                <w:b/>
                <w:bCs/>
                <w:color w:val="000000"/>
                <w:szCs w:val="20"/>
              </w:rPr>
              <w:t>Contact Information:</w:t>
            </w:r>
          </w:p>
        </w:tc>
        <w:tc>
          <w:tcPr>
            <w:tcW w:w="6534" w:type="dxa"/>
            <w:hideMark/>
          </w:tcPr>
          <w:p w:rsidR="00000000" w:rsidRDefault="00E66AA4">
            <w:pPr>
              <w:spacing w:before="100" w:beforeAutospacing="1" w:after="100" w:afterAutospacing="1"/>
              <w:rPr>
                <w:rFonts w:ascii="Times New Roman" w:hAnsi="Times New Roman"/>
                <w:color w:val="000000"/>
                <w:szCs w:val="20"/>
              </w:rPr>
            </w:pPr>
            <w:r>
              <w:rPr>
                <w:rFonts w:ascii="Times New Roman" w:hAnsi="Times New Roman"/>
                <w:color w:val="000000"/>
                <w:szCs w:val="20"/>
              </w:rPr>
              <w:t xml:space="preserve">281.239.1577 or </w:t>
            </w:r>
            <w:hyperlink r:id="rId8" w:history="1">
              <w:r>
                <w:rPr>
                  <w:rStyle w:val="Hyperlink"/>
                  <w:rFonts w:ascii="Times New Roman" w:hAnsi="Times New Roman"/>
                  <w:szCs w:val="20"/>
                </w:rPr>
                <w:t>bibusc@wcjc.edu</w:t>
              </w:r>
            </w:hyperlink>
            <w:r>
              <w:rPr>
                <w:rFonts w:ascii="Times New Roman" w:hAnsi="Times New Roman"/>
                <w:color w:val="000000"/>
                <w:szCs w:val="20"/>
              </w:rPr>
              <w:t xml:space="preserve"> </w:t>
            </w:r>
          </w:p>
        </w:tc>
      </w:tr>
      <w:tr w:rsidR="00000000">
        <w:tc>
          <w:tcPr>
            <w:tcW w:w="2322" w:type="dxa"/>
            <w:hideMark/>
          </w:tcPr>
          <w:p w:rsidR="00000000" w:rsidRDefault="00E66AA4">
            <w:pPr>
              <w:spacing w:before="100" w:beforeAutospacing="1" w:after="100" w:afterAutospacing="1"/>
              <w:rPr>
                <w:rFonts w:ascii="Times New Roman" w:hAnsi="Times New Roman"/>
                <w:b/>
                <w:bCs/>
                <w:color w:val="000000"/>
                <w:szCs w:val="20"/>
              </w:rPr>
            </w:pPr>
            <w:r>
              <w:rPr>
                <w:rFonts w:ascii="Times New Roman" w:hAnsi="Times New Roman"/>
                <w:b/>
                <w:bCs/>
                <w:color w:val="000000"/>
                <w:szCs w:val="20"/>
              </w:rPr>
              <w:t>Last Updated:</w:t>
            </w:r>
          </w:p>
        </w:tc>
        <w:tc>
          <w:tcPr>
            <w:tcW w:w="6534" w:type="dxa"/>
            <w:hideMark/>
          </w:tcPr>
          <w:p w:rsidR="00000000" w:rsidRDefault="00E66AA4">
            <w:pPr>
              <w:spacing w:before="100" w:beforeAutospacing="1" w:after="100" w:afterAutospacing="1"/>
              <w:rPr>
                <w:rFonts w:ascii="Times New Roman" w:hAnsi="Times New Roman"/>
                <w:color w:val="000000"/>
                <w:szCs w:val="20"/>
              </w:rPr>
            </w:pPr>
            <w:r>
              <w:rPr>
                <w:rFonts w:ascii="Times New Roman" w:hAnsi="Times New Roman"/>
                <w:color w:val="000000"/>
                <w:szCs w:val="20"/>
              </w:rPr>
              <w:t>2013</w:t>
            </w:r>
          </w:p>
        </w:tc>
      </w:tr>
      <w:tr w:rsidR="00000000">
        <w:tc>
          <w:tcPr>
            <w:tcW w:w="2322" w:type="dxa"/>
            <w:hideMark/>
          </w:tcPr>
          <w:p w:rsidR="00000000" w:rsidRDefault="00E66AA4">
            <w:pPr>
              <w:spacing w:before="100" w:beforeAutospacing="1" w:after="100" w:afterAutospacing="1"/>
              <w:rPr>
                <w:rFonts w:ascii="Times New Roman" w:hAnsi="Times New Roman"/>
                <w:b/>
                <w:bCs/>
                <w:color w:val="000000"/>
                <w:szCs w:val="20"/>
              </w:rPr>
            </w:pPr>
            <w:r>
              <w:rPr>
                <w:rFonts w:ascii="Times New Roman" w:hAnsi="Times New Roman"/>
                <w:b/>
                <w:bCs/>
                <w:color w:val="000000"/>
                <w:szCs w:val="20"/>
              </w:rPr>
              <w:t>WCJC Home:</w:t>
            </w:r>
          </w:p>
        </w:tc>
        <w:tc>
          <w:tcPr>
            <w:tcW w:w="6534" w:type="dxa"/>
            <w:hideMark/>
          </w:tcPr>
          <w:p w:rsidR="00000000" w:rsidRDefault="00E66AA4">
            <w:pPr>
              <w:spacing w:before="100" w:beforeAutospacing="1" w:after="100" w:afterAutospacing="1"/>
              <w:rPr>
                <w:rFonts w:ascii="Times New Roman" w:hAnsi="Times New Roman"/>
                <w:color w:val="000000"/>
                <w:szCs w:val="20"/>
              </w:rPr>
            </w:pPr>
            <w:hyperlink r:id="rId9" w:history="1">
              <w:r>
                <w:rPr>
                  <w:rStyle w:val="Hyperlink"/>
                  <w:rFonts w:ascii="Times New Roman" w:hAnsi="Times New Roman"/>
                  <w:color w:val="000099"/>
                  <w:szCs w:val="20"/>
                </w:rPr>
                <w:t>http://www.wcjc.edu/</w:t>
              </w:r>
            </w:hyperlink>
          </w:p>
        </w:tc>
      </w:tr>
    </w:tbl>
    <w:p w:rsidR="00000000" w:rsidRDefault="00E66AA4">
      <w:pPr>
        <w:spacing w:before="100" w:beforeAutospacing="1" w:after="100" w:afterAutospacing="1"/>
        <w:rPr>
          <w:rFonts w:ascii="Times New Roman" w:hAnsi="Times New Roman"/>
          <w:color w:val="000000"/>
          <w:szCs w:val="20"/>
        </w:rPr>
      </w:pPr>
      <w:r>
        <w:rPr>
          <w:rFonts w:ascii="Times New Roman" w:hAnsi="Times New Roman"/>
          <w:color w:val="000000"/>
          <w:szCs w:val="20"/>
        </w:rPr>
        <w:t> </w:t>
      </w:r>
    </w:p>
    <w:p w:rsidR="00000000" w:rsidRDefault="00E66AA4"/>
    <w:sectPr w:rsidR="00000000" w:rsidSect="00E66AA4">
      <w:footerReference w:type="default" r:id="rId10"/>
      <w:pgSz w:w="12240" w:h="15840" w:code="1"/>
      <w:pgMar w:top="720" w:right="720" w:bottom="720" w:left="72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E66AA4">
      <w:r>
        <w:separator/>
      </w:r>
    </w:p>
  </w:endnote>
  <w:endnote w:type="continuationSeparator" w:id="0">
    <w:p w:rsidR="00000000" w:rsidRDefault="00E66A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E66AA4">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E66AA4">
      <w:r>
        <w:separator/>
      </w:r>
    </w:p>
  </w:footnote>
  <w:footnote w:type="continuationSeparator" w:id="0">
    <w:p w:rsidR="00000000" w:rsidRDefault="00E66AA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C148F0"/>
    <w:multiLevelType w:val="hybridMultilevel"/>
    <w:tmpl w:val="B7780FB2"/>
    <w:lvl w:ilvl="0" w:tplc="04090005">
      <w:start w:val="1"/>
      <w:numFmt w:val="bullet"/>
      <w:lvlText w:val=""/>
      <w:lvlJc w:val="left"/>
      <w:pPr>
        <w:tabs>
          <w:tab w:val="num" w:pos="720"/>
        </w:tabs>
        <w:ind w:left="720" w:hanging="360"/>
      </w:pPr>
      <w:rPr>
        <w:rFonts w:ascii="Wingdings" w:hAnsi="Wingdings" w:hint="default"/>
      </w:rPr>
    </w:lvl>
    <w:lvl w:ilvl="1" w:tplc="04090005">
      <w:start w:val="1"/>
      <w:numFmt w:val="bullet"/>
      <w:lvlText w:val=""/>
      <w:lvlJc w:val="left"/>
      <w:pPr>
        <w:tabs>
          <w:tab w:val="num" w:pos="1440"/>
        </w:tabs>
        <w:ind w:left="1440" w:hanging="360"/>
      </w:pPr>
      <w:rPr>
        <w:rFonts w:ascii="Wingdings" w:hAnsi="Wingdings"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322B4B7A"/>
    <w:multiLevelType w:val="hybridMultilevel"/>
    <w:tmpl w:val="74E8881E"/>
    <w:lvl w:ilvl="0" w:tplc="04090005">
      <w:start w:val="1"/>
      <w:numFmt w:val="bullet"/>
      <w:lvlText w:val=""/>
      <w:lvlJc w:val="left"/>
      <w:pPr>
        <w:tabs>
          <w:tab w:val="num" w:pos="1080"/>
        </w:tabs>
        <w:ind w:left="108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38E60DC2"/>
    <w:multiLevelType w:val="hybridMultilevel"/>
    <w:tmpl w:val="1A66FBFA"/>
    <w:lvl w:ilvl="0" w:tplc="04090005">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41E12961"/>
    <w:multiLevelType w:val="hybridMultilevel"/>
    <w:tmpl w:val="47B8EF7E"/>
    <w:lvl w:ilvl="0" w:tplc="0409000F">
      <w:start w:val="1"/>
      <w:numFmt w:val="decimal"/>
      <w:lvlText w:val="%1."/>
      <w:lvlJc w:val="left"/>
      <w:pPr>
        <w:tabs>
          <w:tab w:val="num" w:pos="720"/>
        </w:tabs>
        <w:ind w:left="720" w:hanging="360"/>
      </w:p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2"/>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attachedTemplate r:id="rId1"/>
  <w:linkStyles/>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noTabHangInd/>
    <w:footnoteLayoutLikeWW8/>
    <w:shapeLayoutLikeWW8/>
    <w:alignTablesRowByRow/>
    <w:forgetLastTabAlignment/>
    <w:layoutRawTableWidth/>
    <w:layoutTableRowsApart/>
    <w:doNotSnapToGridInCell/>
    <w:selectFldWithFirstOrLastChar/>
    <w:doNotWrapTextWithPunct/>
    <w:doNotUseEastAsianBreakRules/>
    <w:useWord2002TableStyleRules/>
    <w:growAutofit/>
    <w:compatSetting w:name="compatibilityMode" w:uri="http://schemas.microsoft.com/office/word" w:val="14"/>
  </w:compat>
  <w:rsids>
    <w:rsidRoot w:val="00A83AA6"/>
    <w:rsid w:val="00A83AA6"/>
    <w:rsid w:val="00E66A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at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Cs w:val="24"/>
    </w:rPr>
  </w:style>
  <w:style w:type="paragraph" w:styleId="Heading1">
    <w:name w:val="heading 1"/>
    <w:basedOn w:val="Normal"/>
    <w:next w:val="Normal"/>
    <w:link w:val="Heading1Char"/>
    <w:qFormat/>
    <w:pPr>
      <w:keepNext/>
      <w:spacing w:before="240" w:after="60"/>
      <w:outlineLvl w:val="0"/>
    </w:pPr>
    <w:rPr>
      <w:rFonts w:eastAsiaTheme="minorEastAsia" w:cs="Arial"/>
      <w:b/>
      <w:bCs/>
      <w:kern w:val="32"/>
      <w:sz w:val="32"/>
      <w:szCs w:val="32"/>
    </w:rPr>
  </w:style>
  <w:style w:type="paragraph" w:styleId="Heading2">
    <w:name w:val="heading 2"/>
    <w:basedOn w:val="Normal"/>
    <w:next w:val="Normal"/>
    <w:link w:val="Heading2Char"/>
    <w:qFormat/>
    <w:pPr>
      <w:keepNext/>
      <w:spacing w:before="240" w:after="60"/>
      <w:outlineLvl w:val="1"/>
    </w:pPr>
    <w:rPr>
      <w:rFonts w:eastAsiaTheme="minorEastAsia" w:cs="Arial"/>
      <w:b/>
      <w:bCs/>
      <w:iCs/>
      <w:sz w:val="24"/>
      <w:szCs w:val="28"/>
    </w:rPr>
  </w:style>
  <w:style w:type="paragraph" w:styleId="Heading3">
    <w:name w:val="heading 3"/>
    <w:basedOn w:val="Normal"/>
    <w:next w:val="Normal"/>
    <w:link w:val="Heading3Char"/>
    <w:qFormat/>
    <w:pPr>
      <w:keepNext/>
      <w:spacing w:before="240"/>
      <w:outlineLvl w:val="2"/>
    </w:pPr>
    <w:rPr>
      <w:rFonts w:eastAsiaTheme="minorEastAsia" w:cs="Arial"/>
      <w:b/>
      <w:bCs/>
      <w:szCs w:val="26"/>
    </w:rPr>
  </w:style>
  <w:style w:type="paragraph" w:styleId="Heading4">
    <w:name w:val="heading 4"/>
    <w:basedOn w:val="Normal"/>
    <w:next w:val="Normal"/>
    <w:link w:val="Heading4Char"/>
    <w:qFormat/>
    <w:pPr>
      <w:spacing w:before="120"/>
      <w:outlineLvl w:val="3"/>
    </w:pPr>
    <w:rPr>
      <w:rFonts w:eastAsiaTheme="minorEastAsia"/>
      <w:b/>
      <w:bCs/>
    </w:rPr>
  </w:style>
  <w:style w:type="paragraph" w:styleId="Heading5">
    <w:name w:val="heading 5"/>
    <w:basedOn w:val="Normal"/>
    <w:next w:val="Normal"/>
    <w:link w:val="Heading5Char"/>
    <w:qFormat/>
    <w:pPr>
      <w:spacing w:before="120"/>
      <w:outlineLvl w:val="4"/>
    </w:pPr>
    <w:rPr>
      <w:rFonts w:eastAsiaTheme="minorEastAsia"/>
      <w:b/>
      <w:bCs/>
      <w:i/>
      <w:iCs/>
      <w:szCs w:val="26"/>
    </w:rPr>
  </w:style>
  <w:style w:type="paragraph" w:styleId="Heading6">
    <w:name w:val="heading 6"/>
    <w:basedOn w:val="Normal"/>
    <w:next w:val="Normal"/>
    <w:link w:val="Heading6Char"/>
    <w:qFormat/>
    <w:pPr>
      <w:spacing w:before="120"/>
      <w:outlineLvl w:val="5"/>
    </w:pPr>
    <w:rPr>
      <w:rFonts w:ascii="Times New Roman" w:eastAsiaTheme="minorEastAsia" w:hAnsi="Times New Roman"/>
      <w:b/>
      <w:bCs/>
      <w:i/>
      <w:szCs w:val="22"/>
    </w:rPr>
  </w:style>
  <w:style w:type="paragraph" w:styleId="Heading7">
    <w:name w:val="heading 7"/>
    <w:basedOn w:val="Normal"/>
    <w:next w:val="Normal"/>
    <w:link w:val="Heading7Char"/>
    <w:qFormat/>
    <w:pPr>
      <w:spacing w:before="120"/>
      <w:outlineLvl w:val="6"/>
    </w:pPr>
    <w:rPr>
      <w:rFonts w:ascii="Times New Roman" w:hAnsi="Times New Roman"/>
      <w:b/>
    </w:rPr>
  </w:style>
  <w:style w:type="paragraph" w:styleId="Heading8">
    <w:name w:val="heading 8"/>
    <w:basedOn w:val="Normal"/>
    <w:next w:val="Normal"/>
    <w:link w:val="Heading8Char"/>
    <w:qFormat/>
    <w:pPr>
      <w:spacing w:before="240" w:after="60"/>
      <w:outlineLvl w:val="7"/>
    </w:pPr>
    <w:rPr>
      <w:rFonts w:ascii="Garamond" w:hAnsi="Garamond"/>
      <w:b/>
      <w:i/>
      <w:iCs/>
    </w:rPr>
  </w:style>
  <w:style w:type="paragraph" w:styleId="Heading9">
    <w:name w:val="heading 9"/>
    <w:basedOn w:val="Normal"/>
    <w:next w:val="Normal"/>
    <w:link w:val="Heading9Char"/>
    <w:qFormat/>
    <w:pPr>
      <w:spacing w:before="120"/>
      <w:outlineLvl w:val="8"/>
    </w:pPr>
    <w:rPr>
      <w:rFonts w:ascii="Garamond" w:hAnsi="Garamond"/>
      <w:b/>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character" w:customStyle="1" w:styleId="Heading1Char">
    <w:name w:val="Heading 1 Char"/>
    <w:basedOn w:val="DefaultParagraphFont"/>
    <w:link w:val="Heading1"/>
    <w:locked/>
    <w:rPr>
      <w:rFonts w:ascii="Arial" w:hAnsi="Arial" w:cs="Arial" w:hint="default"/>
      <w:b/>
      <w:bCs/>
      <w:kern w:val="32"/>
      <w:sz w:val="32"/>
      <w:szCs w:val="32"/>
      <w:lang w:val="en-US" w:eastAsia="en-US" w:bidi="ar-SA"/>
    </w:rPr>
  </w:style>
  <w:style w:type="character" w:customStyle="1" w:styleId="Heading2Char">
    <w:name w:val="Heading 2 Char"/>
    <w:basedOn w:val="DefaultParagraphFont"/>
    <w:link w:val="Heading2"/>
    <w:locked/>
    <w:rPr>
      <w:rFonts w:asciiTheme="majorHAnsi" w:eastAsiaTheme="majorEastAsia" w:hAnsiTheme="majorHAnsi" w:cstheme="majorBidi" w:hint="default"/>
      <w:b/>
      <w:bCs/>
      <w:color w:val="4F81BD" w:themeColor="accent1"/>
      <w:sz w:val="26"/>
      <w:szCs w:val="26"/>
    </w:rPr>
  </w:style>
  <w:style w:type="character" w:customStyle="1" w:styleId="Heading3Char">
    <w:name w:val="Heading 3 Char"/>
    <w:basedOn w:val="DefaultParagraphFont"/>
    <w:link w:val="Heading3"/>
    <w:locked/>
    <w:rPr>
      <w:rFonts w:asciiTheme="majorHAnsi" w:eastAsiaTheme="majorEastAsia" w:hAnsiTheme="majorHAnsi" w:cstheme="majorBidi" w:hint="default"/>
      <w:b/>
      <w:bCs/>
      <w:color w:val="4F81BD" w:themeColor="accent1"/>
      <w:szCs w:val="24"/>
    </w:rPr>
  </w:style>
  <w:style w:type="character" w:customStyle="1" w:styleId="Heading4Char">
    <w:name w:val="Heading 4 Char"/>
    <w:basedOn w:val="DefaultParagraphFont"/>
    <w:link w:val="Heading4"/>
    <w:locked/>
    <w:rPr>
      <w:rFonts w:asciiTheme="majorHAnsi" w:eastAsiaTheme="majorEastAsia" w:hAnsiTheme="majorHAnsi" w:cstheme="majorBidi" w:hint="default"/>
      <w:b/>
      <w:bCs/>
      <w:i/>
      <w:iCs/>
      <w:color w:val="4F81BD" w:themeColor="accent1"/>
      <w:szCs w:val="24"/>
    </w:rPr>
  </w:style>
  <w:style w:type="character" w:customStyle="1" w:styleId="Heading5Char">
    <w:name w:val="Heading 5 Char"/>
    <w:basedOn w:val="DefaultParagraphFont"/>
    <w:link w:val="Heading5"/>
    <w:locked/>
    <w:rPr>
      <w:rFonts w:asciiTheme="majorHAnsi" w:eastAsiaTheme="majorEastAsia" w:hAnsiTheme="majorHAnsi" w:cstheme="majorBidi" w:hint="default"/>
      <w:color w:val="243F60" w:themeColor="accent1" w:themeShade="7F"/>
      <w:szCs w:val="24"/>
    </w:rPr>
  </w:style>
  <w:style w:type="character" w:customStyle="1" w:styleId="Heading6Char">
    <w:name w:val="Heading 6 Char"/>
    <w:basedOn w:val="DefaultParagraphFont"/>
    <w:link w:val="Heading6"/>
    <w:locked/>
    <w:rPr>
      <w:rFonts w:asciiTheme="majorHAnsi" w:eastAsiaTheme="majorEastAsia" w:hAnsiTheme="majorHAnsi" w:cstheme="majorBidi" w:hint="default"/>
      <w:i/>
      <w:iCs/>
      <w:color w:val="243F60" w:themeColor="accent1" w:themeShade="7F"/>
      <w:szCs w:val="24"/>
    </w:rPr>
  </w:style>
  <w:style w:type="character" w:customStyle="1" w:styleId="Heading7Char">
    <w:name w:val="Heading 7 Char"/>
    <w:basedOn w:val="DefaultParagraphFont"/>
    <w:link w:val="Heading7"/>
    <w:locked/>
    <w:rPr>
      <w:rFonts w:asciiTheme="majorHAnsi" w:eastAsiaTheme="majorEastAsia" w:hAnsiTheme="majorHAnsi" w:cstheme="majorBidi" w:hint="default"/>
      <w:i/>
      <w:iCs/>
      <w:color w:val="404040" w:themeColor="text1" w:themeTint="BF"/>
      <w:szCs w:val="24"/>
    </w:rPr>
  </w:style>
  <w:style w:type="character" w:customStyle="1" w:styleId="Heading8Char">
    <w:name w:val="Heading 8 Char"/>
    <w:basedOn w:val="DefaultParagraphFont"/>
    <w:link w:val="Heading8"/>
    <w:locked/>
    <w:rPr>
      <w:rFonts w:ascii="Garamond" w:hAnsi="Garamond" w:hint="default"/>
      <w:b/>
      <w:bCs w:val="0"/>
      <w:i/>
      <w:iCs/>
      <w:szCs w:val="24"/>
      <w:lang w:val="en-US" w:eastAsia="en-US" w:bidi="ar-SA"/>
    </w:rPr>
  </w:style>
  <w:style w:type="character" w:customStyle="1" w:styleId="Heading9Char">
    <w:name w:val="Heading 9 Char"/>
    <w:basedOn w:val="DefaultParagraphFont"/>
    <w:link w:val="Heading9"/>
    <w:locked/>
    <w:rPr>
      <w:rFonts w:asciiTheme="majorHAnsi" w:eastAsiaTheme="majorEastAsia" w:hAnsiTheme="majorHAnsi" w:cstheme="majorBidi" w:hint="default"/>
      <w:i/>
      <w:iCs/>
      <w:color w:val="404040" w:themeColor="text1" w:themeTint="BF"/>
    </w:rPr>
  </w:style>
  <w:style w:type="paragraph" w:styleId="FootnoteText">
    <w:name w:val="footnote text"/>
    <w:basedOn w:val="Normal"/>
    <w:link w:val="FootnoteTextChar"/>
    <w:semiHidden/>
    <w:rPr>
      <w:sz w:val="18"/>
      <w:szCs w:val="20"/>
    </w:rPr>
  </w:style>
  <w:style w:type="character" w:customStyle="1" w:styleId="FootnoteTextChar">
    <w:name w:val="Footnote Text Char"/>
    <w:basedOn w:val="DefaultParagraphFont"/>
    <w:link w:val="FootnoteText"/>
    <w:locked/>
    <w:rPr>
      <w:rFonts w:ascii="Arial" w:hAnsi="Arial" w:cs="Arial" w:hint="default"/>
    </w:rPr>
  </w:style>
  <w:style w:type="paragraph" w:styleId="Header">
    <w:name w:val="header"/>
    <w:basedOn w:val="Normal"/>
    <w:link w:val="HeaderChar"/>
    <w:pPr>
      <w:tabs>
        <w:tab w:val="center" w:pos="4320"/>
        <w:tab w:val="right" w:pos="8640"/>
      </w:tabs>
    </w:pPr>
  </w:style>
  <w:style w:type="character" w:customStyle="1" w:styleId="HeaderChar">
    <w:name w:val="Header Char"/>
    <w:basedOn w:val="DefaultParagraphFont"/>
    <w:link w:val="Header"/>
    <w:locked/>
    <w:rPr>
      <w:rFonts w:ascii="Arial" w:hAnsi="Arial" w:cs="Arial" w:hint="default"/>
      <w:szCs w:val="24"/>
    </w:rPr>
  </w:style>
  <w:style w:type="paragraph" w:styleId="Footer">
    <w:name w:val="footer"/>
    <w:basedOn w:val="Normal"/>
    <w:link w:val="FooterChar"/>
    <w:pPr>
      <w:tabs>
        <w:tab w:val="center" w:pos="4320"/>
        <w:tab w:val="right" w:pos="8640"/>
      </w:tabs>
    </w:pPr>
    <w:rPr>
      <w:sz w:val="16"/>
    </w:rPr>
  </w:style>
  <w:style w:type="character" w:customStyle="1" w:styleId="FooterChar">
    <w:name w:val="Footer Char"/>
    <w:basedOn w:val="DefaultParagraphFont"/>
    <w:link w:val="Footer"/>
    <w:locked/>
    <w:rPr>
      <w:rFonts w:ascii="Arial" w:hAnsi="Arial" w:cs="Arial" w:hint="default"/>
      <w:szCs w:val="24"/>
    </w:rPr>
  </w:style>
  <w:style w:type="paragraph" w:styleId="Title">
    <w:name w:val="Title"/>
    <w:basedOn w:val="Normal"/>
    <w:next w:val="Normal"/>
    <w:link w:val="TitleChar"/>
    <w:qFormat/>
    <w:pPr>
      <w:jc w:val="center"/>
      <w:outlineLvl w:val="0"/>
    </w:pPr>
    <w:rPr>
      <w:b/>
      <w:kern w:val="28"/>
    </w:rPr>
  </w:style>
  <w:style w:type="character" w:customStyle="1" w:styleId="TitleChar">
    <w:name w:val="Title Char"/>
    <w:basedOn w:val="DefaultParagraphFont"/>
    <w:link w:val="Title"/>
    <w:locked/>
    <w:rPr>
      <w:rFonts w:asciiTheme="majorHAnsi" w:eastAsiaTheme="majorEastAsia" w:hAnsiTheme="majorHAnsi" w:cstheme="majorBidi" w:hint="default"/>
      <w:color w:val="17365D" w:themeColor="text2" w:themeShade="BF"/>
      <w:spacing w:val="5"/>
      <w:kern w:val="28"/>
      <w:sz w:val="52"/>
      <w:szCs w:val="52"/>
    </w:rPr>
  </w:style>
  <w:style w:type="paragraph" w:styleId="BodyText">
    <w:name w:val="Body Text"/>
    <w:basedOn w:val="Normal"/>
    <w:link w:val="BodyTextChar"/>
    <w:pPr>
      <w:widowControl w:val="0"/>
      <w:tabs>
        <w:tab w:val="left" w:pos="0"/>
        <w:tab w:val="left" w:pos="1134"/>
        <w:tab w:val="left" w:pos="2268"/>
        <w:tab w:val="left" w:pos="3402"/>
        <w:tab w:val="left" w:pos="4536"/>
        <w:tab w:val="left" w:pos="5670"/>
        <w:tab w:val="left" w:pos="6804"/>
        <w:tab w:val="left" w:pos="7938"/>
      </w:tabs>
    </w:pPr>
    <w:rPr>
      <w:sz w:val="18"/>
    </w:rPr>
  </w:style>
  <w:style w:type="character" w:customStyle="1" w:styleId="BodyTextChar">
    <w:name w:val="Body Text Char"/>
    <w:basedOn w:val="DefaultParagraphFont"/>
    <w:link w:val="BodyText"/>
    <w:locked/>
    <w:rPr>
      <w:rFonts w:ascii="Arial" w:hAnsi="Arial" w:cs="Arial" w:hint="default"/>
      <w:szCs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locked/>
    <w:rPr>
      <w:rFonts w:ascii="Tahoma" w:hAnsi="Tahoma" w:cs="Tahoma" w:hint="default"/>
      <w:sz w:val="16"/>
      <w:szCs w:val="16"/>
    </w:rPr>
  </w:style>
  <w:style w:type="paragraph" w:customStyle="1" w:styleId="NormalLabel">
    <w:name w:val="Normal Label"/>
    <w:basedOn w:val="Normal"/>
    <w:rPr>
      <w:b/>
    </w:rPr>
  </w:style>
  <w:style w:type="paragraph" w:customStyle="1" w:styleId="Normal0">
    <w:name w:val="[Normal]"/>
    <w:basedOn w:val="Normal"/>
    <w:pPr>
      <w:widowControl w:val="0"/>
    </w:pPr>
    <w:rPr>
      <w:color w:val="000000"/>
      <w:sz w:val="24"/>
    </w:rPr>
  </w:style>
  <w:style w:type="paragraph" w:customStyle="1" w:styleId="Quizfont">
    <w:name w:val="Quizfont"/>
    <w:basedOn w:val="Normal"/>
    <w:rPr>
      <w:rFonts w:ascii="Arial Narrow" w:hAnsi="Arial Narrow"/>
      <w:color w:val="000000"/>
      <w:sz w:val="18"/>
    </w:rPr>
  </w:style>
  <w:style w:type="paragraph" w:customStyle="1" w:styleId="ReviewerNOTE">
    <w:name w:val="ReviewerNOTE"/>
    <w:basedOn w:val="Normal"/>
    <w:pPr>
      <w:ind w:left="360"/>
    </w:pPr>
    <w:rPr>
      <w:color w:val="800000"/>
    </w:rPr>
  </w:style>
  <w:style w:type="paragraph" w:customStyle="1" w:styleId="Normalspaceabove">
    <w:name w:val="Normal_space_above"/>
    <w:basedOn w:val="Normal"/>
    <w:pPr>
      <w:spacing w:before="40"/>
    </w:pPr>
  </w:style>
  <w:style w:type="paragraph" w:customStyle="1" w:styleId="Ttext">
    <w:name w:val="T_text"/>
    <w:basedOn w:val="Normal"/>
  </w:style>
  <w:style w:type="paragraph" w:customStyle="1" w:styleId="Tlabel">
    <w:name w:val="T_label"/>
    <w:basedOn w:val="Normal"/>
    <w:rPr>
      <w:b/>
    </w:rPr>
  </w:style>
  <w:style w:type="paragraph" w:customStyle="1" w:styleId="Arttext">
    <w:name w:val="Art_text"/>
    <w:basedOn w:val="Ttext"/>
    <w:rPr>
      <w:sz w:val="16"/>
    </w:rPr>
  </w:style>
  <w:style w:type="paragraph" w:customStyle="1" w:styleId="NormalLabelspaceabove">
    <w:name w:val="NormalLabel_space_above"/>
    <w:basedOn w:val="NormalLabel"/>
    <w:pPr>
      <w:spacing w:before="40"/>
    </w:pPr>
  </w:style>
  <w:style w:type="paragraph" w:customStyle="1" w:styleId="Art2points">
    <w:name w:val="Art_2points"/>
    <w:basedOn w:val="Arttext"/>
    <w:rPr>
      <w:sz w:val="4"/>
    </w:rPr>
  </w:style>
  <w:style w:type="paragraph" w:customStyle="1" w:styleId="Art4points">
    <w:name w:val="Art_4points"/>
    <w:basedOn w:val="Art2points"/>
    <w:rPr>
      <w:b/>
      <w:bCs/>
      <w:sz w:val="8"/>
    </w:rPr>
  </w:style>
  <w:style w:type="character" w:customStyle="1" w:styleId="Absatz-Stand">
    <w:name w:val="Absatz-Stand"/>
    <w:basedOn w:val="DefaultParagraphFon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Cs w:val="24"/>
    </w:rPr>
  </w:style>
  <w:style w:type="paragraph" w:styleId="Heading1">
    <w:name w:val="heading 1"/>
    <w:basedOn w:val="Normal"/>
    <w:next w:val="Normal"/>
    <w:link w:val="Heading1Char"/>
    <w:qFormat/>
    <w:pPr>
      <w:keepNext/>
      <w:spacing w:before="240" w:after="60"/>
      <w:outlineLvl w:val="0"/>
    </w:pPr>
    <w:rPr>
      <w:rFonts w:eastAsiaTheme="minorEastAsia" w:cs="Arial"/>
      <w:b/>
      <w:bCs/>
      <w:kern w:val="32"/>
      <w:sz w:val="32"/>
      <w:szCs w:val="32"/>
    </w:rPr>
  </w:style>
  <w:style w:type="paragraph" w:styleId="Heading2">
    <w:name w:val="heading 2"/>
    <w:basedOn w:val="Normal"/>
    <w:next w:val="Normal"/>
    <w:link w:val="Heading2Char"/>
    <w:qFormat/>
    <w:pPr>
      <w:keepNext/>
      <w:spacing w:before="240" w:after="60"/>
      <w:outlineLvl w:val="1"/>
    </w:pPr>
    <w:rPr>
      <w:rFonts w:eastAsiaTheme="minorEastAsia" w:cs="Arial"/>
      <w:b/>
      <w:bCs/>
      <w:iCs/>
      <w:sz w:val="24"/>
      <w:szCs w:val="28"/>
    </w:rPr>
  </w:style>
  <w:style w:type="paragraph" w:styleId="Heading3">
    <w:name w:val="heading 3"/>
    <w:basedOn w:val="Normal"/>
    <w:next w:val="Normal"/>
    <w:link w:val="Heading3Char"/>
    <w:qFormat/>
    <w:pPr>
      <w:keepNext/>
      <w:spacing w:before="240"/>
      <w:outlineLvl w:val="2"/>
    </w:pPr>
    <w:rPr>
      <w:rFonts w:eastAsiaTheme="minorEastAsia" w:cs="Arial"/>
      <w:b/>
      <w:bCs/>
      <w:szCs w:val="26"/>
    </w:rPr>
  </w:style>
  <w:style w:type="paragraph" w:styleId="Heading4">
    <w:name w:val="heading 4"/>
    <w:basedOn w:val="Normal"/>
    <w:next w:val="Normal"/>
    <w:link w:val="Heading4Char"/>
    <w:qFormat/>
    <w:pPr>
      <w:spacing w:before="120"/>
      <w:outlineLvl w:val="3"/>
    </w:pPr>
    <w:rPr>
      <w:rFonts w:eastAsiaTheme="minorEastAsia"/>
      <w:b/>
      <w:bCs/>
    </w:rPr>
  </w:style>
  <w:style w:type="paragraph" w:styleId="Heading5">
    <w:name w:val="heading 5"/>
    <w:basedOn w:val="Normal"/>
    <w:next w:val="Normal"/>
    <w:link w:val="Heading5Char"/>
    <w:qFormat/>
    <w:pPr>
      <w:spacing w:before="120"/>
      <w:outlineLvl w:val="4"/>
    </w:pPr>
    <w:rPr>
      <w:rFonts w:eastAsiaTheme="minorEastAsia"/>
      <w:b/>
      <w:bCs/>
      <w:i/>
      <w:iCs/>
      <w:szCs w:val="26"/>
    </w:rPr>
  </w:style>
  <w:style w:type="paragraph" w:styleId="Heading6">
    <w:name w:val="heading 6"/>
    <w:basedOn w:val="Normal"/>
    <w:next w:val="Normal"/>
    <w:link w:val="Heading6Char"/>
    <w:qFormat/>
    <w:pPr>
      <w:spacing w:before="120"/>
      <w:outlineLvl w:val="5"/>
    </w:pPr>
    <w:rPr>
      <w:rFonts w:ascii="Times New Roman" w:eastAsiaTheme="minorEastAsia" w:hAnsi="Times New Roman"/>
      <w:b/>
      <w:bCs/>
      <w:i/>
      <w:szCs w:val="22"/>
    </w:rPr>
  </w:style>
  <w:style w:type="paragraph" w:styleId="Heading7">
    <w:name w:val="heading 7"/>
    <w:basedOn w:val="Normal"/>
    <w:next w:val="Normal"/>
    <w:link w:val="Heading7Char"/>
    <w:qFormat/>
    <w:pPr>
      <w:spacing w:before="120"/>
      <w:outlineLvl w:val="6"/>
    </w:pPr>
    <w:rPr>
      <w:rFonts w:ascii="Times New Roman" w:hAnsi="Times New Roman"/>
      <w:b/>
    </w:rPr>
  </w:style>
  <w:style w:type="paragraph" w:styleId="Heading8">
    <w:name w:val="heading 8"/>
    <w:basedOn w:val="Normal"/>
    <w:next w:val="Normal"/>
    <w:link w:val="Heading8Char"/>
    <w:qFormat/>
    <w:pPr>
      <w:spacing w:before="240" w:after="60"/>
      <w:outlineLvl w:val="7"/>
    </w:pPr>
    <w:rPr>
      <w:rFonts w:ascii="Garamond" w:hAnsi="Garamond"/>
      <w:b/>
      <w:i/>
      <w:iCs/>
    </w:rPr>
  </w:style>
  <w:style w:type="paragraph" w:styleId="Heading9">
    <w:name w:val="heading 9"/>
    <w:basedOn w:val="Normal"/>
    <w:next w:val="Normal"/>
    <w:link w:val="Heading9Char"/>
    <w:qFormat/>
    <w:pPr>
      <w:spacing w:before="120"/>
      <w:outlineLvl w:val="8"/>
    </w:pPr>
    <w:rPr>
      <w:rFonts w:ascii="Garamond" w:hAnsi="Garamond"/>
      <w:b/>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character" w:customStyle="1" w:styleId="Heading1Char">
    <w:name w:val="Heading 1 Char"/>
    <w:basedOn w:val="DefaultParagraphFont"/>
    <w:link w:val="Heading1"/>
    <w:locked/>
    <w:rPr>
      <w:rFonts w:ascii="Arial" w:hAnsi="Arial" w:cs="Arial" w:hint="default"/>
      <w:b/>
      <w:bCs/>
      <w:kern w:val="32"/>
      <w:sz w:val="32"/>
      <w:szCs w:val="32"/>
      <w:lang w:val="en-US" w:eastAsia="en-US" w:bidi="ar-SA"/>
    </w:rPr>
  </w:style>
  <w:style w:type="character" w:customStyle="1" w:styleId="Heading2Char">
    <w:name w:val="Heading 2 Char"/>
    <w:basedOn w:val="DefaultParagraphFont"/>
    <w:link w:val="Heading2"/>
    <w:locked/>
    <w:rPr>
      <w:rFonts w:asciiTheme="majorHAnsi" w:eastAsiaTheme="majorEastAsia" w:hAnsiTheme="majorHAnsi" w:cstheme="majorBidi" w:hint="default"/>
      <w:b/>
      <w:bCs/>
      <w:color w:val="4F81BD" w:themeColor="accent1"/>
      <w:sz w:val="26"/>
      <w:szCs w:val="26"/>
    </w:rPr>
  </w:style>
  <w:style w:type="character" w:customStyle="1" w:styleId="Heading3Char">
    <w:name w:val="Heading 3 Char"/>
    <w:basedOn w:val="DefaultParagraphFont"/>
    <w:link w:val="Heading3"/>
    <w:locked/>
    <w:rPr>
      <w:rFonts w:asciiTheme="majorHAnsi" w:eastAsiaTheme="majorEastAsia" w:hAnsiTheme="majorHAnsi" w:cstheme="majorBidi" w:hint="default"/>
      <w:b/>
      <w:bCs/>
      <w:color w:val="4F81BD" w:themeColor="accent1"/>
      <w:szCs w:val="24"/>
    </w:rPr>
  </w:style>
  <w:style w:type="character" w:customStyle="1" w:styleId="Heading4Char">
    <w:name w:val="Heading 4 Char"/>
    <w:basedOn w:val="DefaultParagraphFont"/>
    <w:link w:val="Heading4"/>
    <w:locked/>
    <w:rPr>
      <w:rFonts w:asciiTheme="majorHAnsi" w:eastAsiaTheme="majorEastAsia" w:hAnsiTheme="majorHAnsi" w:cstheme="majorBidi" w:hint="default"/>
      <w:b/>
      <w:bCs/>
      <w:i/>
      <w:iCs/>
      <w:color w:val="4F81BD" w:themeColor="accent1"/>
      <w:szCs w:val="24"/>
    </w:rPr>
  </w:style>
  <w:style w:type="character" w:customStyle="1" w:styleId="Heading5Char">
    <w:name w:val="Heading 5 Char"/>
    <w:basedOn w:val="DefaultParagraphFont"/>
    <w:link w:val="Heading5"/>
    <w:locked/>
    <w:rPr>
      <w:rFonts w:asciiTheme="majorHAnsi" w:eastAsiaTheme="majorEastAsia" w:hAnsiTheme="majorHAnsi" w:cstheme="majorBidi" w:hint="default"/>
      <w:color w:val="243F60" w:themeColor="accent1" w:themeShade="7F"/>
      <w:szCs w:val="24"/>
    </w:rPr>
  </w:style>
  <w:style w:type="character" w:customStyle="1" w:styleId="Heading6Char">
    <w:name w:val="Heading 6 Char"/>
    <w:basedOn w:val="DefaultParagraphFont"/>
    <w:link w:val="Heading6"/>
    <w:locked/>
    <w:rPr>
      <w:rFonts w:asciiTheme="majorHAnsi" w:eastAsiaTheme="majorEastAsia" w:hAnsiTheme="majorHAnsi" w:cstheme="majorBidi" w:hint="default"/>
      <w:i/>
      <w:iCs/>
      <w:color w:val="243F60" w:themeColor="accent1" w:themeShade="7F"/>
      <w:szCs w:val="24"/>
    </w:rPr>
  </w:style>
  <w:style w:type="character" w:customStyle="1" w:styleId="Heading7Char">
    <w:name w:val="Heading 7 Char"/>
    <w:basedOn w:val="DefaultParagraphFont"/>
    <w:link w:val="Heading7"/>
    <w:locked/>
    <w:rPr>
      <w:rFonts w:asciiTheme="majorHAnsi" w:eastAsiaTheme="majorEastAsia" w:hAnsiTheme="majorHAnsi" w:cstheme="majorBidi" w:hint="default"/>
      <w:i/>
      <w:iCs/>
      <w:color w:val="404040" w:themeColor="text1" w:themeTint="BF"/>
      <w:szCs w:val="24"/>
    </w:rPr>
  </w:style>
  <w:style w:type="character" w:customStyle="1" w:styleId="Heading8Char">
    <w:name w:val="Heading 8 Char"/>
    <w:basedOn w:val="DefaultParagraphFont"/>
    <w:link w:val="Heading8"/>
    <w:locked/>
    <w:rPr>
      <w:rFonts w:ascii="Garamond" w:hAnsi="Garamond" w:hint="default"/>
      <w:b/>
      <w:bCs w:val="0"/>
      <w:i/>
      <w:iCs/>
      <w:szCs w:val="24"/>
      <w:lang w:val="en-US" w:eastAsia="en-US" w:bidi="ar-SA"/>
    </w:rPr>
  </w:style>
  <w:style w:type="character" w:customStyle="1" w:styleId="Heading9Char">
    <w:name w:val="Heading 9 Char"/>
    <w:basedOn w:val="DefaultParagraphFont"/>
    <w:link w:val="Heading9"/>
    <w:locked/>
    <w:rPr>
      <w:rFonts w:asciiTheme="majorHAnsi" w:eastAsiaTheme="majorEastAsia" w:hAnsiTheme="majorHAnsi" w:cstheme="majorBidi" w:hint="default"/>
      <w:i/>
      <w:iCs/>
      <w:color w:val="404040" w:themeColor="text1" w:themeTint="BF"/>
    </w:rPr>
  </w:style>
  <w:style w:type="paragraph" w:styleId="FootnoteText">
    <w:name w:val="footnote text"/>
    <w:basedOn w:val="Normal"/>
    <w:link w:val="FootnoteTextChar"/>
    <w:semiHidden/>
    <w:rPr>
      <w:sz w:val="18"/>
      <w:szCs w:val="20"/>
    </w:rPr>
  </w:style>
  <w:style w:type="character" w:customStyle="1" w:styleId="FootnoteTextChar">
    <w:name w:val="Footnote Text Char"/>
    <w:basedOn w:val="DefaultParagraphFont"/>
    <w:link w:val="FootnoteText"/>
    <w:locked/>
    <w:rPr>
      <w:rFonts w:ascii="Arial" w:hAnsi="Arial" w:cs="Arial" w:hint="default"/>
    </w:rPr>
  </w:style>
  <w:style w:type="paragraph" w:styleId="Header">
    <w:name w:val="header"/>
    <w:basedOn w:val="Normal"/>
    <w:link w:val="HeaderChar"/>
    <w:pPr>
      <w:tabs>
        <w:tab w:val="center" w:pos="4320"/>
        <w:tab w:val="right" w:pos="8640"/>
      </w:tabs>
    </w:pPr>
  </w:style>
  <w:style w:type="character" w:customStyle="1" w:styleId="HeaderChar">
    <w:name w:val="Header Char"/>
    <w:basedOn w:val="DefaultParagraphFont"/>
    <w:link w:val="Header"/>
    <w:locked/>
    <w:rPr>
      <w:rFonts w:ascii="Arial" w:hAnsi="Arial" w:cs="Arial" w:hint="default"/>
      <w:szCs w:val="24"/>
    </w:rPr>
  </w:style>
  <w:style w:type="paragraph" w:styleId="Footer">
    <w:name w:val="footer"/>
    <w:basedOn w:val="Normal"/>
    <w:link w:val="FooterChar"/>
    <w:pPr>
      <w:tabs>
        <w:tab w:val="center" w:pos="4320"/>
        <w:tab w:val="right" w:pos="8640"/>
      </w:tabs>
    </w:pPr>
    <w:rPr>
      <w:sz w:val="16"/>
    </w:rPr>
  </w:style>
  <w:style w:type="character" w:customStyle="1" w:styleId="FooterChar">
    <w:name w:val="Footer Char"/>
    <w:basedOn w:val="DefaultParagraphFont"/>
    <w:link w:val="Footer"/>
    <w:locked/>
    <w:rPr>
      <w:rFonts w:ascii="Arial" w:hAnsi="Arial" w:cs="Arial" w:hint="default"/>
      <w:szCs w:val="24"/>
    </w:rPr>
  </w:style>
  <w:style w:type="paragraph" w:styleId="Title">
    <w:name w:val="Title"/>
    <w:basedOn w:val="Normal"/>
    <w:next w:val="Normal"/>
    <w:link w:val="TitleChar"/>
    <w:qFormat/>
    <w:pPr>
      <w:jc w:val="center"/>
      <w:outlineLvl w:val="0"/>
    </w:pPr>
    <w:rPr>
      <w:b/>
      <w:kern w:val="28"/>
    </w:rPr>
  </w:style>
  <w:style w:type="character" w:customStyle="1" w:styleId="TitleChar">
    <w:name w:val="Title Char"/>
    <w:basedOn w:val="DefaultParagraphFont"/>
    <w:link w:val="Title"/>
    <w:locked/>
    <w:rPr>
      <w:rFonts w:asciiTheme="majorHAnsi" w:eastAsiaTheme="majorEastAsia" w:hAnsiTheme="majorHAnsi" w:cstheme="majorBidi" w:hint="default"/>
      <w:color w:val="17365D" w:themeColor="text2" w:themeShade="BF"/>
      <w:spacing w:val="5"/>
      <w:kern w:val="28"/>
      <w:sz w:val="52"/>
      <w:szCs w:val="52"/>
    </w:rPr>
  </w:style>
  <w:style w:type="paragraph" w:styleId="BodyText">
    <w:name w:val="Body Text"/>
    <w:basedOn w:val="Normal"/>
    <w:link w:val="BodyTextChar"/>
    <w:pPr>
      <w:widowControl w:val="0"/>
      <w:tabs>
        <w:tab w:val="left" w:pos="0"/>
        <w:tab w:val="left" w:pos="1134"/>
        <w:tab w:val="left" w:pos="2268"/>
        <w:tab w:val="left" w:pos="3402"/>
        <w:tab w:val="left" w:pos="4536"/>
        <w:tab w:val="left" w:pos="5670"/>
        <w:tab w:val="left" w:pos="6804"/>
        <w:tab w:val="left" w:pos="7938"/>
      </w:tabs>
    </w:pPr>
    <w:rPr>
      <w:sz w:val="18"/>
    </w:rPr>
  </w:style>
  <w:style w:type="character" w:customStyle="1" w:styleId="BodyTextChar">
    <w:name w:val="Body Text Char"/>
    <w:basedOn w:val="DefaultParagraphFont"/>
    <w:link w:val="BodyText"/>
    <w:locked/>
    <w:rPr>
      <w:rFonts w:ascii="Arial" w:hAnsi="Arial" w:cs="Arial" w:hint="default"/>
      <w:szCs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locked/>
    <w:rPr>
      <w:rFonts w:ascii="Tahoma" w:hAnsi="Tahoma" w:cs="Tahoma" w:hint="default"/>
      <w:sz w:val="16"/>
      <w:szCs w:val="16"/>
    </w:rPr>
  </w:style>
  <w:style w:type="paragraph" w:customStyle="1" w:styleId="NormalLabel">
    <w:name w:val="Normal Label"/>
    <w:basedOn w:val="Normal"/>
    <w:rPr>
      <w:b/>
    </w:rPr>
  </w:style>
  <w:style w:type="paragraph" w:customStyle="1" w:styleId="Normal0">
    <w:name w:val="[Normal]"/>
    <w:basedOn w:val="Normal"/>
    <w:pPr>
      <w:widowControl w:val="0"/>
    </w:pPr>
    <w:rPr>
      <w:color w:val="000000"/>
      <w:sz w:val="24"/>
    </w:rPr>
  </w:style>
  <w:style w:type="paragraph" w:customStyle="1" w:styleId="Quizfont">
    <w:name w:val="Quizfont"/>
    <w:basedOn w:val="Normal"/>
    <w:rPr>
      <w:rFonts w:ascii="Arial Narrow" w:hAnsi="Arial Narrow"/>
      <w:color w:val="000000"/>
      <w:sz w:val="18"/>
    </w:rPr>
  </w:style>
  <w:style w:type="paragraph" w:customStyle="1" w:styleId="ReviewerNOTE">
    <w:name w:val="ReviewerNOTE"/>
    <w:basedOn w:val="Normal"/>
    <w:pPr>
      <w:ind w:left="360"/>
    </w:pPr>
    <w:rPr>
      <w:color w:val="800000"/>
    </w:rPr>
  </w:style>
  <w:style w:type="paragraph" w:customStyle="1" w:styleId="Normalspaceabove">
    <w:name w:val="Normal_space_above"/>
    <w:basedOn w:val="Normal"/>
    <w:pPr>
      <w:spacing w:before="40"/>
    </w:pPr>
  </w:style>
  <w:style w:type="paragraph" w:customStyle="1" w:styleId="Ttext">
    <w:name w:val="T_text"/>
    <w:basedOn w:val="Normal"/>
  </w:style>
  <w:style w:type="paragraph" w:customStyle="1" w:styleId="Tlabel">
    <w:name w:val="T_label"/>
    <w:basedOn w:val="Normal"/>
    <w:rPr>
      <w:b/>
    </w:rPr>
  </w:style>
  <w:style w:type="paragraph" w:customStyle="1" w:styleId="Arttext">
    <w:name w:val="Art_text"/>
    <w:basedOn w:val="Ttext"/>
    <w:rPr>
      <w:sz w:val="16"/>
    </w:rPr>
  </w:style>
  <w:style w:type="paragraph" w:customStyle="1" w:styleId="NormalLabelspaceabove">
    <w:name w:val="NormalLabel_space_above"/>
    <w:basedOn w:val="NormalLabel"/>
    <w:pPr>
      <w:spacing w:before="40"/>
    </w:pPr>
  </w:style>
  <w:style w:type="paragraph" w:customStyle="1" w:styleId="Art2points">
    <w:name w:val="Art_2points"/>
    <w:basedOn w:val="Arttext"/>
    <w:rPr>
      <w:sz w:val="4"/>
    </w:rPr>
  </w:style>
  <w:style w:type="paragraph" w:customStyle="1" w:styleId="Art4points">
    <w:name w:val="Art_4points"/>
    <w:basedOn w:val="Art2points"/>
    <w:rPr>
      <w:b/>
      <w:bCs/>
      <w:sz w:val="8"/>
    </w:rPr>
  </w:style>
  <w:style w:type="character" w:customStyle="1" w:styleId="Absatz-Stand">
    <w:name w:val="Absatz-Stand"/>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ibusc@wcjc.ed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javascript:doWindowOpen('http://www.wcjc.edu/','new_frame','width=600,height=420,menubar=1,toolbar=1,scrollbars=1,status=1,location=1,resizable=1',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CJB_instruc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CJB_instruction</Template>
  <TotalTime>3</TotalTime>
  <Pages>7</Pages>
  <Words>2970</Words>
  <Characters>15951</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All Possible Questions You Will Find in Reading Quiz I</vt:lpstr>
    </vt:vector>
  </TitlesOfParts>
  <Company>Bibus Consulting</Company>
  <LinksUpToDate>false</LinksUpToDate>
  <CharactersWithSpaces>18884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 Possible Questions You Will Find in Reading Quiz I</dc:title>
  <dc:creator>Connie "C.J." Bibus, Ed.D.</dc:creator>
  <cp:lastModifiedBy>Bibus, Connie</cp:lastModifiedBy>
  <cp:revision>3</cp:revision>
  <cp:lastPrinted>2013-04-23T21:01:00Z</cp:lastPrinted>
  <dcterms:created xsi:type="dcterms:W3CDTF">2013-04-23T20:59:00Z</dcterms:created>
  <dcterms:modified xsi:type="dcterms:W3CDTF">2013-04-23T21:02:00Z</dcterms:modified>
</cp:coreProperties>
</file>