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color w:val="444444"/>
          <w:sz w:val="24"/>
          <w:szCs w:val="24"/>
        </w:rPr>
        <w:t>I had to head for a meeting before I had time to answer. I'm back in to do a fast response and it may just give you more questions. Hang in there with me on this new assignment that I am hoping will match lots of you (once I debug how to say stuff).</w:t>
      </w:r>
    </w:p>
    <w:p w:rsidR="00343597" w:rsidRPr="00343597" w:rsidRDefault="00343597" w:rsidP="00343597">
      <w:pPr>
        <w:shd w:val="clear" w:color="auto" w:fill="FFFFFF"/>
        <w:spacing w:after="0" w:line="240" w:lineRule="auto"/>
        <w:rPr>
          <w:rFonts w:ascii="Verdana" w:eastAsia="Times New Roman" w:hAnsi="Verdana" w:cs="Arial"/>
          <w:color w:val="444444"/>
          <w:sz w:val="24"/>
          <w:szCs w:val="24"/>
        </w:rPr>
      </w:pPr>
      <w:r w:rsidRPr="00343597">
        <w:rPr>
          <w:rFonts w:ascii="Verdana" w:eastAsia="Times New Roman" w:hAnsi="Verdana" w:cs="Arial"/>
          <w:b/>
          <w:bCs/>
          <w:color w:val="444444"/>
          <w:sz w:val="24"/>
          <w:szCs w:val="24"/>
        </w:rPr>
        <w:t>Author:</w:t>
      </w:r>
      <w:r w:rsidRPr="00343597">
        <w:rPr>
          <w:rFonts w:ascii="Verdana" w:eastAsia="Times New Roman" w:hAnsi="Verdana" w:cs="Arial"/>
          <w:color w:val="444444"/>
          <w:sz w:val="24"/>
          <w:szCs w:val="24"/>
        </w:rPr>
        <w:t xml:space="preserve"> Lisa </w:t>
      </w:r>
      <w:proofErr w:type="spellStart"/>
      <w:r w:rsidRPr="00343597">
        <w:rPr>
          <w:rFonts w:ascii="Verdana" w:eastAsia="Times New Roman" w:hAnsi="Verdana" w:cs="Arial"/>
          <w:color w:val="444444"/>
          <w:sz w:val="24"/>
          <w:szCs w:val="24"/>
        </w:rPr>
        <w:t>Garver</w:t>
      </w:r>
      <w:proofErr w:type="spellEnd"/>
      <w:r w:rsidRPr="00343597">
        <w:rPr>
          <w:rFonts w:ascii="Verdana" w:eastAsia="Times New Roman" w:hAnsi="Verdana" w:cs="Arial"/>
          <w:color w:val="444444"/>
          <w:sz w:val="24"/>
          <w:szCs w:val="24"/>
        </w:rPr>
        <w:t xml:space="preserve"> </w:t>
      </w:r>
      <w:r w:rsidRPr="00343597">
        <w:rPr>
          <w:rFonts w:ascii="Verdana" w:eastAsia="Times New Roman" w:hAnsi="Verdana" w:cs="Arial"/>
          <w:b/>
          <w:bCs/>
          <w:color w:val="444444"/>
          <w:sz w:val="24"/>
          <w:szCs w:val="24"/>
        </w:rPr>
        <w:t>Date:</w:t>
      </w:r>
      <w:r w:rsidRPr="00343597">
        <w:rPr>
          <w:rFonts w:ascii="Verdana" w:eastAsia="Times New Roman" w:hAnsi="Verdana" w:cs="Arial"/>
          <w:color w:val="444444"/>
          <w:sz w:val="24"/>
          <w:szCs w:val="24"/>
        </w:rPr>
        <w:t xml:space="preserve"> Tuesday, February 25, 2014 3:45:58 PM CST </w:t>
      </w:r>
      <w:r w:rsidRPr="00343597">
        <w:rPr>
          <w:rFonts w:ascii="Verdana" w:eastAsia="Times New Roman" w:hAnsi="Verdana" w:cs="Arial"/>
          <w:b/>
          <w:bCs/>
          <w:color w:val="444444"/>
          <w:sz w:val="24"/>
          <w:szCs w:val="24"/>
        </w:rPr>
        <w:t>Subject:</w:t>
      </w:r>
      <w:r w:rsidRPr="00343597">
        <w:rPr>
          <w:rFonts w:ascii="Verdana" w:eastAsia="Times New Roman" w:hAnsi="Verdana" w:cs="Arial"/>
          <w:color w:val="444444"/>
          <w:sz w:val="24"/>
          <w:szCs w:val="24"/>
        </w:rPr>
        <w:t xml:space="preserve"> Major Essay</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color w:val="444444"/>
          <w:sz w:val="24"/>
          <w:szCs w:val="24"/>
        </w:rPr>
        <w:t>I just pulled up the table covering the requirements for the major essay.  I get the first part of the essay requirement "to compare an issue about two periods of time."</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i/>
          <w:iCs/>
          <w:color w:val="444444"/>
          <w:sz w:val="24"/>
          <w:szCs w:val="24"/>
        </w:rPr>
        <w:t>Yep, compare an issue about two periods of time (1 page maximum</w:t>
      </w:r>
      <w:proofErr w:type="gramStart"/>
      <w:r w:rsidRPr="00343597">
        <w:rPr>
          <w:rFonts w:ascii="Verdana" w:eastAsia="Times New Roman" w:hAnsi="Verdana" w:cs="Arial"/>
          <w:i/>
          <w:iCs/>
          <w:color w:val="444444"/>
          <w:sz w:val="24"/>
          <w:szCs w:val="24"/>
        </w:rPr>
        <w:t>)</w:t>
      </w:r>
      <w:proofErr w:type="gramEnd"/>
      <w:r w:rsidRPr="00343597">
        <w:rPr>
          <w:rFonts w:ascii="Verdana" w:eastAsia="Times New Roman" w:hAnsi="Verdana" w:cs="Arial"/>
          <w:color w:val="444444"/>
          <w:sz w:val="24"/>
          <w:szCs w:val="24"/>
        </w:rPr>
        <w:br/>
      </w:r>
      <w:r w:rsidRPr="00343597">
        <w:rPr>
          <w:rFonts w:ascii="Verdana" w:eastAsia="Times New Roman" w:hAnsi="Verdana" w:cs="Arial"/>
          <w:i/>
          <w:iCs/>
          <w:color w:val="444444"/>
          <w:sz w:val="24"/>
          <w:szCs w:val="24"/>
        </w:rPr>
        <w:t>- 1600s through 1763  -- You need to use something from the History Changes content on servitude (white and African)</w:t>
      </w:r>
      <w:r w:rsidRPr="00343597">
        <w:rPr>
          <w:rFonts w:ascii="Verdana" w:eastAsia="Times New Roman" w:hAnsi="Verdana" w:cs="Arial"/>
          <w:color w:val="444444"/>
          <w:sz w:val="24"/>
          <w:szCs w:val="24"/>
        </w:rPr>
        <w:br/>
      </w:r>
      <w:r w:rsidRPr="00343597">
        <w:rPr>
          <w:rFonts w:ascii="Verdana" w:eastAsia="Times New Roman" w:hAnsi="Verdana" w:cs="Arial"/>
          <w:i/>
          <w:iCs/>
          <w:color w:val="444444"/>
          <w:sz w:val="24"/>
          <w:szCs w:val="24"/>
        </w:rPr>
        <w:t>- 1763 through the 1830s -- You can choose something in that era that you want to think about and compare. I have a link right below the one you were using that has some of the primaries (writings of people who lived then) you can choose from. (FYI: the top part of that link also tells you about other options for primaries.)</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i/>
          <w:iCs/>
          <w:color w:val="444444"/>
          <w:sz w:val="24"/>
          <w:szCs w:val="24"/>
        </w:rPr>
        <w:t xml:space="preserve">I wanted this to be as open-ended for students as I could, but this personal example might help. If I were you guys, I'd be interested in the purpose of the colonial laws on slavery from the 1660s and comparing that to the purpose of the protections </w:t>
      </w:r>
      <w:r w:rsidRPr="00343597">
        <w:rPr>
          <w:rFonts w:ascii="Verdana" w:eastAsia="Times New Roman" w:hAnsi="Verdana" w:cs="Arial"/>
          <w:b/>
          <w:bCs/>
          <w:i/>
          <w:iCs/>
          <w:color w:val="444444"/>
          <w:sz w:val="24"/>
          <w:szCs w:val="24"/>
        </w:rPr>
        <w:t>for</w:t>
      </w:r>
      <w:r w:rsidRPr="00343597">
        <w:rPr>
          <w:rFonts w:ascii="Verdana" w:eastAsia="Times New Roman" w:hAnsi="Verdana" w:cs="Arial"/>
          <w:i/>
          <w:iCs/>
          <w:color w:val="444444"/>
          <w:sz w:val="24"/>
          <w:szCs w:val="24"/>
        </w:rPr>
        <w:t xml:space="preserve"> slavery in the Constitution (both primaries in the Major Essay folder). </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i/>
          <w:iCs/>
          <w:color w:val="444444"/>
          <w:sz w:val="24"/>
          <w:szCs w:val="24"/>
        </w:rPr>
        <w:t>If any of you have something you would like to compare, you can always try the question out on me. I will say "yes" UNLESS I think there is not enough content or some other issue that would cause you to not make a good grade. I want you guys to read about what you want to read about, but I also know everyone needs a decent grade.</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color w:val="444444"/>
          <w:sz w:val="24"/>
          <w:szCs w:val="24"/>
        </w:rPr>
        <w:t> </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color w:val="444444"/>
          <w:sz w:val="24"/>
          <w:szCs w:val="24"/>
        </w:rPr>
        <w:t xml:space="preserve"> I do not understand at all what part 2 is asking us to examine?  It says, "Examine how those issues in history reveal how-to connect choices, actions, and </w:t>
      </w:r>
      <w:proofErr w:type="spellStart"/>
      <w:r w:rsidRPr="00343597">
        <w:rPr>
          <w:rFonts w:ascii="Verdana" w:eastAsia="Times New Roman" w:hAnsi="Verdana" w:cs="Arial"/>
          <w:color w:val="444444"/>
          <w:sz w:val="24"/>
          <w:szCs w:val="24"/>
        </w:rPr>
        <w:t>consequenses</w:t>
      </w:r>
      <w:proofErr w:type="spellEnd"/>
      <w:r w:rsidRPr="00343597">
        <w:rPr>
          <w:rFonts w:ascii="Verdana" w:eastAsia="Times New Roman" w:hAnsi="Verdana" w:cs="Arial"/>
          <w:color w:val="444444"/>
          <w:sz w:val="24"/>
          <w:szCs w:val="24"/>
        </w:rPr>
        <w:t xml:space="preserve"> to ethical decision making."  </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i/>
          <w:iCs/>
          <w:color w:val="444444"/>
          <w:sz w:val="24"/>
          <w:szCs w:val="24"/>
        </w:rPr>
        <w:t xml:space="preserve">The quotation is from the new Texas standard for personal responsibility. I am not just using the standard because it's a standard (although that is an honorable reason), but because it is my experience with history. As I keep saying, </w:t>
      </w:r>
      <w:r w:rsidRPr="00343597">
        <w:rPr>
          <w:rFonts w:ascii="Verdana" w:eastAsia="Times New Roman" w:hAnsi="Verdana" w:cs="Arial"/>
          <w:b/>
          <w:bCs/>
          <w:i/>
          <w:iCs/>
          <w:color w:val="444444"/>
          <w:sz w:val="24"/>
          <w:szCs w:val="24"/>
        </w:rPr>
        <w:t>history teaches how things work</w:t>
      </w:r>
      <w:r w:rsidRPr="00343597">
        <w:rPr>
          <w:rFonts w:ascii="Verdana" w:eastAsia="Times New Roman" w:hAnsi="Verdana" w:cs="Arial"/>
          <w:i/>
          <w:iCs/>
          <w:color w:val="444444"/>
          <w:sz w:val="24"/>
          <w:szCs w:val="24"/>
        </w:rPr>
        <w:t xml:space="preserve">. If we read reliable sources and we read to figure out what the sources </w:t>
      </w:r>
      <w:proofErr w:type="spellStart"/>
      <w:r w:rsidRPr="00343597">
        <w:rPr>
          <w:rFonts w:ascii="Verdana" w:eastAsia="Times New Roman" w:hAnsi="Verdana" w:cs="Arial"/>
          <w:i/>
          <w:iCs/>
          <w:color w:val="444444"/>
          <w:sz w:val="24"/>
          <w:szCs w:val="24"/>
        </w:rPr>
        <w:t>sactually</w:t>
      </w:r>
      <w:proofErr w:type="spellEnd"/>
      <w:r w:rsidRPr="00343597">
        <w:rPr>
          <w:rFonts w:ascii="Verdana" w:eastAsia="Times New Roman" w:hAnsi="Verdana" w:cs="Arial"/>
          <w:i/>
          <w:iCs/>
          <w:color w:val="444444"/>
          <w:sz w:val="24"/>
          <w:szCs w:val="24"/>
        </w:rPr>
        <w:t xml:space="preserve"> say, then we will know how things </w:t>
      </w:r>
      <w:r w:rsidRPr="00343597">
        <w:rPr>
          <w:rFonts w:ascii="Verdana" w:eastAsia="Times New Roman" w:hAnsi="Verdana" w:cs="Arial"/>
          <w:b/>
          <w:bCs/>
          <w:i/>
          <w:iCs/>
          <w:color w:val="444444"/>
          <w:sz w:val="24"/>
          <w:szCs w:val="24"/>
        </w:rPr>
        <w:t>work. </w:t>
      </w:r>
      <w:r w:rsidRPr="00343597">
        <w:rPr>
          <w:rFonts w:ascii="Verdana" w:eastAsia="Times New Roman" w:hAnsi="Verdana" w:cs="Arial"/>
          <w:i/>
          <w:iCs/>
          <w:color w:val="444444"/>
          <w:sz w:val="24"/>
          <w:szCs w:val="24"/>
        </w:rPr>
        <w:t xml:space="preserve">We don't have to live through every vile event in the world to </w:t>
      </w:r>
      <w:r w:rsidRPr="00343597">
        <w:rPr>
          <w:rFonts w:ascii="Verdana" w:eastAsia="Times New Roman" w:hAnsi="Verdana" w:cs="Arial"/>
          <w:i/>
          <w:iCs/>
          <w:color w:val="444444"/>
          <w:sz w:val="24"/>
          <w:szCs w:val="24"/>
        </w:rPr>
        <w:lastRenderedPageBreak/>
        <w:t>learn how to try to protect our families from vile events. We can examine with care what happened to others and what others caused and see what makes (or didn't make) an ethical decision (or a vile series of events).</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color w:val="444444"/>
          <w:sz w:val="24"/>
          <w:szCs w:val="24"/>
        </w:rPr>
        <w:t> </w:t>
      </w:r>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color w:val="444444"/>
          <w:sz w:val="24"/>
          <w:szCs w:val="24"/>
        </w:rPr>
        <w:t xml:space="preserve">Later in the maximum length section you say 1 </w:t>
      </w:r>
      <w:proofErr w:type="spellStart"/>
      <w:r w:rsidRPr="00343597">
        <w:rPr>
          <w:rFonts w:ascii="Verdana" w:eastAsia="Times New Roman" w:hAnsi="Verdana" w:cs="Arial"/>
          <w:color w:val="444444"/>
          <w:sz w:val="24"/>
          <w:szCs w:val="24"/>
        </w:rPr>
        <w:t>pg</w:t>
      </w:r>
      <w:proofErr w:type="spellEnd"/>
      <w:r w:rsidRPr="00343597">
        <w:rPr>
          <w:rFonts w:ascii="Verdana" w:eastAsia="Times New Roman" w:hAnsi="Verdana" w:cs="Arial"/>
          <w:color w:val="444444"/>
          <w:sz w:val="24"/>
          <w:szCs w:val="24"/>
        </w:rPr>
        <w:t xml:space="preserve"> for Comparison part and 1 </w:t>
      </w:r>
      <w:proofErr w:type="spellStart"/>
      <w:r w:rsidRPr="00343597">
        <w:rPr>
          <w:rFonts w:ascii="Verdana" w:eastAsia="Times New Roman" w:hAnsi="Verdana" w:cs="Arial"/>
          <w:color w:val="444444"/>
          <w:sz w:val="24"/>
          <w:szCs w:val="24"/>
        </w:rPr>
        <w:t>pg</w:t>
      </w:r>
      <w:proofErr w:type="spellEnd"/>
      <w:r w:rsidRPr="00343597">
        <w:rPr>
          <w:rFonts w:ascii="Verdana" w:eastAsia="Times New Roman" w:hAnsi="Verdana" w:cs="Arial"/>
          <w:color w:val="444444"/>
          <w:sz w:val="24"/>
          <w:szCs w:val="24"/>
        </w:rPr>
        <w:t xml:space="preserve"> for "personal responsibility" part.  I am just not at all clear about what you are looking for on this 2nd part/ page? </w:t>
      </w:r>
      <w:proofErr w:type="gramStart"/>
      <w:r w:rsidRPr="00343597">
        <w:rPr>
          <w:rFonts w:ascii="Verdana" w:eastAsia="Times New Roman" w:hAnsi="Verdana" w:cs="Arial"/>
          <w:color w:val="444444"/>
          <w:sz w:val="24"/>
          <w:szCs w:val="24"/>
        </w:rPr>
        <w:t>Examples?</w:t>
      </w:r>
      <w:proofErr w:type="gramEnd"/>
    </w:p>
    <w:p w:rsidR="00343597" w:rsidRPr="00343597" w:rsidRDefault="00343597" w:rsidP="00343597">
      <w:pPr>
        <w:shd w:val="clear" w:color="auto" w:fill="FFFFFF"/>
        <w:spacing w:before="100" w:beforeAutospacing="1" w:after="60" w:line="240" w:lineRule="auto"/>
        <w:rPr>
          <w:rFonts w:ascii="Verdana" w:eastAsia="Times New Roman" w:hAnsi="Verdana" w:cs="Arial"/>
          <w:color w:val="444444"/>
          <w:sz w:val="24"/>
          <w:szCs w:val="24"/>
        </w:rPr>
      </w:pPr>
      <w:r w:rsidRPr="00343597">
        <w:rPr>
          <w:rFonts w:ascii="Verdana" w:eastAsia="Times New Roman" w:hAnsi="Verdana" w:cs="Arial"/>
          <w:i/>
          <w:iCs/>
          <w:color w:val="444444"/>
          <w:sz w:val="24"/>
          <w:szCs w:val="24"/>
        </w:rPr>
        <w:t>Going back to my example of what I'd compare, I am not positive yet (and that's what reading carefully is for) that there is enough content for this, but I am always interested in</w:t>
      </w:r>
      <w:proofErr w:type="gramStart"/>
      <w:r w:rsidRPr="00343597">
        <w:rPr>
          <w:rFonts w:ascii="Verdana" w:eastAsia="Times New Roman" w:hAnsi="Verdana" w:cs="Arial"/>
          <w:i/>
          <w:iCs/>
          <w:color w:val="444444"/>
          <w:sz w:val="24"/>
          <w:szCs w:val="24"/>
        </w:rPr>
        <w:t>  how</w:t>
      </w:r>
      <w:proofErr w:type="gramEnd"/>
      <w:r w:rsidRPr="00343597">
        <w:rPr>
          <w:rFonts w:ascii="Verdana" w:eastAsia="Times New Roman" w:hAnsi="Verdana" w:cs="Arial"/>
          <w:i/>
          <w:iCs/>
          <w:color w:val="444444"/>
          <w:sz w:val="24"/>
          <w:szCs w:val="24"/>
        </w:rPr>
        <w:t xml:space="preserve"> ethics gets clouded by reward and by risk or lack of it. Who got rewarded by the slave codes and by the provisions in the Constitution? </w:t>
      </w:r>
    </w:p>
    <w:p w:rsidR="00343597" w:rsidRPr="00343597" w:rsidRDefault="00343597" w:rsidP="00343597">
      <w:pPr>
        <w:shd w:val="clear" w:color="auto" w:fill="FFFFFF"/>
        <w:spacing w:before="100" w:beforeAutospacing="1" w:line="240" w:lineRule="auto"/>
        <w:rPr>
          <w:rFonts w:ascii="Verdana" w:eastAsia="Times New Roman" w:hAnsi="Verdana" w:cs="Arial"/>
          <w:color w:val="444444"/>
          <w:sz w:val="24"/>
          <w:szCs w:val="24"/>
        </w:rPr>
      </w:pPr>
      <w:bookmarkStart w:id="0" w:name="_GoBack"/>
      <w:r w:rsidRPr="00343597">
        <w:rPr>
          <w:rFonts w:ascii="Verdana" w:eastAsia="Times New Roman" w:hAnsi="Verdana" w:cs="Arial"/>
          <w:color w:val="444444"/>
          <w:sz w:val="24"/>
          <w:szCs w:val="24"/>
        </w:rPr>
        <w:t xml:space="preserve">Thanks,   </w:t>
      </w:r>
      <w:r w:rsidRPr="00343597">
        <w:rPr>
          <w:rFonts w:ascii="Verdana" w:eastAsia="Times New Roman" w:hAnsi="Verdana" w:cs="Arial"/>
          <w:i/>
          <w:iCs/>
          <w:color w:val="444444"/>
          <w:sz w:val="24"/>
          <w:szCs w:val="24"/>
        </w:rPr>
        <w:t xml:space="preserve">Good person, thank </w:t>
      </w:r>
      <w:r w:rsidRPr="00343597">
        <w:rPr>
          <w:rFonts w:ascii="Verdana" w:eastAsia="Times New Roman" w:hAnsi="Verdana" w:cs="Arial"/>
          <w:b/>
          <w:bCs/>
          <w:i/>
          <w:iCs/>
          <w:color w:val="444444"/>
          <w:sz w:val="24"/>
          <w:szCs w:val="24"/>
        </w:rPr>
        <w:t>you</w:t>
      </w:r>
      <w:r w:rsidRPr="00343597">
        <w:rPr>
          <w:rFonts w:ascii="Verdana" w:eastAsia="Times New Roman" w:hAnsi="Verdana" w:cs="Arial"/>
          <w:i/>
          <w:iCs/>
          <w:color w:val="444444"/>
          <w:sz w:val="24"/>
          <w:szCs w:val="24"/>
        </w:rPr>
        <w:t xml:space="preserve"> for the question.</w:t>
      </w:r>
    </w:p>
    <w:bookmarkEnd w:id="0"/>
    <w:p w:rsidR="00D2529D" w:rsidRDefault="00D2529D"/>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97"/>
    <w:rsid w:val="00343597"/>
    <w:rsid w:val="00D2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3177">
      <w:bodyDiv w:val="1"/>
      <w:marLeft w:val="0"/>
      <w:marRight w:val="0"/>
      <w:marTop w:val="0"/>
      <w:marBottom w:val="0"/>
      <w:divBdr>
        <w:top w:val="none" w:sz="0" w:space="0" w:color="auto"/>
        <w:left w:val="none" w:sz="0" w:space="0" w:color="auto"/>
        <w:bottom w:val="none" w:sz="0" w:space="0" w:color="auto"/>
        <w:right w:val="none" w:sz="0" w:space="0" w:color="auto"/>
      </w:divBdr>
      <w:divsChild>
        <w:div w:id="1109544785">
          <w:marLeft w:val="0"/>
          <w:marRight w:val="0"/>
          <w:marTop w:val="180"/>
          <w:marBottom w:val="0"/>
          <w:divBdr>
            <w:top w:val="none" w:sz="0" w:space="0" w:color="auto"/>
            <w:left w:val="none" w:sz="0" w:space="0" w:color="auto"/>
            <w:bottom w:val="none" w:sz="0" w:space="0" w:color="auto"/>
            <w:right w:val="none" w:sz="0" w:space="0" w:color="auto"/>
          </w:divBdr>
          <w:divsChild>
            <w:div w:id="1303920546">
              <w:marLeft w:val="3330"/>
              <w:marRight w:val="180"/>
              <w:marTop w:val="0"/>
              <w:marBottom w:val="0"/>
              <w:divBdr>
                <w:top w:val="none" w:sz="0" w:space="0" w:color="auto"/>
                <w:left w:val="none" w:sz="0" w:space="0" w:color="auto"/>
                <w:bottom w:val="none" w:sz="0" w:space="0" w:color="auto"/>
                <w:right w:val="none" w:sz="0" w:space="0" w:color="auto"/>
              </w:divBdr>
              <w:divsChild>
                <w:div w:id="647898580">
                  <w:marLeft w:val="0"/>
                  <w:marRight w:val="0"/>
                  <w:marTop w:val="0"/>
                  <w:marBottom w:val="0"/>
                  <w:divBdr>
                    <w:top w:val="none" w:sz="0" w:space="0" w:color="auto"/>
                    <w:left w:val="none" w:sz="0" w:space="0" w:color="auto"/>
                    <w:bottom w:val="none" w:sz="0" w:space="0" w:color="auto"/>
                    <w:right w:val="none" w:sz="0" w:space="0" w:color="auto"/>
                  </w:divBdr>
                  <w:divsChild>
                    <w:div w:id="1873035066">
                      <w:marLeft w:val="0"/>
                      <w:marRight w:val="0"/>
                      <w:marTop w:val="0"/>
                      <w:marBottom w:val="0"/>
                      <w:divBdr>
                        <w:top w:val="none" w:sz="0" w:space="0" w:color="auto"/>
                        <w:left w:val="none" w:sz="0" w:space="0" w:color="auto"/>
                        <w:bottom w:val="none" w:sz="0" w:space="0" w:color="auto"/>
                        <w:right w:val="none" w:sz="0" w:space="0" w:color="auto"/>
                      </w:divBdr>
                      <w:divsChild>
                        <w:div w:id="1866209535">
                          <w:marLeft w:val="0"/>
                          <w:marRight w:val="0"/>
                          <w:marTop w:val="0"/>
                          <w:marBottom w:val="0"/>
                          <w:divBdr>
                            <w:top w:val="single" w:sz="6" w:space="0" w:color="888888"/>
                            <w:left w:val="single" w:sz="6" w:space="0" w:color="888888"/>
                            <w:bottom w:val="single" w:sz="6" w:space="0" w:color="888888"/>
                            <w:right w:val="single" w:sz="6" w:space="0" w:color="888888"/>
                          </w:divBdr>
                          <w:divsChild>
                            <w:div w:id="987247125">
                              <w:marLeft w:val="0"/>
                              <w:marRight w:val="0"/>
                              <w:marTop w:val="0"/>
                              <w:marBottom w:val="0"/>
                              <w:divBdr>
                                <w:top w:val="none" w:sz="0" w:space="0" w:color="auto"/>
                                <w:left w:val="none" w:sz="0" w:space="0" w:color="auto"/>
                                <w:bottom w:val="none" w:sz="0" w:space="0" w:color="auto"/>
                                <w:right w:val="none" w:sz="0" w:space="0" w:color="auto"/>
                              </w:divBdr>
                              <w:divsChild>
                                <w:div w:id="860356726">
                                  <w:marLeft w:val="0"/>
                                  <w:marRight w:val="0"/>
                                  <w:marTop w:val="0"/>
                                  <w:marBottom w:val="0"/>
                                  <w:divBdr>
                                    <w:top w:val="none" w:sz="0" w:space="0" w:color="auto"/>
                                    <w:left w:val="none" w:sz="0" w:space="0" w:color="auto"/>
                                    <w:bottom w:val="none" w:sz="0" w:space="0" w:color="auto"/>
                                    <w:right w:val="none" w:sz="0" w:space="0" w:color="auto"/>
                                  </w:divBdr>
                                  <w:divsChild>
                                    <w:div w:id="1221552257">
                                      <w:marLeft w:val="0"/>
                                      <w:marRight w:val="0"/>
                                      <w:marTop w:val="0"/>
                                      <w:marBottom w:val="0"/>
                                      <w:divBdr>
                                        <w:top w:val="none" w:sz="0" w:space="0" w:color="auto"/>
                                        <w:left w:val="none" w:sz="0" w:space="0" w:color="auto"/>
                                        <w:bottom w:val="none" w:sz="0" w:space="0" w:color="auto"/>
                                        <w:right w:val="none" w:sz="0" w:space="0" w:color="auto"/>
                                      </w:divBdr>
                                      <w:divsChild>
                                        <w:div w:id="200436135">
                                          <w:marLeft w:val="0"/>
                                          <w:marRight w:val="0"/>
                                          <w:marTop w:val="0"/>
                                          <w:marBottom w:val="180"/>
                                          <w:divBdr>
                                            <w:top w:val="single" w:sz="6" w:space="0" w:color="CCCCCC"/>
                                            <w:left w:val="single" w:sz="6" w:space="0" w:color="CCCCCC"/>
                                            <w:bottom w:val="single" w:sz="6" w:space="0" w:color="CCCCCC"/>
                                            <w:right w:val="single" w:sz="6" w:space="0" w:color="CCCCCC"/>
                                          </w:divBdr>
                                          <w:divsChild>
                                            <w:div w:id="869951158">
                                              <w:marLeft w:val="0"/>
                                              <w:marRight w:val="0"/>
                                              <w:marTop w:val="0"/>
                                              <w:marBottom w:val="0"/>
                                              <w:divBdr>
                                                <w:top w:val="single" w:sz="6" w:space="12" w:color="CCCCCC"/>
                                                <w:left w:val="single" w:sz="6" w:space="0" w:color="CCCCCC"/>
                                                <w:bottom w:val="single" w:sz="6" w:space="12" w:color="CCCCCC"/>
                                                <w:right w:val="single" w:sz="2" w:space="14" w:color="CCCCCC"/>
                                              </w:divBdr>
                                              <w:divsChild>
                                                <w:div w:id="937715514">
                                                  <w:marLeft w:val="0"/>
                                                  <w:marRight w:val="0"/>
                                                  <w:marTop w:val="0"/>
                                                  <w:marBottom w:val="0"/>
                                                  <w:divBdr>
                                                    <w:top w:val="none" w:sz="0" w:space="0" w:color="auto"/>
                                                    <w:left w:val="none" w:sz="0" w:space="0" w:color="auto"/>
                                                    <w:bottom w:val="none" w:sz="0" w:space="0" w:color="auto"/>
                                                    <w:right w:val="none" w:sz="0" w:space="0" w:color="auto"/>
                                                  </w:divBdr>
                                                  <w:divsChild>
                                                    <w:div w:id="735006330">
                                                      <w:marLeft w:val="1800"/>
                                                      <w:marRight w:val="0"/>
                                                      <w:marTop w:val="0"/>
                                                      <w:marBottom w:val="0"/>
                                                      <w:divBdr>
                                                        <w:top w:val="none" w:sz="0" w:space="0" w:color="auto"/>
                                                        <w:left w:val="none" w:sz="0" w:space="0" w:color="auto"/>
                                                        <w:bottom w:val="none" w:sz="0" w:space="0" w:color="auto"/>
                                                        <w:right w:val="none" w:sz="0" w:space="0" w:color="auto"/>
                                                      </w:divBdr>
                                                      <w:divsChild>
                                                        <w:div w:id="1442065949">
                                                          <w:marLeft w:val="0"/>
                                                          <w:marRight w:val="0"/>
                                                          <w:marTop w:val="0"/>
                                                          <w:marBottom w:val="0"/>
                                                          <w:divBdr>
                                                            <w:top w:val="none" w:sz="0" w:space="0" w:color="auto"/>
                                                            <w:left w:val="none" w:sz="0" w:space="0" w:color="auto"/>
                                                            <w:bottom w:val="none" w:sz="0" w:space="0" w:color="auto"/>
                                                            <w:right w:val="none" w:sz="0" w:space="0" w:color="auto"/>
                                                          </w:divBdr>
                                                          <w:divsChild>
                                                            <w:div w:id="178981746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82335139">
                                                                  <w:marLeft w:val="0"/>
                                                                  <w:marRight w:val="0"/>
                                                                  <w:marTop w:val="0"/>
                                                                  <w:marBottom w:val="0"/>
                                                                  <w:divBdr>
                                                                    <w:top w:val="none" w:sz="0" w:space="0" w:color="auto"/>
                                                                    <w:left w:val="none" w:sz="0" w:space="0" w:color="auto"/>
                                                                    <w:bottom w:val="none" w:sz="0" w:space="0" w:color="auto"/>
                                                                    <w:right w:val="none" w:sz="0" w:space="0" w:color="auto"/>
                                                                  </w:divBdr>
                                                                  <w:divsChild>
                                                                    <w:div w:id="1621260262">
                                                                      <w:marLeft w:val="0"/>
                                                                      <w:marRight w:val="0"/>
                                                                      <w:marTop w:val="0"/>
                                                                      <w:marBottom w:val="0"/>
                                                                      <w:divBdr>
                                                                        <w:top w:val="none" w:sz="0" w:space="0" w:color="auto"/>
                                                                        <w:left w:val="none" w:sz="0" w:space="0" w:color="auto"/>
                                                                        <w:bottom w:val="none" w:sz="0" w:space="0" w:color="auto"/>
                                                                        <w:right w:val="none" w:sz="0" w:space="0" w:color="auto"/>
                                                                      </w:divBdr>
                                                                      <w:divsChild>
                                                                        <w:div w:id="1398163043">
                                                                          <w:blockQuote w:val="1"/>
                                                                          <w:marLeft w:val="90"/>
                                                                          <w:marRight w:val="90"/>
                                                                          <w:marTop w:val="90"/>
                                                                          <w:marBottom w:val="45"/>
                                                                          <w:divBdr>
                                                                            <w:top w:val="none" w:sz="0" w:space="0" w:color="auto"/>
                                                                            <w:left w:val="single" w:sz="18" w:space="5" w:color="0000FF"/>
                                                                            <w:bottom w:val="none" w:sz="0" w:space="0" w:color="auto"/>
                                                                            <w:right w:val="none" w:sz="0" w:space="0" w:color="auto"/>
                                                                          </w:divBdr>
                                                                          <w:divsChild>
                                                                            <w:div w:id="9991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cp:revision>
  <dcterms:created xsi:type="dcterms:W3CDTF">2014-03-05T13:09:00Z</dcterms:created>
  <dcterms:modified xsi:type="dcterms:W3CDTF">2014-03-05T13:14:00Z</dcterms:modified>
</cp:coreProperties>
</file>