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30" w:rsidRDefault="00100030"/>
    <w:p w:rsidR="00100030" w:rsidRDefault="00100030"/>
    <w:tbl>
      <w:tblPr>
        <w:tblStyle w:val="TableGrid"/>
        <w:tblW w:w="11324" w:type="dxa"/>
        <w:tblLook w:val="0480" w:firstRow="0" w:lastRow="0" w:firstColumn="1" w:lastColumn="0" w:noHBand="0" w:noVBand="1"/>
      </w:tblPr>
      <w:tblGrid>
        <w:gridCol w:w="275"/>
        <w:gridCol w:w="270"/>
        <w:gridCol w:w="450"/>
        <w:gridCol w:w="501"/>
        <w:gridCol w:w="9828"/>
      </w:tblGrid>
      <w:tr w:rsidR="00375F91" w:rsidTr="00375F91">
        <w:tc>
          <w:tcPr>
            <w:tcW w:w="275" w:type="dxa"/>
            <w:tcMar>
              <w:left w:w="0" w:type="dxa"/>
              <w:right w:w="0" w:type="dxa"/>
            </w:tcMar>
          </w:tcPr>
          <w:p w:rsidR="00375F91" w:rsidRDefault="00375F91" w:rsidP="00566A32">
            <w:r>
              <w:t>8</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Quizfont"/>
              <w:rPr>
                <w:rFonts w:ascii="Arial" w:hAnsi="Arial" w:cs="Arial"/>
                <w:sz w:val="22"/>
                <w:szCs w:val="22"/>
              </w:rPr>
            </w:pPr>
            <w:r>
              <w:rPr>
                <w:rFonts w:ascii="Arial" w:hAnsi="Arial" w:cs="Arial"/>
                <w:sz w:val="22"/>
                <w:szCs w:val="22"/>
              </w:rPr>
              <w:t>1</w:t>
            </w:r>
          </w:p>
        </w:tc>
        <w:tc>
          <w:tcPr>
            <w:tcW w:w="501" w:type="dxa"/>
            <w:tcMar>
              <w:left w:w="0" w:type="dxa"/>
              <w:right w:w="0" w:type="dxa"/>
            </w:tcMar>
          </w:tcPr>
          <w:p w:rsidR="00375F91" w:rsidRPr="00C34D44" w:rsidRDefault="00375F91" w:rsidP="00A47254">
            <w:pPr>
              <w:pStyle w:val="Quizfont"/>
              <w:rPr>
                <w:rFonts w:ascii="Arial" w:hAnsi="Arial" w:cs="Arial"/>
                <w:sz w:val="22"/>
                <w:szCs w:val="22"/>
              </w:rPr>
            </w:pPr>
            <w:r>
              <w:rPr>
                <w:rFonts w:ascii="Arial" w:hAnsi="Arial" w:cs="Arial"/>
                <w:sz w:val="22"/>
                <w:szCs w:val="22"/>
              </w:rPr>
              <w:t>a</w:t>
            </w:r>
          </w:p>
        </w:tc>
        <w:tc>
          <w:tcPr>
            <w:tcW w:w="9828" w:type="dxa"/>
            <w:tcMar>
              <w:left w:w="0" w:type="dxa"/>
              <w:right w:w="0" w:type="dxa"/>
            </w:tcMar>
          </w:tcPr>
          <w:p w:rsidR="00375F91" w:rsidRPr="00C34D44" w:rsidRDefault="00375F91" w:rsidP="00A47254">
            <w:pPr>
              <w:pStyle w:val="Quizfont"/>
              <w:rPr>
                <w:rFonts w:ascii="Arial" w:hAnsi="Arial" w:cs="Arial"/>
                <w:sz w:val="22"/>
                <w:szCs w:val="22"/>
              </w:rPr>
            </w:pPr>
            <w:r w:rsidRPr="00C34D44">
              <w:rPr>
                <w:rFonts w:ascii="Arial" w:hAnsi="Arial" w:cs="Arial"/>
                <w:sz w:val="22"/>
                <w:szCs w:val="22"/>
              </w:rPr>
              <w:t xml:space="preserve">The Treaty of Tordesillas divided the world between the Spanish and the Portuguese on either side of a demarcation line. The pope was involved in this treaty. In the west, the treaty was the justification—at least to the Spanish—for the Spanish to own the Native American lands. </w:t>
            </w:r>
          </w:p>
          <w:p w:rsidR="00375F91" w:rsidRPr="00C34D44" w:rsidRDefault="00375F91" w:rsidP="00A47254">
            <w:pPr>
              <w:pStyle w:val="Quizfont"/>
              <w:rPr>
                <w:rFonts w:ascii="Arial" w:eastAsia="Calibri" w:hAnsi="Arial" w:cs="Arial"/>
                <w:sz w:val="22"/>
                <w:szCs w:val="22"/>
              </w:rPr>
            </w:pPr>
            <w:r w:rsidRPr="00C34D44">
              <w:rPr>
                <w:rFonts w:ascii="Arial" w:hAnsi="Arial" w:cs="Arial"/>
                <w:sz w:val="22"/>
                <w:szCs w:val="22"/>
              </w:rPr>
              <w:t>*a. True</w:t>
            </w:r>
          </w:p>
          <w:p w:rsidR="00375F91" w:rsidRDefault="00375F91" w:rsidP="00A47254">
            <w:pPr>
              <w:rPr>
                <w:rFonts w:ascii="Arial" w:eastAsia="Calibri" w:hAnsi="Arial" w:cs="Arial"/>
              </w:rPr>
            </w:pPr>
            <w:r w:rsidRPr="00C34D44">
              <w:rPr>
                <w:rFonts w:ascii="Arial" w:eastAsia="Calibri"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8</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Quizfont"/>
              <w:rPr>
                <w:rFonts w:ascii="Arial" w:hAnsi="Arial" w:cs="Arial"/>
                <w:sz w:val="22"/>
                <w:szCs w:val="22"/>
              </w:rPr>
            </w:pPr>
            <w:r>
              <w:rPr>
                <w:rFonts w:ascii="Arial" w:hAnsi="Arial" w:cs="Arial"/>
                <w:sz w:val="22"/>
                <w:szCs w:val="22"/>
              </w:rPr>
              <w:t>1</w:t>
            </w:r>
          </w:p>
        </w:tc>
        <w:tc>
          <w:tcPr>
            <w:tcW w:w="501" w:type="dxa"/>
            <w:tcMar>
              <w:left w:w="0" w:type="dxa"/>
              <w:right w:w="0" w:type="dxa"/>
            </w:tcMar>
          </w:tcPr>
          <w:p w:rsidR="00375F91" w:rsidRPr="00C34D44" w:rsidRDefault="00375F91" w:rsidP="00A47254">
            <w:pPr>
              <w:pStyle w:val="Quizfont"/>
              <w:rPr>
                <w:rFonts w:ascii="Arial" w:hAnsi="Arial" w:cs="Arial"/>
                <w:sz w:val="22"/>
                <w:szCs w:val="22"/>
              </w:rPr>
            </w:pPr>
            <w:r>
              <w:rPr>
                <w:rFonts w:ascii="Arial" w:hAnsi="Arial" w:cs="Arial"/>
                <w:sz w:val="22"/>
                <w:szCs w:val="22"/>
              </w:rPr>
              <w:t>b</w:t>
            </w:r>
          </w:p>
        </w:tc>
        <w:tc>
          <w:tcPr>
            <w:tcW w:w="9828" w:type="dxa"/>
            <w:tcMar>
              <w:left w:w="0" w:type="dxa"/>
              <w:right w:w="0" w:type="dxa"/>
            </w:tcMar>
          </w:tcPr>
          <w:p w:rsidR="00375F91" w:rsidRPr="00C34D44" w:rsidRDefault="00375F91" w:rsidP="00A47254">
            <w:pPr>
              <w:pStyle w:val="Quizfont"/>
              <w:rPr>
                <w:rFonts w:ascii="Arial" w:hAnsi="Arial" w:cs="Arial"/>
                <w:sz w:val="22"/>
                <w:szCs w:val="22"/>
              </w:rPr>
            </w:pPr>
            <w:r w:rsidRPr="00C34D44">
              <w:rPr>
                <w:rFonts w:ascii="Arial" w:hAnsi="Arial" w:cs="Arial"/>
                <w:sz w:val="22"/>
                <w:szCs w:val="22"/>
              </w:rPr>
              <w:t>The pope’s division of the world with the Treaty of Tordesillas had a practical consequence. In the east, the treaty continued the Portuguese dominance in trading with Africa. As Native Americans died in the west, the Portuguese became slave traders who supplied the Spanish with Africans to buy.</w:t>
            </w:r>
          </w:p>
          <w:p w:rsidR="00375F91" w:rsidRPr="00C34D44" w:rsidRDefault="00375F91" w:rsidP="00A47254">
            <w:pPr>
              <w:pStyle w:val="Quizfont"/>
              <w:rPr>
                <w:rFonts w:ascii="Arial" w:eastAsia="Calibri" w:hAnsi="Arial" w:cs="Arial"/>
                <w:sz w:val="22"/>
                <w:szCs w:val="22"/>
              </w:rPr>
            </w:pPr>
            <w:r w:rsidRPr="00C34D44">
              <w:rPr>
                <w:rFonts w:ascii="Arial" w:hAnsi="Arial" w:cs="Arial"/>
                <w:sz w:val="22"/>
                <w:szCs w:val="22"/>
              </w:rPr>
              <w:t>*a. True</w:t>
            </w:r>
          </w:p>
          <w:p w:rsidR="00375F91" w:rsidRDefault="00375F91" w:rsidP="00A47254">
            <w:pPr>
              <w:rPr>
                <w:rFonts w:ascii="Arial" w:eastAsia="Calibri" w:hAnsi="Arial" w:cs="Arial"/>
              </w:rPr>
            </w:pPr>
            <w:r w:rsidRPr="00C34D44">
              <w:rPr>
                <w:rFonts w:ascii="Arial" w:eastAsia="Calibri"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tc>
        <w:tc>
          <w:tcPr>
            <w:tcW w:w="270" w:type="dxa"/>
            <w:tcMar>
              <w:left w:w="0" w:type="dxa"/>
              <w:right w:w="0" w:type="dxa"/>
            </w:tcMar>
          </w:tcPr>
          <w:p w:rsidR="00375F91" w:rsidRDefault="00375F91" w:rsidP="00566A32"/>
        </w:tc>
        <w:tc>
          <w:tcPr>
            <w:tcW w:w="450" w:type="dxa"/>
          </w:tcPr>
          <w:p w:rsidR="00375F91"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501" w:type="dxa"/>
            <w:tcMar>
              <w:left w:w="0" w:type="dxa"/>
              <w:right w:w="0" w:type="dxa"/>
            </w:tcMar>
          </w:tcPr>
          <w:p w:rsidR="00375F91"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9</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The statement that best describes the Columbian Exchange is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That Europeans brought new technology and science to native peoples.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That native peoples gave</w:t>
            </w:r>
            <w:bookmarkStart w:id="0" w:name="_GoBack"/>
            <w:bookmarkEnd w:id="0"/>
            <w:r w:rsidRPr="00C34D44">
              <w:rPr>
                <w:rFonts w:ascii="Arial" w:hAnsi="Arial" w:cs="Arial"/>
                <w:color w:val="auto"/>
                <w:sz w:val="22"/>
                <w:szCs w:val="22"/>
              </w:rPr>
              <w:t xml:space="preserve"> new animals and plants to Europeans.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That plants and animals were shared between natives and Europeans.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That animals, plants, people, and cultures were exchanged between natives and Europeans.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 xml:space="preserve">e. That disease was the only thing exchanged. </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8</w:t>
            </w:r>
          </w:p>
        </w:tc>
        <w:tc>
          <w:tcPr>
            <w:tcW w:w="270" w:type="dxa"/>
            <w:tcMar>
              <w:left w:w="0" w:type="dxa"/>
              <w:right w:w="0" w:type="dxa"/>
            </w:tcMar>
          </w:tcPr>
          <w:p w:rsidR="00375F91" w:rsidRDefault="00375F91" w:rsidP="00566A32">
            <w:r>
              <w:t>d</w:t>
            </w:r>
          </w:p>
        </w:tc>
        <w:tc>
          <w:tcPr>
            <w:tcW w:w="450" w:type="dxa"/>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Pr>
                <w:rFonts w:ascii="Arial" w:hAnsi="Arial" w:cs="Arial"/>
                <w:color w:val="auto"/>
                <w:sz w:val="22"/>
                <w:szCs w:val="22"/>
              </w:rPr>
              <w:t>2</w:t>
            </w: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Pr>
                <w:rFonts w:ascii="Arial" w:hAnsi="Arial" w:cs="Arial"/>
                <w:color w:val="auto"/>
                <w:sz w:val="22"/>
                <w:szCs w:val="22"/>
              </w:rPr>
              <w:t>a</w:t>
            </w: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 xml:space="preserve">The best description of the </w:t>
            </w:r>
            <w:r w:rsidRPr="00C34D44">
              <w:rPr>
                <w:rFonts w:ascii="Arial" w:hAnsi="Arial" w:cs="Arial"/>
                <w:i/>
                <w:iCs/>
                <w:color w:val="auto"/>
                <w:sz w:val="22"/>
                <w:szCs w:val="22"/>
              </w:rPr>
              <w:t>encomienda</w:t>
            </w:r>
            <w:r w:rsidRPr="00C34D44">
              <w:rPr>
                <w:rFonts w:ascii="Arial" w:hAnsi="Arial" w:cs="Arial"/>
                <w:color w:val="auto"/>
                <w:sz w:val="22"/>
                <w:szCs w:val="22"/>
              </w:rPr>
              <w:t xml:space="preserve"> is</w:t>
            </w:r>
          </w:p>
          <w:p w:rsidR="00375F91" w:rsidRPr="00C34D44" w:rsidRDefault="00375F91" w:rsidP="00A47254">
            <w:pPr>
              <w:pStyle w:val="NLsubQS"/>
              <w:tabs>
                <w:tab w:val="clear" w:pos="480"/>
                <w:tab w:val="clear" w:pos="590"/>
                <w:tab w:val="left" w:pos="835"/>
              </w:tabs>
              <w:spacing w:line="240" w:lineRule="auto"/>
              <w:rPr>
                <w:rFonts w:ascii="Arial" w:hAnsi="Arial" w:cs="Arial"/>
                <w:color w:val="auto"/>
                <w:sz w:val="22"/>
                <w:szCs w:val="22"/>
              </w:rPr>
            </w:pPr>
            <w:r w:rsidRPr="00C34D44">
              <w:rPr>
                <w:rFonts w:ascii="Arial" w:hAnsi="Arial" w:cs="Arial"/>
                <w:color w:val="auto"/>
                <w:sz w:val="22"/>
                <w:szCs w:val="22"/>
              </w:rPr>
              <w:t>a. A large farm or ranch used by the Spanish in California.</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A religious institution for assimilation created by the Catholic Church.</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A Spanish economic system used to control African slaves.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A socioeconomic system that gave control of Indian villages to favored Spanish soldiers.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None of the listed items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9</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Pr>
                <w:rFonts w:ascii="Arial" w:hAnsi="Arial" w:cs="Arial"/>
                <w:color w:val="auto"/>
                <w:sz w:val="22"/>
                <w:szCs w:val="22"/>
              </w:rPr>
              <w:t>2</w:t>
            </w: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Pr>
                <w:rFonts w:ascii="Arial" w:hAnsi="Arial" w:cs="Arial"/>
                <w:color w:val="auto"/>
                <w:sz w:val="22"/>
                <w:szCs w:val="22"/>
              </w:rPr>
              <w:t>b</w:t>
            </w: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The most devastating aspect of this biological exchange was</w:t>
            </w:r>
          </w:p>
          <w:p w:rsidR="00375F91" w:rsidRPr="00C34D44" w:rsidRDefault="00375F91" w:rsidP="00A47254">
            <w:pPr>
              <w:pStyle w:val="NLsubQS"/>
              <w:tabs>
                <w:tab w:val="clear" w:pos="480"/>
                <w:tab w:val="clear" w:pos="590"/>
                <w:tab w:val="left" w:pos="835"/>
              </w:tabs>
              <w:spacing w:line="240" w:lineRule="auto"/>
              <w:rPr>
                <w:rFonts w:ascii="Arial" w:hAnsi="Arial" w:cs="Arial"/>
                <w:color w:val="auto"/>
                <w:sz w:val="22"/>
                <w:szCs w:val="22"/>
              </w:rPr>
            </w:pPr>
            <w:r w:rsidRPr="00C34D44">
              <w:rPr>
                <w:rFonts w:ascii="Arial" w:hAnsi="Arial" w:cs="Arial"/>
                <w:color w:val="auto"/>
                <w:sz w:val="22"/>
                <w:szCs w:val="22"/>
              </w:rPr>
              <w:t>a. The transmission of new diseases to Europeans.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 transmission of European diseases to Native Americans.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The rise in European food prices.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The rise in native food prices.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None of the listed items.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8</w:t>
            </w:r>
          </w:p>
        </w:tc>
        <w:tc>
          <w:tcPr>
            <w:tcW w:w="270" w:type="dxa"/>
            <w:tcMar>
              <w:left w:w="0" w:type="dxa"/>
              <w:right w:w="0" w:type="dxa"/>
            </w:tcMar>
          </w:tcPr>
          <w:p w:rsidR="00375F91" w:rsidRDefault="00375F91" w:rsidP="00566A32">
            <w:r>
              <w:t>e</w:t>
            </w:r>
          </w:p>
        </w:tc>
        <w:tc>
          <w:tcPr>
            <w:tcW w:w="450" w:type="dxa"/>
          </w:tcPr>
          <w:p w:rsidR="00375F91" w:rsidRPr="00C34D44" w:rsidRDefault="00375F91" w:rsidP="00A47254">
            <w:pPr>
              <w:rPr>
                <w:rFonts w:ascii="Arial" w:eastAsia="Calibri" w:hAnsi="Arial" w:cs="Arial"/>
              </w:rPr>
            </w:pPr>
            <w:r>
              <w:rPr>
                <w:rFonts w:ascii="Arial" w:eastAsia="Calibri" w:hAnsi="Arial" w:cs="Arial"/>
              </w:rPr>
              <w:t>3</w:t>
            </w:r>
          </w:p>
        </w:tc>
        <w:tc>
          <w:tcPr>
            <w:tcW w:w="501" w:type="dxa"/>
            <w:tcMar>
              <w:left w:w="0" w:type="dxa"/>
              <w:right w:w="0" w:type="dxa"/>
            </w:tcMar>
          </w:tcPr>
          <w:p w:rsidR="00375F91" w:rsidRPr="00C34D44" w:rsidRDefault="00375F91" w:rsidP="00A47254">
            <w:pPr>
              <w:rPr>
                <w:rFonts w:ascii="Arial" w:eastAsia="Calibri" w:hAnsi="Arial" w:cs="Arial"/>
              </w:rPr>
            </w:pPr>
            <w:r>
              <w:rPr>
                <w:rFonts w:ascii="Arial" w:eastAsia="Calibri" w:hAnsi="Arial" w:cs="Arial"/>
              </w:rPr>
              <w:t>2</w:t>
            </w:r>
          </w:p>
        </w:tc>
        <w:tc>
          <w:tcPr>
            <w:tcW w:w="9828" w:type="dxa"/>
            <w:tcMar>
              <w:left w:w="0" w:type="dxa"/>
              <w:right w:w="0" w:type="dxa"/>
            </w:tcMar>
          </w:tcPr>
          <w:p w:rsidR="00375F91" w:rsidRPr="00C34D44" w:rsidRDefault="00375F91" w:rsidP="00A47254">
            <w:pPr>
              <w:rPr>
                <w:rFonts w:ascii="Arial" w:eastAsia="Calibri" w:hAnsi="Arial" w:cs="Arial"/>
              </w:rPr>
            </w:pPr>
            <w:r>
              <w:rPr>
                <w:rFonts w:ascii="Arial" w:eastAsia="Calibri" w:hAnsi="Arial" w:cs="Arial"/>
              </w:rPr>
              <w:t>Many explorers sailed for other nations than their own. For example, the C</w:t>
            </w:r>
            <w:r w:rsidRPr="00C34D44">
              <w:rPr>
                <w:rFonts w:ascii="Arial" w:eastAsia="Calibri" w:hAnsi="Arial" w:cs="Arial"/>
              </w:rPr>
              <w:t xml:space="preserve">hristopher Columbus </w:t>
            </w:r>
            <w:r>
              <w:rPr>
                <w:rFonts w:ascii="Arial" w:eastAsia="Calibri" w:hAnsi="Arial" w:cs="Arial"/>
              </w:rPr>
              <w:t>sa</w:t>
            </w:r>
            <w:r w:rsidRPr="00C34D44">
              <w:rPr>
                <w:rFonts w:ascii="Arial" w:eastAsia="Calibri" w:hAnsi="Arial" w:cs="Arial"/>
              </w:rPr>
              <w:t>iled for Spain.</w:t>
            </w:r>
          </w:p>
          <w:p w:rsidR="00375F91" w:rsidRPr="00C34D44" w:rsidRDefault="00375F91" w:rsidP="00A47254">
            <w:pPr>
              <w:rPr>
                <w:rFonts w:ascii="Arial" w:eastAsia="Calibri" w:hAnsi="Arial" w:cs="Arial"/>
              </w:rPr>
            </w:pPr>
            <w:r w:rsidRPr="00C34D44">
              <w:rPr>
                <w:rFonts w:ascii="Arial" w:eastAsia="Calibri" w:hAnsi="Arial" w:cs="Arial"/>
              </w:rPr>
              <w:t>*</w:t>
            </w:r>
            <w:r w:rsidRPr="00C34D44">
              <w:rPr>
                <w:rFonts w:ascii="Arial" w:eastAsia="Calibri" w:hAnsi="Arial" w:cs="Arial"/>
              </w:rPr>
              <w:t>a. True</w:t>
            </w:r>
          </w:p>
          <w:p w:rsidR="00375F91" w:rsidRDefault="00375F91" w:rsidP="00A47254">
            <w:pPr>
              <w:rPr>
                <w:rFonts w:ascii="Arial" w:eastAsia="Calibri" w:hAnsi="Arial" w:cs="Arial"/>
              </w:rPr>
            </w:pPr>
            <w:r w:rsidRPr="00C34D44">
              <w:rPr>
                <w:rFonts w:ascii="Arial" w:eastAsia="Calibri"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tc>
        <w:tc>
          <w:tcPr>
            <w:tcW w:w="270" w:type="dxa"/>
            <w:tcMar>
              <w:left w:w="0" w:type="dxa"/>
              <w:right w:w="0" w:type="dxa"/>
            </w:tcMar>
          </w:tcPr>
          <w:p w:rsidR="00375F91" w:rsidRDefault="00375F91" w:rsidP="00566A32"/>
        </w:tc>
        <w:tc>
          <w:tcPr>
            <w:tcW w:w="450" w:type="dxa"/>
          </w:tcPr>
          <w:p w:rsidR="00375F91" w:rsidRDefault="00375F91" w:rsidP="00A47254">
            <w:pPr>
              <w:rPr>
                <w:rFonts w:ascii="Arial" w:eastAsia="Calibri" w:hAnsi="Arial" w:cs="Arial"/>
              </w:rPr>
            </w:pPr>
            <w:r>
              <w:rPr>
                <w:rFonts w:ascii="Arial" w:eastAsia="Calibri" w:hAnsi="Arial" w:cs="Arial"/>
              </w:rPr>
              <w:t>3</w:t>
            </w:r>
          </w:p>
        </w:tc>
        <w:tc>
          <w:tcPr>
            <w:tcW w:w="501" w:type="dxa"/>
            <w:tcMar>
              <w:left w:w="0" w:type="dxa"/>
              <w:right w:w="0" w:type="dxa"/>
            </w:tcMar>
          </w:tcPr>
          <w:p w:rsidR="00375F91" w:rsidRDefault="00375F91" w:rsidP="00A47254">
            <w:pPr>
              <w:rPr>
                <w:rFonts w:ascii="Arial" w:eastAsia="Calibri" w:hAnsi="Arial" w:cs="Arial"/>
              </w:rPr>
            </w:pPr>
            <w:r>
              <w:rPr>
                <w:rFonts w:ascii="Arial" w:eastAsia="Calibri" w:hAnsi="Arial" w:cs="Arial"/>
              </w:rPr>
              <w:t>b</w:t>
            </w:r>
          </w:p>
        </w:tc>
        <w:tc>
          <w:tcPr>
            <w:tcW w:w="9828" w:type="dxa"/>
            <w:tcMar>
              <w:left w:w="0" w:type="dxa"/>
              <w:right w:w="0" w:type="dxa"/>
            </w:tcMar>
          </w:tcPr>
          <w:p w:rsidR="00375F91" w:rsidRPr="00C34D44" w:rsidRDefault="00375F91" w:rsidP="00375F91">
            <w:pPr>
              <w:rPr>
                <w:rFonts w:ascii="Arial" w:eastAsia="Calibri" w:hAnsi="Arial" w:cs="Arial"/>
              </w:rPr>
            </w:pPr>
            <w:r w:rsidRPr="00C34D44">
              <w:rPr>
                <w:rFonts w:ascii="Arial" w:eastAsia="Calibri" w:hAnsi="Arial" w:cs="Arial"/>
              </w:rPr>
              <w:t>Christopher Columbus and Giovanni da Verrazano were both Spanish explorers who sailed for Spain.</w:t>
            </w:r>
          </w:p>
          <w:p w:rsidR="00375F91" w:rsidRPr="00C34D44" w:rsidRDefault="00375F91" w:rsidP="00375F91">
            <w:pPr>
              <w:rPr>
                <w:rFonts w:ascii="Arial" w:eastAsia="Calibri" w:hAnsi="Arial" w:cs="Arial"/>
              </w:rPr>
            </w:pPr>
            <w:r w:rsidRPr="00C34D44">
              <w:rPr>
                <w:rFonts w:ascii="Arial" w:eastAsia="Calibri" w:hAnsi="Arial" w:cs="Arial"/>
              </w:rPr>
              <w:t>a. True</w:t>
            </w:r>
          </w:p>
          <w:p w:rsidR="00375F91" w:rsidRDefault="00375F91" w:rsidP="00375F91">
            <w:pPr>
              <w:rPr>
                <w:rFonts w:ascii="Arial" w:eastAsia="Calibri" w:hAnsi="Arial" w:cs="Arial"/>
              </w:rPr>
            </w:pPr>
            <w:r w:rsidRPr="00C34D44">
              <w:rPr>
                <w:rFonts w:ascii="Arial" w:eastAsia="Calibri" w:hAnsi="Arial" w:cs="Arial"/>
              </w:rPr>
              <w:t>*b. False</w:t>
            </w:r>
          </w:p>
          <w:p w:rsidR="00375F91" w:rsidRDefault="00375F91" w:rsidP="00A47254">
            <w:pPr>
              <w:rPr>
                <w:rFonts w:ascii="Arial" w:eastAsia="Calibri" w:hAnsi="Arial" w:cs="Arial"/>
              </w:rPr>
            </w:pPr>
          </w:p>
        </w:tc>
      </w:tr>
      <w:tr w:rsidR="00375F91" w:rsidTr="00375F91">
        <w:tc>
          <w:tcPr>
            <w:tcW w:w="275" w:type="dxa"/>
            <w:tcMar>
              <w:left w:w="0" w:type="dxa"/>
              <w:right w:w="0" w:type="dxa"/>
            </w:tcMar>
          </w:tcPr>
          <w:p w:rsidR="00375F91" w:rsidRDefault="00375F91" w:rsidP="00566A32">
            <w:r>
              <w:t>9</w:t>
            </w:r>
          </w:p>
        </w:tc>
        <w:tc>
          <w:tcPr>
            <w:tcW w:w="270" w:type="dxa"/>
            <w:tcMar>
              <w:left w:w="0" w:type="dxa"/>
              <w:right w:w="0" w:type="dxa"/>
            </w:tcMar>
          </w:tcPr>
          <w:p w:rsidR="00375F91" w:rsidRDefault="00375F91" w:rsidP="00566A32">
            <w:r>
              <w:t>c</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As a result of the Columbian Exchange, </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New languages were created.</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New religious beliefs appeared.</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People adopted new ways of dressing.</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People’s taste in food began to change.</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All of the listed items.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9</w:t>
            </w:r>
          </w:p>
        </w:tc>
        <w:tc>
          <w:tcPr>
            <w:tcW w:w="270" w:type="dxa"/>
            <w:tcMar>
              <w:left w:w="0" w:type="dxa"/>
              <w:right w:w="0" w:type="dxa"/>
            </w:tcMar>
          </w:tcPr>
          <w:p w:rsidR="00375F91" w:rsidRDefault="00375F91" w:rsidP="00566A32">
            <w:r>
              <w:t>d</w:t>
            </w:r>
          </w:p>
        </w:tc>
        <w:tc>
          <w:tcPr>
            <w:tcW w:w="450" w:type="dxa"/>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Before the arrival of the Europeans, the horse was an important part of every New World culture.</w:t>
            </w:r>
          </w:p>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a. True</w:t>
            </w:r>
          </w:p>
          <w:p w:rsidR="00375F91"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lastRenderedPageBreak/>
              <w:t>*b. False</w:t>
            </w:r>
          </w:p>
          <w:p w:rsidR="00375F91" w:rsidRPr="00C34D44" w:rsidRDefault="00375F91" w:rsidP="00A47254">
            <w:pPr>
              <w:pStyle w:val="NLQ"/>
              <w:tabs>
                <w:tab w:val="clear" w:pos="240"/>
                <w:tab w:val="clear" w:pos="345"/>
                <w:tab w:val="left" w:pos="475"/>
              </w:tabs>
              <w:spacing w:before="0" w:line="240" w:lineRule="auto"/>
              <w:rPr>
                <w:rFonts w:ascii="Arial" w:hAnsi="Arial" w:cs="Arial"/>
                <w:sz w:val="22"/>
                <w:szCs w:val="22"/>
              </w:rPr>
            </w:pPr>
          </w:p>
        </w:tc>
      </w:tr>
      <w:tr w:rsidR="00375F91" w:rsidTr="00375F91">
        <w:tc>
          <w:tcPr>
            <w:tcW w:w="275" w:type="dxa"/>
            <w:tcMar>
              <w:left w:w="0" w:type="dxa"/>
              <w:right w:w="0" w:type="dxa"/>
            </w:tcMar>
          </w:tcPr>
          <w:p w:rsidR="00375F91" w:rsidRDefault="00375F91" w:rsidP="00566A32">
            <w:r>
              <w:lastRenderedPageBreak/>
              <w:t>9</w:t>
            </w:r>
          </w:p>
        </w:tc>
        <w:tc>
          <w:tcPr>
            <w:tcW w:w="270" w:type="dxa"/>
            <w:tcMar>
              <w:left w:w="0" w:type="dxa"/>
              <w:right w:w="0" w:type="dxa"/>
            </w:tcMar>
          </w:tcPr>
          <w:p w:rsidR="00375F91" w:rsidRDefault="00375F91" w:rsidP="00566A32">
            <w:r>
              <w:t>e</w:t>
            </w:r>
          </w:p>
        </w:tc>
        <w:tc>
          <w:tcPr>
            <w:tcW w:w="450" w:type="dxa"/>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Which statement best describes pre-contact Native Americans living in the Western Hemisphere?</w:t>
            </w:r>
          </w:p>
          <w:p w:rsidR="00375F91" w:rsidRPr="00C34D44" w:rsidRDefault="00375F91" w:rsidP="00A47254">
            <w:pPr>
              <w:pStyle w:val="NLsubQS"/>
              <w:tabs>
                <w:tab w:val="clear" w:pos="480"/>
                <w:tab w:val="clear" w:pos="590"/>
              </w:tabs>
              <w:spacing w:line="240" w:lineRule="auto"/>
              <w:ind w:left="0" w:firstLine="0"/>
              <w:rPr>
                <w:rFonts w:ascii="Arial" w:hAnsi="Arial" w:cs="Arial"/>
                <w:color w:val="auto"/>
                <w:sz w:val="22"/>
                <w:szCs w:val="22"/>
              </w:rPr>
            </w:pPr>
            <w:r w:rsidRPr="00C34D44">
              <w:rPr>
                <w:rFonts w:ascii="Arial" w:hAnsi="Arial" w:cs="Arial"/>
                <w:color w:val="auto"/>
                <w:sz w:val="22"/>
                <w:szCs w:val="22"/>
              </w:rPr>
              <w:t>a. All Native peoples were remarkably similar.</w:t>
            </w:r>
          </w:p>
          <w:p w:rsidR="00375F91" w:rsidRPr="00C34D44" w:rsidRDefault="00375F91" w:rsidP="00A47254">
            <w:pPr>
              <w:pStyle w:val="NLsubQS"/>
              <w:tabs>
                <w:tab w:val="clear" w:pos="480"/>
                <w:tab w:val="clear" w:pos="590"/>
              </w:tabs>
              <w:spacing w:line="240" w:lineRule="auto"/>
              <w:ind w:left="0" w:firstLine="0"/>
              <w:rPr>
                <w:rFonts w:ascii="Arial" w:hAnsi="Arial" w:cs="Arial"/>
                <w:color w:val="auto"/>
                <w:sz w:val="22"/>
                <w:szCs w:val="22"/>
              </w:rPr>
            </w:pPr>
            <w:r w:rsidRPr="00C34D44">
              <w:rPr>
                <w:rFonts w:ascii="Arial" w:hAnsi="Arial" w:cs="Arial"/>
                <w:color w:val="auto"/>
                <w:sz w:val="22"/>
                <w:szCs w:val="22"/>
              </w:rPr>
              <w:t>b. All Native peoples were hunter-gatherers.</w:t>
            </w:r>
          </w:p>
          <w:p w:rsidR="00375F91" w:rsidRPr="00C34D44" w:rsidRDefault="00375F91" w:rsidP="00A47254">
            <w:pPr>
              <w:pStyle w:val="NLsubQS"/>
              <w:tabs>
                <w:tab w:val="clear" w:pos="480"/>
                <w:tab w:val="clear" w:pos="590"/>
              </w:tabs>
              <w:spacing w:line="240" w:lineRule="auto"/>
              <w:ind w:left="0" w:firstLine="0"/>
              <w:rPr>
                <w:rFonts w:ascii="Arial" w:hAnsi="Arial" w:cs="Arial"/>
                <w:color w:val="auto"/>
                <w:sz w:val="22"/>
                <w:szCs w:val="22"/>
              </w:rPr>
            </w:pPr>
            <w:r w:rsidRPr="00C34D44">
              <w:rPr>
                <w:rFonts w:ascii="Arial" w:hAnsi="Arial" w:cs="Arial"/>
                <w:color w:val="auto"/>
                <w:sz w:val="22"/>
                <w:szCs w:val="22"/>
              </w:rPr>
              <w:t>*c. Ancient Indians practiced nature-centered religions.</w:t>
            </w:r>
          </w:p>
          <w:p w:rsidR="00375F91" w:rsidRDefault="00375F91" w:rsidP="00A47254">
            <w:pPr>
              <w:pStyle w:val="NLsubQS"/>
              <w:tabs>
                <w:tab w:val="clear" w:pos="480"/>
                <w:tab w:val="clear" w:pos="590"/>
              </w:tabs>
              <w:spacing w:line="240" w:lineRule="auto"/>
              <w:ind w:left="0" w:firstLine="0"/>
              <w:rPr>
                <w:rFonts w:ascii="Arial" w:hAnsi="Arial" w:cs="Arial"/>
                <w:color w:val="auto"/>
                <w:sz w:val="22"/>
                <w:szCs w:val="22"/>
              </w:rPr>
            </w:pPr>
            <w:r w:rsidRPr="00C34D44">
              <w:rPr>
                <w:rFonts w:ascii="Arial" w:hAnsi="Arial" w:cs="Arial"/>
                <w:color w:val="auto"/>
                <w:sz w:val="22"/>
                <w:szCs w:val="22"/>
              </w:rPr>
              <w:t>d. No Native peoples built towns</w:t>
            </w:r>
          </w:p>
          <w:p w:rsidR="00375F91" w:rsidRPr="00C34D44" w:rsidRDefault="00375F91" w:rsidP="00A47254">
            <w:pPr>
              <w:pStyle w:val="NLsubQS"/>
              <w:tabs>
                <w:tab w:val="clear" w:pos="480"/>
                <w:tab w:val="clear" w:pos="590"/>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10</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The dominant religion in Europe in the 15th century was  </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Lutheranism.</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Methodism.</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Calvinism.</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Catholicism.</w:t>
            </w:r>
          </w:p>
          <w:p w:rsidR="00375F91"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r w:rsidRPr="00C34D44">
              <w:rPr>
                <w:rFonts w:ascii="Arial" w:hAnsi="Arial" w:cs="Arial"/>
                <w:color w:val="auto"/>
                <w:sz w:val="22"/>
                <w:szCs w:val="22"/>
              </w:rPr>
              <w:t>e. None of the listed items.</w:t>
            </w:r>
            <w:r w:rsidRPr="00C34D44">
              <w:rPr>
                <w:rFonts w:ascii="Arial" w:hAnsi="Arial" w:cs="Arial"/>
                <w:sz w:val="22"/>
                <w:szCs w:val="22"/>
              </w:rPr>
              <w:t xml:space="preserve"> </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10</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The outbreak of the Protestant Reformation in 1517</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Increased tension between Europe’s nation-states and accelerated the pace of exploration.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Had no impact on the course of early American history.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Led to religious unity throughout Europe.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Spread slowly across Europe.</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Ended Catholicism in Spain.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11</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rPr>
                <w:rFonts w:ascii="Arial" w:hAnsi="Arial" w:cs="Arial"/>
              </w:rPr>
            </w:pPr>
          </w:p>
        </w:tc>
        <w:tc>
          <w:tcPr>
            <w:tcW w:w="501" w:type="dxa"/>
            <w:tcMar>
              <w:left w:w="0" w:type="dxa"/>
              <w:right w:w="0" w:type="dxa"/>
            </w:tcMar>
          </w:tcPr>
          <w:p w:rsidR="00375F91" w:rsidRPr="00C34D44" w:rsidRDefault="00375F91" w:rsidP="00A47254">
            <w:pPr>
              <w:rPr>
                <w:rFonts w:ascii="Arial" w:hAnsi="Arial" w:cs="Arial"/>
              </w:rPr>
            </w:pPr>
          </w:p>
        </w:tc>
        <w:tc>
          <w:tcPr>
            <w:tcW w:w="9828" w:type="dxa"/>
            <w:tcMar>
              <w:left w:w="0" w:type="dxa"/>
              <w:right w:w="0" w:type="dxa"/>
            </w:tcMar>
          </w:tcPr>
          <w:p w:rsidR="00375F91" w:rsidRPr="00C34D44" w:rsidRDefault="00375F91" w:rsidP="00A47254">
            <w:pPr>
              <w:rPr>
                <w:rFonts w:ascii="Arial" w:hAnsi="Arial" w:cs="Arial"/>
              </w:rPr>
            </w:pPr>
            <w:r w:rsidRPr="00C34D44">
              <w:rPr>
                <w:rFonts w:ascii="Arial" w:hAnsi="Arial" w:cs="Arial"/>
              </w:rPr>
              <w:t>Englishmen had a very well-developed sense of liberty as a result of the Magna Carta and the establishment of Parliament.</w:t>
            </w:r>
          </w:p>
          <w:p w:rsidR="00375F91" w:rsidRPr="00C34D44" w:rsidRDefault="00375F91" w:rsidP="00A47254">
            <w:pPr>
              <w:rPr>
                <w:rFonts w:ascii="Arial" w:hAnsi="Arial" w:cs="Arial"/>
              </w:rPr>
            </w:pPr>
            <w:r w:rsidRPr="00C34D44">
              <w:rPr>
                <w:rFonts w:ascii="Arial" w:hAnsi="Arial" w:cs="Arial"/>
              </w:rPr>
              <w:t>*a. True</w:t>
            </w:r>
          </w:p>
          <w:p w:rsidR="00375F91" w:rsidRDefault="00375F91" w:rsidP="00A47254">
            <w:pPr>
              <w:rPr>
                <w:rFonts w:ascii="Arial" w:hAnsi="Arial" w:cs="Arial"/>
              </w:rPr>
            </w:pPr>
            <w:r w:rsidRPr="00C34D44">
              <w:rPr>
                <w:rFonts w:ascii="Arial"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rsidRPr="004470EB">
              <w:t>11</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As a result of the Glorious Revolution, England abolished the monarchy and became a republic.</w:t>
            </w:r>
          </w:p>
          <w:p w:rsidR="00375F91" w:rsidRPr="00C34D44" w:rsidRDefault="00375F91" w:rsidP="00A47254">
            <w:pPr>
              <w:rPr>
                <w:rFonts w:ascii="Arial" w:hAnsi="Arial" w:cs="Arial"/>
              </w:rPr>
            </w:pPr>
            <w:r w:rsidRPr="00C34D44">
              <w:rPr>
                <w:rFonts w:ascii="Arial" w:hAnsi="Arial" w:cs="Arial"/>
              </w:rPr>
              <w:t>a. True</w:t>
            </w:r>
          </w:p>
          <w:p w:rsidR="00375F91" w:rsidRDefault="00375F91" w:rsidP="00A47254">
            <w:pPr>
              <w:rPr>
                <w:rFonts w:ascii="Arial" w:hAnsi="Arial" w:cs="Arial"/>
              </w:rPr>
            </w:pPr>
            <w:r w:rsidRPr="00C34D44">
              <w:rPr>
                <w:rFonts w:ascii="Arial"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12</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346" w:hanging="346"/>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346" w:hanging="346"/>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346" w:hanging="346"/>
              <w:rPr>
                <w:rFonts w:ascii="Arial" w:hAnsi="Arial" w:cs="Arial"/>
                <w:color w:val="auto"/>
                <w:sz w:val="22"/>
                <w:szCs w:val="22"/>
              </w:rPr>
            </w:pPr>
            <w:r w:rsidRPr="00C34D44">
              <w:rPr>
                <w:rFonts w:ascii="Arial" w:hAnsi="Arial" w:cs="Arial"/>
                <w:color w:val="auto"/>
                <w:sz w:val="22"/>
                <w:szCs w:val="22"/>
              </w:rPr>
              <w:t>New Netherland became one of the most ethnically diverse American colonies.</w:t>
            </w:r>
          </w:p>
          <w:p w:rsidR="00375F91" w:rsidRPr="00C34D44" w:rsidRDefault="00375F91" w:rsidP="00A47254">
            <w:pPr>
              <w:rPr>
                <w:rFonts w:ascii="Arial" w:hAnsi="Arial" w:cs="Arial"/>
              </w:rPr>
            </w:pPr>
            <w:r w:rsidRPr="00C34D44">
              <w:rPr>
                <w:rFonts w:ascii="Arial" w:hAnsi="Arial" w:cs="Arial"/>
              </w:rPr>
              <w:t>*a. True</w:t>
            </w:r>
          </w:p>
          <w:p w:rsidR="00375F91" w:rsidRDefault="00375F91" w:rsidP="00A47254">
            <w:pPr>
              <w:rPr>
                <w:rFonts w:ascii="Arial" w:hAnsi="Arial" w:cs="Arial"/>
              </w:rPr>
            </w:pPr>
            <w:r w:rsidRPr="00C34D44">
              <w:rPr>
                <w:rFonts w:ascii="Arial"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rsidRPr="000124E9">
              <w:t>12</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The Dutch West India Company had established this settlement to protect the mouth of the Hudson River. </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Baltimore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Boston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New Amsterdam</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Charleston</w:t>
            </w:r>
          </w:p>
          <w:p w:rsidR="00375F91" w:rsidRDefault="00375F91" w:rsidP="00A47254">
            <w:pPr>
              <w:rPr>
                <w:rFonts w:ascii="Arial" w:hAnsi="Arial" w:cs="Arial"/>
              </w:rPr>
            </w:pPr>
            <w:r w:rsidRPr="00C34D44">
              <w:rPr>
                <w:rFonts w:ascii="Arial" w:hAnsi="Arial" w:cs="Arial"/>
              </w:rPr>
              <w:t>e. Yorktown</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13</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ormal1"/>
              <w:spacing w:before="0" w:beforeAutospacing="0" w:after="0" w:afterAutospacing="0"/>
              <w:rPr>
                <w:rFonts w:ascii="Arial" w:hAnsi="Arial" w:cs="Arial"/>
                <w:sz w:val="22"/>
                <w:szCs w:val="22"/>
              </w:rPr>
            </w:pPr>
          </w:p>
        </w:tc>
        <w:tc>
          <w:tcPr>
            <w:tcW w:w="501" w:type="dxa"/>
            <w:tcMar>
              <w:left w:w="0" w:type="dxa"/>
              <w:right w:w="0" w:type="dxa"/>
            </w:tcMar>
          </w:tcPr>
          <w:p w:rsidR="00375F91" w:rsidRPr="00C34D44" w:rsidRDefault="00375F91" w:rsidP="00A47254">
            <w:pPr>
              <w:pStyle w:val="Normal1"/>
              <w:spacing w:before="0" w:beforeAutospacing="0" w:after="0" w:afterAutospacing="0"/>
              <w:rPr>
                <w:rFonts w:ascii="Arial" w:hAnsi="Arial" w:cs="Arial"/>
                <w:sz w:val="22"/>
                <w:szCs w:val="22"/>
              </w:rPr>
            </w:pPr>
          </w:p>
        </w:tc>
        <w:tc>
          <w:tcPr>
            <w:tcW w:w="9828" w:type="dxa"/>
            <w:tcMar>
              <w:left w:w="0" w:type="dxa"/>
              <w:right w:w="0" w:type="dxa"/>
            </w:tcMar>
          </w:tcPr>
          <w:p w:rsidR="00375F91" w:rsidRPr="00C34D44"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This colonist offended the powers of Massachusetts Bay Colony in varied ways and was banished from the colony. This colonist challenged the prevailing Puritan assumptions of the proper role of women in society, argued many clergy were not among the "elect" and</w:t>
            </w:r>
            <w:r>
              <w:rPr>
                <w:rFonts w:ascii="Arial" w:hAnsi="Arial" w:cs="Arial"/>
                <w:sz w:val="22"/>
                <w:szCs w:val="22"/>
              </w:rPr>
              <w:t xml:space="preserve"> had no spiritual authority</w:t>
            </w:r>
            <w:r w:rsidRPr="00C34D44">
              <w:rPr>
                <w:rFonts w:ascii="Arial" w:hAnsi="Arial" w:cs="Arial"/>
                <w:sz w:val="22"/>
                <w:szCs w:val="22"/>
              </w:rPr>
              <w:t>.</w:t>
            </w:r>
          </w:p>
          <w:p w:rsidR="00375F91" w:rsidRPr="00C34D44"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a. Roger Williams</w:t>
            </w:r>
          </w:p>
          <w:p w:rsidR="00375F91" w:rsidRPr="00C34D44"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*b. Anne Hutchinson</w:t>
            </w:r>
          </w:p>
          <w:p w:rsidR="00375F91" w:rsidRPr="00C34D44"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c. Thomas Hooker</w:t>
            </w:r>
          </w:p>
          <w:p w:rsidR="00375F91"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d. John Wheelwright</w:t>
            </w:r>
          </w:p>
          <w:p w:rsidR="00375F91" w:rsidRPr="00C34D44" w:rsidRDefault="00375F91" w:rsidP="00A47254">
            <w:pPr>
              <w:pStyle w:val="Normal1"/>
              <w:spacing w:before="0" w:beforeAutospacing="0" w:after="0" w:afterAutospacing="0"/>
              <w:rPr>
                <w:rFonts w:ascii="Arial" w:hAnsi="Arial" w:cs="Arial"/>
                <w:sz w:val="22"/>
                <w:szCs w:val="22"/>
              </w:rPr>
            </w:pPr>
          </w:p>
        </w:tc>
      </w:tr>
      <w:tr w:rsidR="00375F91" w:rsidTr="00375F91">
        <w:tc>
          <w:tcPr>
            <w:tcW w:w="275" w:type="dxa"/>
            <w:tcMar>
              <w:left w:w="0" w:type="dxa"/>
              <w:right w:w="0" w:type="dxa"/>
            </w:tcMar>
          </w:tcPr>
          <w:p w:rsidR="00375F91" w:rsidRDefault="00375F91" w:rsidP="00566A32">
            <w:r>
              <w:t>13</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ormal1"/>
              <w:spacing w:before="0" w:beforeAutospacing="0" w:after="0" w:afterAutospacing="0"/>
              <w:rPr>
                <w:rFonts w:ascii="Arial" w:hAnsi="Arial" w:cs="Arial"/>
                <w:sz w:val="22"/>
                <w:szCs w:val="22"/>
              </w:rPr>
            </w:pPr>
          </w:p>
        </w:tc>
        <w:tc>
          <w:tcPr>
            <w:tcW w:w="501" w:type="dxa"/>
            <w:tcMar>
              <w:left w:w="0" w:type="dxa"/>
              <w:right w:w="0" w:type="dxa"/>
            </w:tcMar>
          </w:tcPr>
          <w:p w:rsidR="00375F91" w:rsidRPr="00C34D44" w:rsidRDefault="00375F91" w:rsidP="00A47254">
            <w:pPr>
              <w:pStyle w:val="Normal1"/>
              <w:spacing w:before="0" w:beforeAutospacing="0" w:after="0" w:afterAutospacing="0"/>
              <w:rPr>
                <w:rFonts w:ascii="Arial" w:hAnsi="Arial" w:cs="Arial"/>
                <w:sz w:val="22"/>
                <w:szCs w:val="22"/>
              </w:rPr>
            </w:pPr>
          </w:p>
        </w:tc>
        <w:tc>
          <w:tcPr>
            <w:tcW w:w="9828" w:type="dxa"/>
            <w:tcMar>
              <w:left w:w="0" w:type="dxa"/>
              <w:right w:w="0" w:type="dxa"/>
            </w:tcMar>
          </w:tcPr>
          <w:p w:rsidR="00375F91" w:rsidRPr="00C34D44"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In 1636, authorities in Massachusetts Bay banished Roger Williams because</w:t>
            </w:r>
          </w:p>
          <w:p w:rsidR="00375F91" w:rsidRPr="00C34D44"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a. of his conversion to Roman Catholicism</w:t>
            </w:r>
          </w:p>
          <w:p w:rsidR="00375F91" w:rsidRPr="00C34D44"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b. of his bitter hostility towards Native Americans</w:t>
            </w:r>
          </w:p>
          <w:p w:rsidR="00375F91" w:rsidRPr="00C34D44"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*c. of his defense of Native American rights and demand for separation of church and state</w:t>
            </w:r>
          </w:p>
          <w:p w:rsidR="00375F91" w:rsidRDefault="00375F91" w:rsidP="00A47254">
            <w:pPr>
              <w:pStyle w:val="Normal1"/>
              <w:spacing w:before="0" w:beforeAutospacing="0" w:after="0" w:afterAutospacing="0"/>
              <w:rPr>
                <w:rFonts w:ascii="Arial" w:hAnsi="Arial" w:cs="Arial"/>
                <w:sz w:val="22"/>
                <w:szCs w:val="22"/>
              </w:rPr>
            </w:pPr>
            <w:r w:rsidRPr="00C34D44">
              <w:rPr>
                <w:rFonts w:ascii="Arial" w:hAnsi="Arial" w:cs="Arial"/>
                <w:sz w:val="22"/>
                <w:szCs w:val="22"/>
              </w:rPr>
              <w:t>d. of his desire to launch a new colony in Connecticut</w:t>
            </w:r>
          </w:p>
          <w:p w:rsidR="00375F91" w:rsidRPr="00C34D44" w:rsidRDefault="00375F91" w:rsidP="00A47254">
            <w:pPr>
              <w:pStyle w:val="Normal1"/>
              <w:spacing w:before="0" w:beforeAutospacing="0" w:after="0" w:afterAutospacing="0"/>
              <w:rPr>
                <w:rFonts w:ascii="Arial" w:hAnsi="Arial" w:cs="Arial"/>
                <w:sz w:val="22"/>
                <w:szCs w:val="22"/>
              </w:rPr>
            </w:pPr>
          </w:p>
        </w:tc>
      </w:tr>
      <w:tr w:rsidR="00375F91" w:rsidTr="00375F91">
        <w:tc>
          <w:tcPr>
            <w:tcW w:w="275" w:type="dxa"/>
            <w:tcMar>
              <w:left w:w="0" w:type="dxa"/>
              <w:right w:w="0" w:type="dxa"/>
            </w:tcMar>
          </w:tcPr>
          <w:p w:rsidR="00375F91" w:rsidRDefault="00375F91" w:rsidP="00566A32">
            <w:r>
              <w:lastRenderedPageBreak/>
              <w:t>14</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The Virginia Company was a joint-stock company.</w:t>
            </w:r>
          </w:p>
          <w:p w:rsidR="00375F91" w:rsidRPr="00C34D44" w:rsidRDefault="00375F91" w:rsidP="00A47254">
            <w:pPr>
              <w:pStyle w:val="NLsubQS"/>
              <w:tabs>
                <w:tab w:val="clear" w:pos="480"/>
                <w:tab w:val="clear" w:pos="590"/>
                <w:tab w:val="left" w:pos="835"/>
              </w:tabs>
              <w:spacing w:line="240" w:lineRule="auto"/>
              <w:ind w:left="0" w:firstLine="0"/>
              <w:jc w:val="both"/>
              <w:rPr>
                <w:rFonts w:ascii="Arial" w:hAnsi="Arial" w:cs="Arial"/>
                <w:color w:val="auto"/>
                <w:sz w:val="22"/>
                <w:szCs w:val="22"/>
              </w:rPr>
            </w:pPr>
            <w:r w:rsidRPr="00C34D44">
              <w:rPr>
                <w:rFonts w:ascii="Arial" w:hAnsi="Arial" w:cs="Arial"/>
                <w:color w:val="auto"/>
                <w:sz w:val="22"/>
                <w:szCs w:val="22"/>
              </w:rPr>
              <w:t>*a. True</w:t>
            </w:r>
          </w:p>
          <w:p w:rsidR="00375F91" w:rsidRDefault="00375F91" w:rsidP="00A47254">
            <w:pPr>
              <w:pStyle w:val="NLsubQS"/>
              <w:tabs>
                <w:tab w:val="clear" w:pos="480"/>
                <w:tab w:val="clear" w:pos="590"/>
                <w:tab w:val="left" w:pos="835"/>
              </w:tabs>
              <w:spacing w:line="240" w:lineRule="auto"/>
              <w:ind w:left="0" w:firstLine="0"/>
              <w:jc w:val="both"/>
              <w:rPr>
                <w:rFonts w:ascii="Arial" w:hAnsi="Arial" w:cs="Arial"/>
                <w:color w:val="auto"/>
                <w:sz w:val="22"/>
                <w:szCs w:val="22"/>
              </w:rPr>
            </w:pPr>
            <w:r w:rsidRPr="00C34D44">
              <w:rPr>
                <w:rFonts w:ascii="Arial" w:hAnsi="Arial" w:cs="Arial"/>
                <w:color w:val="auto"/>
                <w:sz w:val="22"/>
                <w:szCs w:val="22"/>
              </w:rPr>
              <w:t>b. False</w:t>
            </w:r>
          </w:p>
          <w:p w:rsidR="00375F91" w:rsidRPr="00C34D44" w:rsidRDefault="00375F91" w:rsidP="00A47254">
            <w:pPr>
              <w:pStyle w:val="NLsubQS"/>
              <w:tabs>
                <w:tab w:val="clear" w:pos="480"/>
                <w:tab w:val="clear" w:pos="590"/>
                <w:tab w:val="left" w:pos="835"/>
              </w:tabs>
              <w:spacing w:line="240" w:lineRule="auto"/>
              <w:ind w:left="0" w:firstLine="0"/>
              <w:jc w:val="both"/>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14</w:t>
            </w:r>
          </w:p>
        </w:tc>
        <w:tc>
          <w:tcPr>
            <w:tcW w:w="270" w:type="dxa"/>
            <w:tcMar>
              <w:left w:w="0" w:type="dxa"/>
              <w:right w:w="0" w:type="dxa"/>
            </w:tcMar>
          </w:tcPr>
          <w:p w:rsidR="00375F91" w:rsidRDefault="00375F91" w:rsidP="00566A32">
            <w:r>
              <w:t>b</w:t>
            </w:r>
          </w:p>
        </w:tc>
        <w:tc>
          <w:tcPr>
            <w:tcW w:w="450" w:type="dxa"/>
          </w:tcPr>
          <w:p w:rsidR="00375F91" w:rsidRPr="00244512"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highlight w:val="darkGray"/>
              </w:rPr>
            </w:pPr>
          </w:p>
        </w:tc>
        <w:tc>
          <w:tcPr>
            <w:tcW w:w="501" w:type="dxa"/>
            <w:tcMar>
              <w:left w:w="0" w:type="dxa"/>
              <w:right w:w="0" w:type="dxa"/>
            </w:tcMar>
          </w:tcPr>
          <w:p w:rsidR="00375F91" w:rsidRPr="00244512"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highlight w:val="darkGray"/>
              </w:rPr>
            </w:pPr>
          </w:p>
        </w:tc>
        <w:tc>
          <w:tcPr>
            <w:tcW w:w="9828" w:type="dxa"/>
            <w:tcMar>
              <w:left w:w="0" w:type="dxa"/>
              <w:right w:w="0" w:type="dxa"/>
            </w:tcMar>
          </w:tcPr>
          <w:p w:rsidR="00375F91" w:rsidRPr="00244512"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highlight w:val="darkGray"/>
              </w:rPr>
            </w:pPr>
            <w:r w:rsidRPr="00244512">
              <w:rPr>
                <w:rFonts w:ascii="Arial" w:hAnsi="Arial" w:cs="Arial"/>
                <w:color w:val="auto"/>
                <w:sz w:val="22"/>
                <w:szCs w:val="22"/>
                <w:highlight w:val="darkGray"/>
              </w:rPr>
              <w:t xml:space="preserve">Which colony came into existence due to the overflow of an already established colony? </w:t>
            </w:r>
          </w:p>
          <w:p w:rsidR="00375F91" w:rsidRPr="00244512"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highlight w:val="darkGray"/>
              </w:rPr>
            </w:pPr>
            <w:r w:rsidRPr="00244512">
              <w:rPr>
                <w:rFonts w:ascii="Arial" w:hAnsi="Arial" w:cs="Arial"/>
                <w:color w:val="auto"/>
                <w:sz w:val="22"/>
                <w:szCs w:val="22"/>
                <w:highlight w:val="darkGray"/>
              </w:rPr>
              <w:t>a. Massachusetts</w:t>
            </w:r>
          </w:p>
          <w:p w:rsidR="00375F91" w:rsidRPr="00244512"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highlight w:val="darkGray"/>
              </w:rPr>
            </w:pPr>
            <w:r w:rsidRPr="00244512">
              <w:rPr>
                <w:rFonts w:ascii="Arial" w:hAnsi="Arial" w:cs="Arial"/>
                <w:color w:val="auto"/>
                <w:sz w:val="22"/>
                <w:szCs w:val="22"/>
                <w:highlight w:val="darkGray"/>
              </w:rPr>
              <w:t>b. Maryland</w:t>
            </w:r>
          </w:p>
          <w:p w:rsidR="00375F91" w:rsidRPr="00244512"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highlight w:val="darkGray"/>
              </w:rPr>
            </w:pPr>
            <w:r w:rsidRPr="00244512">
              <w:rPr>
                <w:rFonts w:ascii="Arial" w:hAnsi="Arial" w:cs="Arial"/>
                <w:color w:val="auto"/>
                <w:sz w:val="22"/>
                <w:szCs w:val="22"/>
                <w:highlight w:val="darkGray"/>
              </w:rPr>
              <w:t>c. Pennsylvania</w:t>
            </w:r>
          </w:p>
          <w:p w:rsidR="00375F91" w:rsidRPr="00244512"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highlight w:val="darkGray"/>
              </w:rPr>
            </w:pPr>
            <w:r w:rsidRPr="00244512">
              <w:rPr>
                <w:rFonts w:ascii="Arial" w:hAnsi="Arial" w:cs="Arial"/>
                <w:color w:val="auto"/>
                <w:sz w:val="22"/>
                <w:szCs w:val="22"/>
                <w:highlight w:val="darkGray"/>
              </w:rPr>
              <w:t>*d. South Carolina</w:t>
            </w:r>
          </w:p>
          <w:p w:rsidR="00375F91" w:rsidRPr="00244512" w:rsidRDefault="00375F91" w:rsidP="00A47254">
            <w:pPr>
              <w:rPr>
                <w:rFonts w:ascii="Arial" w:hAnsi="Arial" w:cs="Arial"/>
                <w:highlight w:val="darkGray"/>
              </w:rPr>
            </w:pPr>
            <w:r w:rsidRPr="00244512">
              <w:rPr>
                <w:rFonts w:ascii="Arial" w:hAnsi="Arial" w:cs="Arial"/>
                <w:highlight w:val="darkGray"/>
              </w:rPr>
              <w:t>e. Connecticut</w:t>
            </w:r>
          </w:p>
          <w:p w:rsidR="00375F91" w:rsidRPr="00244512" w:rsidRDefault="00375F91" w:rsidP="00A47254">
            <w:pPr>
              <w:rPr>
                <w:rFonts w:ascii="Arial" w:hAnsi="Arial" w:cs="Arial"/>
                <w:highlight w:val="darkGray"/>
              </w:rPr>
            </w:pPr>
          </w:p>
        </w:tc>
      </w:tr>
      <w:tr w:rsidR="00375F91" w:rsidTr="00375F91">
        <w:tc>
          <w:tcPr>
            <w:tcW w:w="275" w:type="dxa"/>
            <w:tcMar>
              <w:left w:w="0" w:type="dxa"/>
              <w:right w:w="0" w:type="dxa"/>
            </w:tcMar>
          </w:tcPr>
          <w:p w:rsidR="00375F91" w:rsidRDefault="00375F91" w:rsidP="00566A32">
            <w:r>
              <w:t>15</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Pennsylvania colonists had a different experience with the Native Americans than most other colonies. Why?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None lived in that area.</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Their founder worked from the start to have good relations with them.</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When the settlers arrived, they purposefully wiped them all out.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They settled in an area known for having peaceful natives.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They did not seek to convert them Christianity.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15</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Of all the original British colonies, why was Maryland different from the others? </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 xml:space="preserve">a. It was controlled by a group of proprietors appointed by the king. </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It was created as a refuge for British Catholics.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It was created as a buffer zone to protect New England from its southern neighbors.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It was created after the Glorious Revolution as a prison for convicted revolutionaries.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It was the only colony without a royal charter to fail.</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16</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c>
          <w:tcPr>
            <w:tcW w:w="501" w:type="dxa"/>
            <w:tcMar>
              <w:left w:w="0" w:type="dxa"/>
              <w:right w:w="0" w:type="dxa"/>
            </w:tcMar>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c>
          <w:tcPr>
            <w:tcW w:w="9828" w:type="dxa"/>
            <w:tcMar>
              <w:left w:w="0" w:type="dxa"/>
              <w:right w:w="0" w:type="dxa"/>
            </w:tcMar>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r w:rsidRPr="00C34D44">
              <w:rPr>
                <w:rFonts w:ascii="Arial" w:hAnsi="Arial" w:cs="Arial"/>
                <w:sz w:val="22"/>
                <w:szCs w:val="22"/>
              </w:rPr>
              <w:t>During their time of service, indentured servants were forbidden from marriage without permission from their masters, from participation in trade, and from owning property. Once they completed their years of service, they might acquire land as part of the "freedom dues."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r w:rsidRPr="00C34D44">
              <w:rPr>
                <w:rFonts w:ascii="Arial" w:hAnsi="Arial" w:cs="Arial"/>
                <w:sz w:val="22"/>
                <w:szCs w:val="22"/>
              </w:rPr>
              <w:t>*a. True</w:t>
            </w:r>
          </w:p>
          <w:p w:rsidR="00375F91" w:rsidRDefault="00375F91" w:rsidP="00A47254">
            <w:pPr>
              <w:rPr>
                <w:rFonts w:ascii="Arial" w:hAnsi="Arial" w:cs="Arial"/>
              </w:rPr>
            </w:pPr>
            <w:r w:rsidRPr="00C34D44">
              <w:rPr>
                <w:rFonts w:ascii="Arial"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16</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Which of the following was NOT a result of Bacon’s Rebellion?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Jamestown was burned.</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roofErr w:type="gramStart"/>
            <w:r w:rsidRPr="00C34D44">
              <w:rPr>
                <w:rFonts w:ascii="Arial" w:hAnsi="Arial" w:cs="Arial"/>
                <w:color w:val="auto"/>
                <w:sz w:val="22"/>
                <w:szCs w:val="22"/>
              </w:rPr>
              <w:t>b</w:t>
            </w:r>
            <w:proofErr w:type="gramEnd"/>
            <w:r w:rsidRPr="00C34D44">
              <w:rPr>
                <w:rFonts w:ascii="Arial" w:hAnsi="Arial" w:cs="Arial"/>
                <w:color w:val="auto"/>
                <w:sz w:val="22"/>
                <w:szCs w:val="22"/>
              </w:rPr>
              <w:t>. Governor Berkeley was recalled to England.</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Native Americans were killed to open up new lands to settlers.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Large plantation owners became more inclined to purchase slaves than risk hiring poor settlers.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16</w:t>
            </w:r>
          </w:p>
        </w:tc>
        <w:tc>
          <w:tcPr>
            <w:tcW w:w="270" w:type="dxa"/>
            <w:tcMar>
              <w:left w:w="0" w:type="dxa"/>
              <w:right w:w="0" w:type="dxa"/>
            </w:tcMar>
          </w:tcPr>
          <w:p w:rsidR="00375F91" w:rsidRDefault="00375F91" w:rsidP="00566A32">
            <w:r>
              <w:t>c</w:t>
            </w:r>
          </w:p>
        </w:tc>
        <w:tc>
          <w:tcPr>
            <w:tcW w:w="450" w:type="dxa"/>
          </w:tcPr>
          <w:p w:rsidR="00375F91" w:rsidRPr="00C34D44" w:rsidRDefault="00375F91" w:rsidP="00A47254">
            <w:pPr>
              <w:rPr>
                <w:rFonts w:ascii="Arial" w:hAnsi="Arial" w:cs="Arial"/>
              </w:rPr>
            </w:pPr>
          </w:p>
        </w:tc>
        <w:tc>
          <w:tcPr>
            <w:tcW w:w="501" w:type="dxa"/>
            <w:tcMar>
              <w:left w:w="0" w:type="dxa"/>
              <w:right w:w="0" w:type="dxa"/>
            </w:tcMar>
          </w:tcPr>
          <w:p w:rsidR="00375F91" w:rsidRPr="00C34D44" w:rsidRDefault="00375F91" w:rsidP="00A47254">
            <w:pPr>
              <w:rPr>
                <w:rFonts w:ascii="Arial" w:hAnsi="Arial" w:cs="Arial"/>
              </w:rPr>
            </w:pPr>
          </w:p>
        </w:tc>
        <w:tc>
          <w:tcPr>
            <w:tcW w:w="9828" w:type="dxa"/>
            <w:tcMar>
              <w:left w:w="0" w:type="dxa"/>
              <w:right w:w="0" w:type="dxa"/>
            </w:tcMar>
          </w:tcPr>
          <w:p w:rsidR="00375F91" w:rsidRPr="00C34D44" w:rsidRDefault="00375F91" w:rsidP="00A47254">
            <w:pPr>
              <w:rPr>
                <w:rFonts w:ascii="Arial" w:hAnsi="Arial" w:cs="Arial"/>
              </w:rPr>
            </w:pPr>
            <w:r w:rsidRPr="00C34D44">
              <w:rPr>
                <w:rFonts w:ascii="Arial" w:hAnsi="Arial" w:cs="Arial"/>
              </w:rPr>
              <w:t>In the early 1600s, some Africans brought to Virginia were slaves. Others, however, served for a period of years and became free.</w:t>
            </w:r>
          </w:p>
          <w:p w:rsidR="00375F91" w:rsidRPr="00C34D44" w:rsidRDefault="00375F91" w:rsidP="00A47254">
            <w:pPr>
              <w:rPr>
                <w:rFonts w:ascii="Arial" w:hAnsi="Arial" w:cs="Arial"/>
              </w:rPr>
            </w:pPr>
            <w:r w:rsidRPr="00C34D44">
              <w:rPr>
                <w:rFonts w:ascii="Arial" w:hAnsi="Arial" w:cs="Arial"/>
              </w:rPr>
              <w:t>*a. True</w:t>
            </w:r>
          </w:p>
          <w:p w:rsidR="00375F91" w:rsidRDefault="00375F91" w:rsidP="00A47254">
            <w:pPr>
              <w:rPr>
                <w:rFonts w:ascii="Arial" w:hAnsi="Arial" w:cs="Arial"/>
              </w:rPr>
            </w:pPr>
            <w:r w:rsidRPr="00C34D44">
              <w:rPr>
                <w:rFonts w:ascii="Arial"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17</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rPr>
                <w:rFonts w:ascii="Arial" w:hAnsi="Arial" w:cs="Arial"/>
              </w:rPr>
            </w:pPr>
          </w:p>
        </w:tc>
        <w:tc>
          <w:tcPr>
            <w:tcW w:w="501" w:type="dxa"/>
            <w:tcMar>
              <w:left w:w="0" w:type="dxa"/>
              <w:right w:w="0" w:type="dxa"/>
            </w:tcMar>
          </w:tcPr>
          <w:p w:rsidR="00375F91" w:rsidRPr="00C34D44" w:rsidRDefault="00375F91" w:rsidP="00A47254">
            <w:pPr>
              <w:rPr>
                <w:rFonts w:ascii="Arial" w:hAnsi="Arial" w:cs="Arial"/>
              </w:rPr>
            </w:pPr>
          </w:p>
        </w:tc>
        <w:tc>
          <w:tcPr>
            <w:tcW w:w="9828" w:type="dxa"/>
            <w:tcMar>
              <w:left w:w="0" w:type="dxa"/>
              <w:right w:w="0" w:type="dxa"/>
            </w:tcMar>
          </w:tcPr>
          <w:p w:rsidR="00375F91" w:rsidRPr="00C34D44" w:rsidRDefault="00375F91" w:rsidP="00A47254">
            <w:pPr>
              <w:rPr>
                <w:rFonts w:ascii="Arial" w:hAnsi="Arial" w:cs="Arial"/>
              </w:rPr>
            </w:pPr>
            <w:r w:rsidRPr="00C34D44">
              <w:rPr>
                <w:rFonts w:ascii="Arial" w:hAnsi="Arial" w:cs="Arial"/>
              </w:rPr>
              <w:t>New Englanders, more than southerners, turned to the sea for their livelihood.</w:t>
            </w:r>
          </w:p>
          <w:p w:rsidR="00375F91" w:rsidRPr="00C34D44" w:rsidRDefault="00375F91" w:rsidP="00A47254">
            <w:pPr>
              <w:rPr>
                <w:rFonts w:ascii="Arial" w:hAnsi="Arial" w:cs="Arial"/>
              </w:rPr>
            </w:pPr>
            <w:r w:rsidRPr="00C34D44">
              <w:rPr>
                <w:rFonts w:ascii="Arial" w:hAnsi="Arial" w:cs="Arial"/>
              </w:rPr>
              <w:t>*a. True</w:t>
            </w:r>
          </w:p>
          <w:p w:rsidR="00375F91" w:rsidRDefault="00375F91" w:rsidP="00A47254">
            <w:pPr>
              <w:rPr>
                <w:rFonts w:ascii="Arial" w:hAnsi="Arial" w:cs="Arial"/>
              </w:rPr>
            </w:pPr>
            <w:r w:rsidRPr="00C34D44">
              <w:rPr>
                <w:rFonts w:ascii="Arial"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17</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rPr>
                <w:rFonts w:ascii="Arial" w:hAnsi="Arial" w:cs="Arial"/>
              </w:rPr>
            </w:pPr>
          </w:p>
        </w:tc>
        <w:tc>
          <w:tcPr>
            <w:tcW w:w="501" w:type="dxa"/>
            <w:tcMar>
              <w:left w:w="0" w:type="dxa"/>
              <w:right w:w="0" w:type="dxa"/>
            </w:tcMar>
          </w:tcPr>
          <w:p w:rsidR="00375F91" w:rsidRPr="00C34D44" w:rsidRDefault="00375F91" w:rsidP="00A47254">
            <w:pPr>
              <w:rPr>
                <w:rFonts w:ascii="Arial" w:hAnsi="Arial" w:cs="Arial"/>
              </w:rPr>
            </w:pPr>
          </w:p>
        </w:tc>
        <w:tc>
          <w:tcPr>
            <w:tcW w:w="9828" w:type="dxa"/>
            <w:tcMar>
              <w:left w:w="0" w:type="dxa"/>
              <w:right w:w="0" w:type="dxa"/>
            </w:tcMar>
          </w:tcPr>
          <w:p w:rsidR="00375F91" w:rsidRPr="00C34D44" w:rsidRDefault="00375F91" w:rsidP="00A47254">
            <w:pPr>
              <w:rPr>
                <w:rFonts w:ascii="Arial" w:hAnsi="Arial" w:cs="Arial"/>
              </w:rPr>
            </w:pPr>
            <w:r w:rsidRPr="00C34D44">
              <w:rPr>
                <w:rFonts w:ascii="Arial" w:hAnsi="Arial" w:cs="Arial"/>
              </w:rPr>
              <w:t>The colony of Pennsylvania was the great distribution point for various European ethnic groups that immigrated to the colonies.</w:t>
            </w:r>
          </w:p>
          <w:p w:rsidR="00375F91" w:rsidRPr="00C34D44" w:rsidRDefault="00375F91" w:rsidP="00A47254">
            <w:pPr>
              <w:rPr>
                <w:rFonts w:ascii="Arial" w:hAnsi="Arial" w:cs="Arial"/>
              </w:rPr>
            </w:pPr>
            <w:r w:rsidRPr="00C34D44">
              <w:rPr>
                <w:rFonts w:ascii="Arial" w:hAnsi="Arial" w:cs="Arial"/>
              </w:rPr>
              <w:t>*a. True</w:t>
            </w:r>
          </w:p>
          <w:p w:rsidR="00375F91" w:rsidRDefault="00375F91" w:rsidP="00A47254">
            <w:pPr>
              <w:rPr>
                <w:rFonts w:ascii="Arial" w:hAnsi="Arial" w:cs="Arial"/>
              </w:rPr>
            </w:pPr>
            <w:r w:rsidRPr="00C34D44">
              <w:rPr>
                <w:rFonts w:ascii="Arial"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18</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In the Americas,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Land was not plentiful.</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Land was not cheap.</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lastRenderedPageBreak/>
              <w:t>c. Workers were not scarce.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Laborers were expensive.</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All workers were white.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lastRenderedPageBreak/>
              <w:t>18</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Compared with other European colonizers, British America</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Had a few more women.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Had many more women.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Had the same amount of women.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Had fewer women.</w:t>
            </w:r>
          </w:p>
          <w:p w:rsidR="00375F91" w:rsidRDefault="00375F91" w:rsidP="00A47254">
            <w:pPr>
              <w:rPr>
                <w:rFonts w:ascii="Arial" w:hAnsi="Arial" w:cs="Arial"/>
              </w:rPr>
            </w:pPr>
            <w:r w:rsidRPr="00C34D44">
              <w:rPr>
                <w:rFonts w:ascii="Arial" w:hAnsi="Arial" w:cs="Arial"/>
              </w:rPr>
              <w:t>e. Had many more women than men.</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18</w:t>
            </w:r>
          </w:p>
        </w:tc>
        <w:tc>
          <w:tcPr>
            <w:tcW w:w="270" w:type="dxa"/>
            <w:tcMar>
              <w:left w:w="0" w:type="dxa"/>
              <w:right w:w="0" w:type="dxa"/>
            </w:tcMar>
          </w:tcPr>
          <w:p w:rsidR="00375F91" w:rsidRDefault="00375F91" w:rsidP="00566A32">
            <w:r>
              <w:t>c</w:t>
            </w:r>
          </w:p>
        </w:tc>
        <w:tc>
          <w:tcPr>
            <w:tcW w:w="450" w:type="dxa"/>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rPr>
                <w:rFonts w:ascii="Arial" w:hAnsi="Arial" w:cs="Arial"/>
                <w:color w:val="auto"/>
                <w:sz w:val="22"/>
                <w:szCs w:val="22"/>
              </w:rPr>
            </w:pPr>
            <w:r w:rsidRPr="00C34D44">
              <w:rPr>
                <w:rFonts w:ascii="Arial" w:hAnsi="Arial" w:cs="Arial"/>
                <w:color w:val="auto"/>
                <w:sz w:val="22"/>
                <w:szCs w:val="22"/>
              </w:rPr>
              <w:t>In the Americas, English colonial women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Could not vote.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Could hold elected office.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Could become ministers.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Could own property.</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Could will property.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19</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Which of the following statements regarding the development of the English colonies is most accurate?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In the South, free laborers were abundant and worked cheaply.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Towns developed quickly in the North, encouraged by trade and natural harbors.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All the English colonies relied heavily on indentured servants.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Slavery was always the preferred labor choice in England’s colonies.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All colonists lived in towns.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19</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Of the English colonies in the New World, which had the most ethnically diverse population?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The New England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 middle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The southern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Barbados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Jamaica</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19</w:t>
            </w:r>
          </w:p>
        </w:tc>
        <w:tc>
          <w:tcPr>
            <w:tcW w:w="270" w:type="dxa"/>
            <w:tcMar>
              <w:left w:w="0" w:type="dxa"/>
              <w:right w:w="0" w:type="dxa"/>
            </w:tcMar>
          </w:tcPr>
          <w:p w:rsidR="00375F91" w:rsidRDefault="00375F91" w:rsidP="00566A32">
            <w:r>
              <w:t>c</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The southern colonies pursued an agriculturally based economy, whereas the New England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Had to rely on the Native Americans for food.</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Never engaged in agriculture.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Had a more diverse economy including trade, farming, and fishing.</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Relied almost exclusively on the raising of cattle.</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Survived primarily as shipbuilders.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20</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The burst of intellectual inquiry known as the Enlightenment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Championed scientific thinking.</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Praised anarchy.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Encouraged religion.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Spread from the English colonies to Europe.</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Was a Protestant faith.</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20</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The ideal example of a colonial Enlightenment thinker is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George Whitfield</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George Washington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Jonathan Edwards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Benjamin Franklin</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Andrew Jackson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20</w:t>
            </w:r>
          </w:p>
        </w:tc>
        <w:tc>
          <w:tcPr>
            <w:tcW w:w="270" w:type="dxa"/>
            <w:tcMar>
              <w:left w:w="0" w:type="dxa"/>
              <w:right w:w="0" w:type="dxa"/>
            </w:tcMar>
          </w:tcPr>
          <w:p w:rsidR="00375F91" w:rsidRDefault="00375F91" w:rsidP="00566A32">
            <w:r>
              <w:t>c</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Enlightenment thinkers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Believed that reason could be used to improve society and human nature.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lastRenderedPageBreak/>
              <w:t>b. Argued that all religions were for the unenlightened and the foolish.</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 xml:space="preserve">c. </w:t>
            </w:r>
            <w:proofErr w:type="spellStart"/>
            <w:r w:rsidRPr="00C34D44">
              <w:rPr>
                <w:rFonts w:ascii="Arial" w:hAnsi="Arial" w:cs="Arial"/>
                <w:color w:val="auto"/>
                <w:sz w:val="22"/>
                <w:szCs w:val="22"/>
              </w:rPr>
              <w:t>Were</w:t>
            </w:r>
            <w:proofErr w:type="spellEnd"/>
            <w:r w:rsidRPr="00C34D44">
              <w:rPr>
                <w:rFonts w:ascii="Arial" w:hAnsi="Arial" w:cs="Arial"/>
                <w:color w:val="auto"/>
                <w:sz w:val="22"/>
                <w:szCs w:val="22"/>
              </w:rPr>
              <w:t xml:space="preserve"> not influenced by scientists like Sir Isaac Newton.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Valued only financial gain.</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Believed that politics was a foolish waste of time.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lastRenderedPageBreak/>
              <w:t>20</w:t>
            </w:r>
          </w:p>
        </w:tc>
        <w:tc>
          <w:tcPr>
            <w:tcW w:w="270" w:type="dxa"/>
            <w:tcMar>
              <w:left w:w="0" w:type="dxa"/>
              <w:right w:w="0" w:type="dxa"/>
            </w:tcMar>
          </w:tcPr>
          <w:p w:rsidR="00375F91" w:rsidRDefault="00375F91" w:rsidP="00566A32">
            <w:r>
              <w:t>d</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At the start of the Great Awakening,</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Few colonies had churches.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Most colonists lived in a colony with an officially sanctioned church.</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Most colonists were both literate and college educated.</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All colonists were Puritans.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All colonists were Catholics.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20</w:t>
            </w:r>
          </w:p>
        </w:tc>
        <w:tc>
          <w:tcPr>
            <w:tcW w:w="270" w:type="dxa"/>
            <w:tcMar>
              <w:left w:w="0" w:type="dxa"/>
              <w:right w:w="0" w:type="dxa"/>
            </w:tcMar>
          </w:tcPr>
          <w:p w:rsidR="00375F91" w:rsidRDefault="00375F91" w:rsidP="00566A32">
            <w:r>
              <w:t>e</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Both the Enlightenment and the Great Awakening</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Emphasized the power of reason.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Encouraged individual decision making.</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Saw Native Americans as inferior.</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Began in Spain and then moved to the colonies.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roofErr w:type="gramStart"/>
            <w:r w:rsidRPr="00C34D44">
              <w:rPr>
                <w:rFonts w:ascii="Arial" w:hAnsi="Arial" w:cs="Arial"/>
                <w:color w:val="auto"/>
                <w:sz w:val="22"/>
                <w:szCs w:val="22"/>
              </w:rPr>
              <w:t>e</w:t>
            </w:r>
            <w:proofErr w:type="gramEnd"/>
            <w:r w:rsidRPr="00C34D44">
              <w:rPr>
                <w:rFonts w:ascii="Arial" w:hAnsi="Arial" w:cs="Arial"/>
                <w:color w:val="auto"/>
                <w:sz w:val="22"/>
                <w:szCs w:val="22"/>
              </w:rPr>
              <w:t>. Encouraged economic development.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21</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Britain’s adoption of mercantilist policies set it apart from other European powers of the 17th century.</w:t>
            </w:r>
          </w:p>
          <w:p w:rsidR="00375F91" w:rsidRPr="00C34D44" w:rsidRDefault="00375F91" w:rsidP="00A47254">
            <w:pPr>
              <w:pStyle w:val="NLsubQS"/>
              <w:tabs>
                <w:tab w:val="clear" w:pos="480"/>
                <w:tab w:val="clear" w:pos="590"/>
                <w:tab w:val="left" w:pos="835"/>
              </w:tabs>
              <w:spacing w:line="240" w:lineRule="auto"/>
              <w:rPr>
                <w:rFonts w:ascii="Arial" w:hAnsi="Arial" w:cs="Arial"/>
                <w:color w:val="auto"/>
                <w:sz w:val="22"/>
                <w:szCs w:val="22"/>
              </w:rPr>
            </w:pPr>
            <w:r w:rsidRPr="00C34D44">
              <w:rPr>
                <w:rFonts w:ascii="Arial" w:hAnsi="Arial" w:cs="Arial"/>
                <w:color w:val="auto"/>
                <w:sz w:val="22"/>
                <w:szCs w:val="22"/>
              </w:rPr>
              <w:t>a. True</w:t>
            </w:r>
          </w:p>
          <w:p w:rsidR="00375F91" w:rsidRDefault="00375F91" w:rsidP="00A47254">
            <w:pPr>
              <w:pStyle w:val="NLsubQS"/>
              <w:tabs>
                <w:tab w:val="clear" w:pos="480"/>
                <w:tab w:val="clear" w:pos="590"/>
                <w:tab w:val="left" w:pos="835"/>
              </w:tabs>
              <w:spacing w:line="240" w:lineRule="auto"/>
              <w:rPr>
                <w:rFonts w:ascii="Arial" w:hAnsi="Arial" w:cs="Arial"/>
                <w:color w:val="auto"/>
                <w:sz w:val="22"/>
                <w:szCs w:val="22"/>
              </w:rPr>
            </w:pPr>
            <w:r>
              <w:rPr>
                <w:rFonts w:ascii="Arial" w:hAnsi="Arial" w:cs="Arial"/>
                <w:color w:val="auto"/>
                <w:sz w:val="22"/>
                <w:szCs w:val="22"/>
              </w:rPr>
              <w:t>*</w:t>
            </w:r>
            <w:r w:rsidRPr="00C34D44">
              <w:rPr>
                <w:rFonts w:ascii="Arial" w:hAnsi="Arial" w:cs="Arial"/>
                <w:color w:val="auto"/>
                <w:sz w:val="22"/>
                <w:szCs w:val="22"/>
              </w:rPr>
              <w:t>b. False</w:t>
            </w:r>
          </w:p>
          <w:p w:rsidR="00375F91" w:rsidRPr="00C34D44" w:rsidRDefault="00375F91" w:rsidP="00A47254">
            <w:pPr>
              <w:pStyle w:val="NLsubQS"/>
              <w:tabs>
                <w:tab w:val="clear" w:pos="480"/>
                <w:tab w:val="clear" w:pos="590"/>
                <w:tab w:val="left" w:pos="835"/>
              </w:tabs>
              <w:spacing w:line="240" w:lineRule="auto"/>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21</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The French colonies in the New World differed from those in England in what way?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The French established permanent colonies in the interior of the continent.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 French established farms instead of trading posts.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The English were more likely to establish friendly relations with the natives.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The English were predominantly male.</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The French were more likely to establish trading posts among the Indians.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22</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Through the first half of the 18th century, the power of the colonial assemblies generally declined. </w:t>
            </w:r>
          </w:p>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a. True</w:t>
            </w:r>
          </w:p>
          <w:p w:rsidR="00375F91"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*b. False</w:t>
            </w:r>
          </w:p>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22</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A major difference between the governments of Spanish and English colonies was that in Spanish colonies, </w:t>
            </w:r>
          </w:p>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a. People of mixed blood could serve.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 citizens of the English colonies elected their representatives.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Spanish authorities were elected by the pure-blood Spaniards in Mexico.</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English representative bodies were chosen by members of Parliament.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22</w:t>
            </w:r>
          </w:p>
        </w:tc>
        <w:tc>
          <w:tcPr>
            <w:tcW w:w="270" w:type="dxa"/>
            <w:tcMar>
              <w:left w:w="0" w:type="dxa"/>
              <w:right w:w="0" w:type="dxa"/>
            </w:tcMar>
          </w:tcPr>
          <w:p w:rsidR="00375F91" w:rsidRDefault="00375F91" w:rsidP="00566A32">
            <w:r>
              <w:t>c</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John Locke was an Enlightenment author, and his writings justified revolution in some cases.</w:t>
            </w:r>
          </w:p>
          <w:p w:rsidR="00375F91" w:rsidRPr="00C34D44" w:rsidRDefault="00375F91" w:rsidP="00A47254">
            <w:pPr>
              <w:rPr>
                <w:rFonts w:ascii="Arial" w:hAnsi="Arial" w:cs="Arial"/>
              </w:rPr>
            </w:pPr>
            <w:r w:rsidRPr="00C34D44">
              <w:rPr>
                <w:rFonts w:ascii="Arial" w:hAnsi="Arial" w:cs="Arial"/>
              </w:rPr>
              <w:t>*a. True</w:t>
            </w:r>
          </w:p>
          <w:p w:rsidR="00375F91" w:rsidRDefault="00375F91" w:rsidP="00A47254">
            <w:pPr>
              <w:rPr>
                <w:rFonts w:ascii="Arial" w:hAnsi="Arial" w:cs="Arial"/>
              </w:rPr>
            </w:pPr>
            <w:r w:rsidRPr="00C34D44">
              <w:rPr>
                <w:rFonts w:ascii="Arial" w:hAnsi="Arial" w:cs="Arial"/>
              </w:rPr>
              <w:t>b. False</w:t>
            </w:r>
          </w:p>
          <w:p w:rsidR="00375F91" w:rsidRPr="00C34D44" w:rsidRDefault="00375F91" w:rsidP="00A47254">
            <w:pPr>
              <w:rPr>
                <w:rFonts w:ascii="Arial" w:hAnsi="Arial" w:cs="Arial"/>
              </w:rPr>
            </w:pPr>
          </w:p>
        </w:tc>
      </w:tr>
      <w:tr w:rsidR="00375F91" w:rsidTr="00375F91">
        <w:tc>
          <w:tcPr>
            <w:tcW w:w="275" w:type="dxa"/>
            <w:tcMar>
              <w:left w:w="0" w:type="dxa"/>
              <w:right w:w="0" w:type="dxa"/>
            </w:tcMar>
          </w:tcPr>
          <w:p w:rsidR="00375F91" w:rsidRDefault="00375F91" w:rsidP="00566A32">
            <w:r>
              <w:t>22</w:t>
            </w:r>
          </w:p>
        </w:tc>
        <w:tc>
          <w:tcPr>
            <w:tcW w:w="270" w:type="dxa"/>
            <w:tcMar>
              <w:left w:w="0" w:type="dxa"/>
              <w:right w:w="0" w:type="dxa"/>
            </w:tcMar>
          </w:tcPr>
          <w:p w:rsidR="00375F91" w:rsidRDefault="00375F91" w:rsidP="00566A32">
            <w:r>
              <w:t>d</w:t>
            </w:r>
          </w:p>
        </w:tc>
        <w:tc>
          <w:tcPr>
            <w:tcW w:w="450" w:type="dxa"/>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 xml:space="preserve">In a </w:t>
            </w:r>
            <w:r w:rsidRPr="008440F8">
              <w:rPr>
                <w:rFonts w:ascii="Arial" w:hAnsi="Arial" w:cs="Arial"/>
                <w:b/>
                <w:color w:val="auto"/>
                <w:sz w:val="22"/>
                <w:szCs w:val="22"/>
              </w:rPr>
              <w:t xml:space="preserve">primary </w:t>
            </w:r>
            <w:r w:rsidRPr="00C34D44">
              <w:rPr>
                <w:rFonts w:ascii="Arial" w:hAnsi="Arial" w:cs="Arial"/>
                <w:color w:val="auto"/>
                <w:sz w:val="22"/>
                <w:szCs w:val="22"/>
              </w:rPr>
              <w:t xml:space="preserve"> source for Chapter 4,</w:t>
            </w:r>
            <w:r>
              <w:rPr>
                <w:rFonts w:ascii="Arial" w:hAnsi="Arial" w:cs="Arial"/>
                <w:color w:val="auto"/>
                <w:sz w:val="22"/>
                <w:szCs w:val="22"/>
              </w:rPr>
              <w:t xml:space="preserve"> </w:t>
            </w:r>
            <w:r w:rsidRPr="00C34D44">
              <w:rPr>
                <w:rFonts w:ascii="Arial" w:hAnsi="Arial" w:cs="Arial"/>
                <w:color w:val="auto"/>
                <w:sz w:val="22"/>
                <w:szCs w:val="22"/>
              </w:rPr>
              <w:t>the Declaration of Independence expressed these "self-evident truths" previously expressed by Enlightenment authors: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"All men are created equal."</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 "Creator" endows them with "unalienable rights," including "life" and "liberty."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The reason for the existence of government is to "secure these rights"--rights that were given by the Creator and not by the government.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If a government does not secure these rights, the contract between the people and the government is broken and the people have a right and duty to replace it.</w:t>
            </w:r>
          </w:p>
          <w:p w:rsidR="00375F91"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*e. All of the above</w:t>
            </w:r>
          </w:p>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23</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As a result of the French and Indian War, England believed ________ should play an increasing part </w:t>
            </w:r>
            <w:r w:rsidRPr="00C34D44">
              <w:rPr>
                <w:rFonts w:ascii="Arial" w:hAnsi="Arial" w:cs="Arial"/>
                <w:color w:val="auto"/>
                <w:sz w:val="22"/>
                <w:szCs w:val="22"/>
              </w:rPr>
              <w:lastRenderedPageBreak/>
              <w:t>in paying off their national debt.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The colonists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 defeated French</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The defeated Spanish</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The defeated Dutch</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The Native Americans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lastRenderedPageBreak/>
              <w:t>23</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Why did George Grenville believe that the colonists would readily accept the Stamp Act?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They would be happy to help pay for their protection.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They realized they were some of the least taxed people in the British Empire.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They wanted to help repay the British for their assistance during the war.</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The law had existed in England for years.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They knew that King George supported it.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23</w:t>
            </w:r>
          </w:p>
        </w:tc>
        <w:tc>
          <w:tcPr>
            <w:tcW w:w="270" w:type="dxa"/>
            <w:tcMar>
              <w:left w:w="0" w:type="dxa"/>
              <w:right w:w="0" w:type="dxa"/>
            </w:tcMar>
          </w:tcPr>
          <w:p w:rsidR="00375F91" w:rsidRDefault="00375F91" w:rsidP="00566A32">
            <w:r>
              <w:t>c</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This group was largely responsible for fanning the flames of revolution during the War for Independence.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Sons of Liberty</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Continental Association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Tories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Whigs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Federalists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23</w:t>
            </w:r>
          </w:p>
        </w:tc>
        <w:tc>
          <w:tcPr>
            <w:tcW w:w="270" w:type="dxa"/>
            <w:tcMar>
              <w:left w:w="0" w:type="dxa"/>
              <w:right w:w="0" w:type="dxa"/>
            </w:tcMar>
          </w:tcPr>
          <w:p w:rsidR="00375F91" w:rsidRDefault="00375F91" w:rsidP="00566A32">
            <w:r>
              <w:t>d</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In a </w:t>
            </w:r>
            <w:proofErr w:type="gramStart"/>
            <w:r w:rsidRPr="008440F8">
              <w:rPr>
                <w:rFonts w:ascii="Arial" w:hAnsi="Arial" w:cs="Arial"/>
                <w:b/>
                <w:color w:val="auto"/>
                <w:sz w:val="22"/>
                <w:szCs w:val="22"/>
              </w:rPr>
              <w:t xml:space="preserve">primary </w:t>
            </w:r>
            <w:r w:rsidRPr="00C34D44">
              <w:rPr>
                <w:rFonts w:ascii="Arial" w:hAnsi="Arial" w:cs="Arial"/>
                <w:color w:val="auto"/>
                <w:sz w:val="22"/>
                <w:szCs w:val="22"/>
              </w:rPr>
              <w:t xml:space="preserve"> source</w:t>
            </w:r>
            <w:proofErr w:type="gramEnd"/>
            <w:r w:rsidRPr="00C34D44">
              <w:rPr>
                <w:rFonts w:ascii="Arial" w:hAnsi="Arial" w:cs="Arial"/>
                <w:color w:val="auto"/>
                <w:sz w:val="22"/>
                <w:szCs w:val="22"/>
              </w:rPr>
              <w:t xml:space="preserve"> for Chapter 4, what was the main argument of the Declaration of the Rights and Grievances of the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Only the King could tax the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 colonies could only be taxed by their representatives.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They opposed the Proclamation of 1763 outlawing new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They were independent of England.</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They were against King George III’s reinstatement of Catholicism as the official religion.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24</w:t>
            </w:r>
          </w:p>
        </w:tc>
        <w:tc>
          <w:tcPr>
            <w:tcW w:w="270" w:type="dxa"/>
            <w:tcMar>
              <w:left w:w="0" w:type="dxa"/>
              <w:right w:w="0" w:type="dxa"/>
            </w:tcMar>
          </w:tcPr>
          <w:p w:rsidR="00375F91" w:rsidRDefault="00375F91" w:rsidP="00566A32">
            <w:r>
              <w:t>a</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 xml:space="preserve">After the Boston Tea Party, Parliament enacted the Coercive Acts to </w:t>
            </w:r>
          </w:p>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a. Destroy the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Extinguish the flames of rebellion before they spread to other colonies.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Make the other colonies see what happens when one rebels.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Reinforce the garrisons in Boston to prevent another massacre from occurring.</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Send more troops to the West to deal with Pontiac’s Rebellion.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24</w:t>
            </w:r>
          </w:p>
        </w:tc>
        <w:tc>
          <w:tcPr>
            <w:tcW w:w="270" w:type="dxa"/>
            <w:tcMar>
              <w:left w:w="0" w:type="dxa"/>
              <w:right w:w="0" w:type="dxa"/>
            </w:tcMar>
          </w:tcPr>
          <w:p w:rsidR="00375F91" w:rsidRDefault="00375F91" w:rsidP="00566A32">
            <w:r>
              <w:t>b</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In an attempt to prevent bloodshed, Lord North would issue the _________, which would eliminate all taxes on a colony that paid for their defense and governors.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Conciliatory Proposition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Townshend duties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Suffolk Resolves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Olive Branch Petition</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Bill of Rights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E60CAD">
            <w:r>
              <w:t>24</w:t>
            </w:r>
          </w:p>
        </w:tc>
        <w:tc>
          <w:tcPr>
            <w:tcW w:w="270" w:type="dxa"/>
            <w:tcMar>
              <w:left w:w="0" w:type="dxa"/>
              <w:right w:w="0" w:type="dxa"/>
            </w:tcMar>
          </w:tcPr>
          <w:p w:rsidR="00375F91" w:rsidRDefault="00375F91" w:rsidP="00566A32">
            <w:r>
              <w:t>c</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_________ shifted the grievances for the American Revolution from Parliament to King George III himself.</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Suffolk Resolves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iCs/>
                <w:color w:val="auto"/>
                <w:sz w:val="22"/>
                <w:szCs w:val="22"/>
              </w:rPr>
              <w:t>*b.</w:t>
            </w:r>
            <w:r w:rsidRPr="00C34D44">
              <w:rPr>
                <w:rFonts w:ascii="Arial" w:hAnsi="Arial" w:cs="Arial"/>
                <w:i/>
                <w:iCs/>
                <w:color w:val="auto"/>
                <w:sz w:val="22"/>
                <w:szCs w:val="22"/>
              </w:rPr>
              <w:t xml:space="preserve"> Common Sense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“Letters from a Pennsylvania Farmer”</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Declaration of Independence</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Federalist Papers</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E60CAD">
            <w:r>
              <w:t>24</w:t>
            </w:r>
          </w:p>
        </w:tc>
        <w:tc>
          <w:tcPr>
            <w:tcW w:w="270" w:type="dxa"/>
            <w:tcMar>
              <w:left w:w="0" w:type="dxa"/>
              <w:right w:w="0" w:type="dxa"/>
            </w:tcMar>
          </w:tcPr>
          <w:p w:rsidR="00375F91" w:rsidRDefault="00375F91" w:rsidP="00566A32">
            <w:r>
              <w:t>d</w:t>
            </w:r>
          </w:p>
        </w:tc>
        <w:tc>
          <w:tcPr>
            <w:tcW w:w="450" w:type="dxa"/>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501"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C34D44">
              <w:rPr>
                <w:rFonts w:ascii="Arial" w:hAnsi="Arial" w:cs="Arial"/>
                <w:color w:val="auto"/>
                <w:sz w:val="22"/>
                <w:szCs w:val="22"/>
              </w:rPr>
              <w:t>In a last ditch effort to secure peace with England, the Continental Congress sent King George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The Declaration of Independence.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The Rights of the Colonists Removed.</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lastRenderedPageBreak/>
              <w:t>*c. The Olive Branch Petition.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The Declaration of Rights and Grievances.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e. The Magna Carta.</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lastRenderedPageBreak/>
              <w:t>25</w:t>
            </w:r>
          </w:p>
        </w:tc>
        <w:tc>
          <w:tcPr>
            <w:tcW w:w="270" w:type="dxa"/>
            <w:tcMar>
              <w:left w:w="0" w:type="dxa"/>
              <w:right w:w="0" w:type="dxa"/>
            </w:tcMar>
          </w:tcPr>
          <w:p w:rsidR="00375F91" w:rsidRDefault="00375F91" w:rsidP="00566A32">
            <w:r>
              <w:t>c</w:t>
            </w:r>
          </w:p>
        </w:tc>
        <w:tc>
          <w:tcPr>
            <w:tcW w:w="450" w:type="dxa"/>
          </w:tcPr>
          <w:p w:rsidR="00375F91" w:rsidRPr="008440F8"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highlight w:val="yellow"/>
              </w:rPr>
            </w:pPr>
          </w:p>
        </w:tc>
        <w:tc>
          <w:tcPr>
            <w:tcW w:w="501" w:type="dxa"/>
            <w:tcMar>
              <w:left w:w="0" w:type="dxa"/>
              <w:right w:w="0" w:type="dxa"/>
            </w:tcMar>
          </w:tcPr>
          <w:p w:rsidR="00375F91" w:rsidRPr="008440F8"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highlight w:val="yellow"/>
              </w:rPr>
            </w:pPr>
          </w:p>
        </w:tc>
        <w:tc>
          <w:tcPr>
            <w:tcW w:w="9828" w:type="dxa"/>
            <w:tcMar>
              <w:left w:w="0" w:type="dxa"/>
              <w:right w:w="0" w:type="dxa"/>
            </w:tcMar>
          </w:tcPr>
          <w:p w:rsidR="00375F91" w:rsidRPr="00C34D44" w:rsidRDefault="00375F91" w:rsidP="00A47254">
            <w:pPr>
              <w:pStyle w:val="NLQ"/>
              <w:tabs>
                <w:tab w:val="clear" w:pos="240"/>
                <w:tab w:val="clear" w:pos="345"/>
                <w:tab w:val="left" w:pos="475"/>
              </w:tabs>
              <w:spacing w:before="0" w:line="240" w:lineRule="auto"/>
              <w:ind w:left="0" w:firstLine="0"/>
              <w:rPr>
                <w:rFonts w:ascii="Arial" w:hAnsi="Arial" w:cs="Arial"/>
                <w:color w:val="auto"/>
                <w:sz w:val="22"/>
                <w:szCs w:val="22"/>
              </w:rPr>
            </w:pPr>
            <w:r w:rsidRPr="008440F8">
              <w:rPr>
                <w:rFonts w:ascii="Arial" w:hAnsi="Arial" w:cs="Arial"/>
                <w:color w:val="auto"/>
                <w:sz w:val="22"/>
                <w:szCs w:val="22"/>
                <w:highlight w:val="yellow"/>
              </w:rPr>
              <w:t xml:space="preserve">In a </w:t>
            </w:r>
            <w:r w:rsidRPr="008440F8">
              <w:rPr>
                <w:rFonts w:ascii="Arial" w:hAnsi="Arial" w:cs="Arial"/>
                <w:b/>
                <w:color w:val="auto"/>
                <w:sz w:val="22"/>
                <w:szCs w:val="22"/>
                <w:highlight w:val="yellow"/>
              </w:rPr>
              <w:t xml:space="preserve">primary </w:t>
            </w:r>
            <w:r w:rsidRPr="008440F8">
              <w:rPr>
                <w:rFonts w:ascii="Arial" w:hAnsi="Arial" w:cs="Arial"/>
                <w:color w:val="auto"/>
                <w:sz w:val="22"/>
                <w:szCs w:val="22"/>
                <w:highlight w:val="yellow"/>
              </w:rPr>
              <w:t xml:space="preserve"> source for Chapter 4,</w:t>
            </w:r>
            <w:r w:rsidRPr="00C34D44">
              <w:rPr>
                <w:rFonts w:ascii="Arial" w:hAnsi="Arial" w:cs="Arial"/>
                <w:color w:val="auto"/>
                <w:sz w:val="22"/>
                <w:szCs w:val="22"/>
              </w:rPr>
              <w:t xml:space="preserve"> Thomas Jefferson’s Declaration of Independence laid blame for the issues between England and its American colonies on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King George III.</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roofErr w:type="gramStart"/>
            <w:r w:rsidRPr="00C34D44">
              <w:rPr>
                <w:rFonts w:ascii="Arial" w:hAnsi="Arial" w:cs="Arial"/>
                <w:color w:val="auto"/>
                <w:sz w:val="22"/>
                <w:szCs w:val="22"/>
              </w:rPr>
              <w:t>b</w:t>
            </w:r>
            <w:proofErr w:type="gramEnd"/>
            <w:r w:rsidRPr="00C34D44">
              <w:rPr>
                <w:rFonts w:ascii="Arial" w:hAnsi="Arial" w:cs="Arial"/>
                <w:color w:val="auto"/>
                <w:sz w:val="22"/>
                <w:szCs w:val="22"/>
              </w:rPr>
              <w:t>. Prime Minister North.</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Parliament.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The Star Chamber.</w:t>
            </w:r>
          </w:p>
          <w:p w:rsidR="00375F91"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r w:rsidRPr="00C34D44">
              <w:rPr>
                <w:rFonts w:ascii="Arial" w:hAnsi="Arial" w:cs="Arial"/>
                <w:color w:val="auto"/>
                <w:sz w:val="22"/>
                <w:szCs w:val="22"/>
              </w:rPr>
              <w:t>e. The colonists.</w:t>
            </w:r>
            <w:r w:rsidRPr="00C34D44">
              <w:rPr>
                <w:rFonts w:ascii="Arial" w:hAnsi="Arial" w:cs="Arial"/>
                <w:sz w:val="22"/>
                <w:szCs w:val="22"/>
              </w:rPr>
              <w:t xml:space="preserve"> </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sz w:val="22"/>
                <w:szCs w:val="22"/>
              </w:rPr>
            </w:pPr>
          </w:p>
        </w:tc>
      </w:tr>
      <w:tr w:rsidR="00375F91" w:rsidTr="00375F91">
        <w:tc>
          <w:tcPr>
            <w:tcW w:w="275" w:type="dxa"/>
            <w:tcMar>
              <w:left w:w="0" w:type="dxa"/>
              <w:right w:w="0" w:type="dxa"/>
            </w:tcMar>
          </w:tcPr>
          <w:p w:rsidR="00375F91" w:rsidRDefault="00375F91" w:rsidP="00566A32">
            <w:r>
              <w:t>25</w:t>
            </w:r>
          </w:p>
        </w:tc>
        <w:tc>
          <w:tcPr>
            <w:tcW w:w="270" w:type="dxa"/>
            <w:tcMar>
              <w:left w:w="0" w:type="dxa"/>
              <w:right w:w="0" w:type="dxa"/>
            </w:tcMar>
          </w:tcPr>
          <w:p w:rsidR="00375F91" w:rsidRDefault="00375F91" w:rsidP="00566A32">
            <w:r>
              <w:t>d</w:t>
            </w:r>
          </w:p>
        </w:tc>
        <w:tc>
          <w:tcPr>
            <w:tcW w:w="450" w:type="dxa"/>
          </w:tcPr>
          <w:p w:rsidR="00375F91" w:rsidRPr="008440F8"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highlight w:val="yellow"/>
              </w:rPr>
            </w:pPr>
          </w:p>
        </w:tc>
        <w:tc>
          <w:tcPr>
            <w:tcW w:w="501" w:type="dxa"/>
            <w:tcMar>
              <w:left w:w="0" w:type="dxa"/>
              <w:right w:w="0" w:type="dxa"/>
            </w:tcMar>
          </w:tcPr>
          <w:p w:rsidR="00375F91" w:rsidRPr="008440F8"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highlight w:val="yellow"/>
              </w:rPr>
            </w:pPr>
          </w:p>
        </w:tc>
        <w:tc>
          <w:tcPr>
            <w:tcW w:w="9828" w:type="dxa"/>
            <w:tcMar>
              <w:left w:w="0" w:type="dxa"/>
              <w:right w:w="0" w:type="dxa"/>
            </w:tcMar>
            <w:vAlign w:val="center"/>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8440F8">
              <w:rPr>
                <w:rFonts w:ascii="Arial" w:hAnsi="Arial" w:cs="Arial"/>
                <w:color w:val="auto"/>
                <w:sz w:val="22"/>
                <w:szCs w:val="22"/>
                <w:highlight w:val="yellow"/>
              </w:rPr>
              <w:t xml:space="preserve">n the </w:t>
            </w:r>
            <w:r w:rsidRPr="008440F8">
              <w:rPr>
                <w:rFonts w:ascii="Arial" w:hAnsi="Arial" w:cs="Arial"/>
                <w:b/>
                <w:color w:val="auto"/>
                <w:sz w:val="22"/>
                <w:szCs w:val="22"/>
                <w:highlight w:val="yellow"/>
              </w:rPr>
              <w:t xml:space="preserve">primary </w:t>
            </w:r>
            <w:r w:rsidRPr="008440F8">
              <w:rPr>
                <w:rFonts w:ascii="Arial" w:hAnsi="Arial" w:cs="Arial"/>
                <w:color w:val="auto"/>
                <w:sz w:val="22"/>
                <w:szCs w:val="22"/>
                <w:highlight w:val="yellow"/>
              </w:rPr>
              <w:t xml:space="preserve"> source for Chapter 4,</w:t>
            </w:r>
            <w:r w:rsidRPr="00C34D44">
              <w:rPr>
                <w:rFonts w:ascii="Arial" w:hAnsi="Arial" w:cs="Arial"/>
                <w:color w:val="auto"/>
                <w:sz w:val="22"/>
                <w:szCs w:val="22"/>
              </w:rPr>
              <w:t xml:space="preserve"> among the charges against George III that were drafted by Thomas Jefferson in the Declaration of Independence are: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"Imposing taxes without our consent"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"Taking away our charters" and "altering fundamental forms of government"</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Breaking the social contract with the colonies, including by "declaring us out of his protection and in waging war against us"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All of the above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r w:rsidR="00375F91" w:rsidTr="00375F91">
        <w:tc>
          <w:tcPr>
            <w:tcW w:w="275" w:type="dxa"/>
            <w:tcMar>
              <w:left w:w="0" w:type="dxa"/>
              <w:right w:w="0" w:type="dxa"/>
            </w:tcMar>
          </w:tcPr>
          <w:p w:rsidR="00375F91" w:rsidRDefault="00375F91" w:rsidP="00566A32">
            <w:r>
              <w:t>25</w:t>
            </w:r>
          </w:p>
        </w:tc>
        <w:tc>
          <w:tcPr>
            <w:tcW w:w="270" w:type="dxa"/>
            <w:tcMar>
              <w:left w:w="0" w:type="dxa"/>
              <w:right w:w="0" w:type="dxa"/>
            </w:tcMar>
          </w:tcPr>
          <w:p w:rsidR="00375F91" w:rsidRDefault="00375F91" w:rsidP="00566A32">
            <w:r>
              <w:t>e</w:t>
            </w:r>
          </w:p>
        </w:tc>
        <w:tc>
          <w:tcPr>
            <w:tcW w:w="450" w:type="dxa"/>
          </w:tcPr>
          <w:p w:rsidR="00375F91" w:rsidRPr="008440F8"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highlight w:val="yellow"/>
              </w:rPr>
            </w:pPr>
          </w:p>
        </w:tc>
        <w:tc>
          <w:tcPr>
            <w:tcW w:w="501" w:type="dxa"/>
            <w:tcMar>
              <w:left w:w="0" w:type="dxa"/>
              <w:right w:w="0" w:type="dxa"/>
            </w:tcMar>
          </w:tcPr>
          <w:p w:rsidR="00375F91" w:rsidRPr="008440F8"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highlight w:val="yellow"/>
              </w:rPr>
            </w:pPr>
          </w:p>
        </w:tc>
        <w:tc>
          <w:tcPr>
            <w:tcW w:w="9828" w:type="dxa"/>
            <w:tcMar>
              <w:left w:w="0" w:type="dxa"/>
              <w:right w:w="0" w:type="dxa"/>
            </w:tcMar>
            <w:vAlign w:val="center"/>
          </w:tcPr>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8440F8">
              <w:rPr>
                <w:rFonts w:ascii="Arial" w:hAnsi="Arial" w:cs="Arial"/>
                <w:color w:val="auto"/>
                <w:sz w:val="22"/>
                <w:szCs w:val="22"/>
                <w:highlight w:val="yellow"/>
              </w:rPr>
              <w:t xml:space="preserve">In a </w:t>
            </w:r>
            <w:r w:rsidRPr="008440F8">
              <w:rPr>
                <w:rFonts w:ascii="Arial" w:hAnsi="Arial" w:cs="Arial"/>
                <w:b/>
                <w:color w:val="auto"/>
                <w:sz w:val="22"/>
                <w:szCs w:val="22"/>
                <w:highlight w:val="yellow"/>
              </w:rPr>
              <w:t xml:space="preserve">primary </w:t>
            </w:r>
            <w:r w:rsidRPr="008440F8">
              <w:rPr>
                <w:rFonts w:ascii="Arial" w:hAnsi="Arial" w:cs="Arial"/>
                <w:color w:val="auto"/>
                <w:sz w:val="22"/>
                <w:szCs w:val="22"/>
                <w:highlight w:val="yellow"/>
              </w:rPr>
              <w:t xml:space="preserve"> source for Chapter 4</w:t>
            </w:r>
            <w:r w:rsidRPr="00C34D44">
              <w:rPr>
                <w:rFonts w:ascii="Arial" w:hAnsi="Arial" w:cs="Arial"/>
                <w:color w:val="auto"/>
                <w:sz w:val="22"/>
                <w:szCs w:val="22"/>
              </w:rPr>
              <w:t>, the Declaration of Independence:</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a. Stated that all men "are created equal"</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b. Blamed George III for much of the problem between the colonies and Great Britain</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c. Was unanimously approved with no alterations</w:t>
            </w:r>
          </w:p>
          <w:p w:rsidR="00375F91"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r w:rsidRPr="00C34D44">
              <w:rPr>
                <w:rFonts w:ascii="Arial" w:hAnsi="Arial" w:cs="Arial"/>
                <w:color w:val="auto"/>
                <w:sz w:val="22"/>
                <w:szCs w:val="22"/>
              </w:rPr>
              <w:t>*d. Both a and b</w:t>
            </w:r>
          </w:p>
          <w:p w:rsidR="00375F91" w:rsidRPr="00C34D44" w:rsidRDefault="00375F91" w:rsidP="00A47254">
            <w:pPr>
              <w:pStyle w:val="NLsubQS"/>
              <w:tabs>
                <w:tab w:val="clear" w:pos="480"/>
                <w:tab w:val="clear" w:pos="590"/>
                <w:tab w:val="left" w:pos="835"/>
              </w:tabs>
              <w:spacing w:line="240" w:lineRule="auto"/>
              <w:ind w:left="0" w:firstLine="0"/>
              <w:rPr>
                <w:rFonts w:ascii="Arial" w:hAnsi="Arial" w:cs="Arial"/>
                <w:color w:val="auto"/>
                <w:sz w:val="22"/>
                <w:szCs w:val="22"/>
              </w:rPr>
            </w:pPr>
          </w:p>
        </w:tc>
      </w:tr>
    </w:tbl>
    <w:p w:rsidR="003328C9" w:rsidRPr="00DB533C" w:rsidRDefault="003328C9">
      <w:pPr>
        <w:rPr>
          <w:sz w:val="2"/>
          <w:szCs w:val="2"/>
        </w:rPr>
      </w:pPr>
    </w:p>
    <w:sectPr w:rsidR="003328C9" w:rsidRPr="00DB533C"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5"/>
  </w:num>
  <w:num w:numId="4">
    <w:abstractNumId w:val="2"/>
  </w:num>
  <w:num w:numId="5">
    <w:abstractNumId w:val="19"/>
  </w:num>
  <w:num w:numId="6">
    <w:abstractNumId w:val="4"/>
  </w:num>
  <w:num w:numId="7">
    <w:abstractNumId w:val="9"/>
  </w:num>
  <w:num w:numId="8">
    <w:abstractNumId w:val="25"/>
  </w:num>
  <w:num w:numId="9">
    <w:abstractNumId w:val="20"/>
  </w:num>
  <w:num w:numId="10">
    <w:abstractNumId w:val="16"/>
  </w:num>
  <w:num w:numId="11">
    <w:abstractNumId w:val="15"/>
  </w:num>
  <w:num w:numId="12">
    <w:abstractNumId w:val="11"/>
  </w:num>
  <w:num w:numId="13">
    <w:abstractNumId w:val="6"/>
  </w:num>
  <w:num w:numId="14">
    <w:abstractNumId w:val="8"/>
  </w:num>
  <w:num w:numId="15">
    <w:abstractNumId w:val="14"/>
  </w:num>
  <w:num w:numId="16">
    <w:abstractNumId w:val="10"/>
  </w:num>
  <w:num w:numId="17">
    <w:abstractNumId w:val="23"/>
  </w:num>
  <w:num w:numId="18">
    <w:abstractNumId w:val="3"/>
  </w:num>
  <w:num w:numId="19">
    <w:abstractNumId w:val="22"/>
  </w:num>
  <w:num w:numId="20">
    <w:abstractNumId w:val="7"/>
  </w:num>
  <w:num w:numId="21">
    <w:abstractNumId w:val="1"/>
  </w:num>
  <w:num w:numId="22">
    <w:abstractNumId w:val="13"/>
  </w:num>
  <w:num w:numId="23">
    <w:abstractNumId w:val="17"/>
  </w:num>
  <w:num w:numId="24">
    <w:abstractNumId w:val="24"/>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C110B"/>
    <w:rsid w:val="000F2532"/>
    <w:rsid w:val="000F4DC7"/>
    <w:rsid w:val="00100030"/>
    <w:rsid w:val="001066B4"/>
    <w:rsid w:val="0016767A"/>
    <w:rsid w:val="001737AB"/>
    <w:rsid w:val="00192BA4"/>
    <w:rsid w:val="001A03F2"/>
    <w:rsid w:val="001D1C98"/>
    <w:rsid w:val="001F14FC"/>
    <w:rsid w:val="00206F4A"/>
    <w:rsid w:val="00244512"/>
    <w:rsid w:val="00251BE7"/>
    <w:rsid w:val="00292CB9"/>
    <w:rsid w:val="003328C9"/>
    <w:rsid w:val="0036329A"/>
    <w:rsid w:val="00375F91"/>
    <w:rsid w:val="003A2FD6"/>
    <w:rsid w:val="003B0BAE"/>
    <w:rsid w:val="003D2D80"/>
    <w:rsid w:val="003E21DC"/>
    <w:rsid w:val="00423BAA"/>
    <w:rsid w:val="00480685"/>
    <w:rsid w:val="005422E5"/>
    <w:rsid w:val="00566814"/>
    <w:rsid w:val="00566A32"/>
    <w:rsid w:val="00577C69"/>
    <w:rsid w:val="005B1047"/>
    <w:rsid w:val="005B4DFD"/>
    <w:rsid w:val="00600935"/>
    <w:rsid w:val="00635B2C"/>
    <w:rsid w:val="00641FEA"/>
    <w:rsid w:val="00665367"/>
    <w:rsid w:val="006748FF"/>
    <w:rsid w:val="006F6065"/>
    <w:rsid w:val="006F637D"/>
    <w:rsid w:val="0070724E"/>
    <w:rsid w:val="00744E8F"/>
    <w:rsid w:val="0077150A"/>
    <w:rsid w:val="00775B03"/>
    <w:rsid w:val="00791C72"/>
    <w:rsid w:val="007D26BD"/>
    <w:rsid w:val="007E03C7"/>
    <w:rsid w:val="00801613"/>
    <w:rsid w:val="00831323"/>
    <w:rsid w:val="008328E1"/>
    <w:rsid w:val="00842FE6"/>
    <w:rsid w:val="008440F8"/>
    <w:rsid w:val="00873FB1"/>
    <w:rsid w:val="008C1E72"/>
    <w:rsid w:val="008F53AF"/>
    <w:rsid w:val="008F78BC"/>
    <w:rsid w:val="00904605"/>
    <w:rsid w:val="009502F2"/>
    <w:rsid w:val="00972489"/>
    <w:rsid w:val="009F2C1A"/>
    <w:rsid w:val="00A2320B"/>
    <w:rsid w:val="00A31026"/>
    <w:rsid w:val="00A41A30"/>
    <w:rsid w:val="00A47254"/>
    <w:rsid w:val="00A62416"/>
    <w:rsid w:val="00A72217"/>
    <w:rsid w:val="00AA07E3"/>
    <w:rsid w:val="00AA40E1"/>
    <w:rsid w:val="00AC10FD"/>
    <w:rsid w:val="00AE0AE7"/>
    <w:rsid w:val="00AF6C1D"/>
    <w:rsid w:val="00B47122"/>
    <w:rsid w:val="00B676AB"/>
    <w:rsid w:val="00BA2390"/>
    <w:rsid w:val="00C332F3"/>
    <w:rsid w:val="00C7214B"/>
    <w:rsid w:val="00C83CA0"/>
    <w:rsid w:val="00CD6A14"/>
    <w:rsid w:val="00CE3D1F"/>
    <w:rsid w:val="00D00CF7"/>
    <w:rsid w:val="00D05848"/>
    <w:rsid w:val="00D2529D"/>
    <w:rsid w:val="00D64F43"/>
    <w:rsid w:val="00DA7E64"/>
    <w:rsid w:val="00DB533C"/>
    <w:rsid w:val="00DE5B3C"/>
    <w:rsid w:val="00E21677"/>
    <w:rsid w:val="00E5125D"/>
    <w:rsid w:val="00E56759"/>
    <w:rsid w:val="00E60CAD"/>
    <w:rsid w:val="00E8567E"/>
    <w:rsid w:val="00E93E1C"/>
    <w:rsid w:val="00EC743D"/>
    <w:rsid w:val="00EE5D36"/>
    <w:rsid w:val="00F13CA6"/>
    <w:rsid w:val="00F260AC"/>
    <w:rsid w:val="00F340D7"/>
    <w:rsid w:val="00F42ACB"/>
    <w:rsid w:val="00F51777"/>
    <w:rsid w:val="00F615D9"/>
    <w:rsid w:val="00F877A6"/>
    <w:rsid w:val="00FA39CB"/>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4D6BE-FE07-435F-BB79-006D07F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2</cp:revision>
  <cp:lastPrinted>2016-09-11T12:18:00Z</cp:lastPrinted>
  <dcterms:created xsi:type="dcterms:W3CDTF">2016-09-13T22:49:00Z</dcterms:created>
  <dcterms:modified xsi:type="dcterms:W3CDTF">2016-09-13T22:49:00Z</dcterms:modified>
</cp:coreProperties>
</file>