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AE" w:rsidRDefault="002D6842" w:rsidP="00511CAE">
      <w:pPr>
        <w:pStyle w:val="Heading2"/>
        <w:jc w:val="center"/>
        <w:rPr>
          <w:rFonts w:eastAsia="Calibri"/>
        </w:rPr>
      </w:pPr>
      <w:bookmarkStart w:id="0" w:name="_GoBack"/>
      <w:bookmarkEnd w:id="0"/>
      <w:r w:rsidRPr="002F6CA9">
        <w:rPr>
          <w:rFonts w:eastAsia="Calibri"/>
        </w:rPr>
        <w:t>Unit 1: From New World to New Empires – the 16th Century to 1776</w:t>
      </w:r>
      <w:r w:rsidR="001D752C">
        <w:rPr>
          <w:rFonts w:eastAsia="Calibri"/>
        </w:rPr>
        <w:t xml:space="preserve"> (Chapters 1-4)</w:t>
      </w:r>
    </w:p>
    <w:p w:rsidR="002D6842" w:rsidRDefault="002D6842" w:rsidP="009179C8">
      <w:pPr>
        <w:pStyle w:val="Heading2"/>
        <w:spacing w:before="0"/>
        <w:jc w:val="center"/>
      </w:pPr>
      <w:r>
        <w:rPr>
          <w:rFonts w:eastAsia="Calibri"/>
        </w:rPr>
        <w:t>S</w:t>
      </w:r>
      <w:r>
        <w:t>tudy Guide</w:t>
      </w:r>
    </w:p>
    <w:p w:rsidR="006E442D" w:rsidRDefault="002D6842" w:rsidP="006E442D">
      <w:pPr>
        <w:rPr>
          <w:sz w:val="18"/>
          <w:szCs w:val="18"/>
        </w:rPr>
      </w:pPr>
      <w:r w:rsidRPr="001D752C">
        <w:rPr>
          <w:b/>
          <w:sz w:val="18"/>
          <w:szCs w:val="18"/>
        </w:rPr>
        <w:t xml:space="preserve">The </w:t>
      </w:r>
      <w:r w:rsidR="001D752C" w:rsidRPr="001D752C">
        <w:rPr>
          <w:b/>
          <w:sz w:val="18"/>
          <w:szCs w:val="18"/>
        </w:rPr>
        <w:t>Objective Exam</w:t>
      </w:r>
      <w:r w:rsidR="00727719" w:rsidRPr="00AB55FB">
        <w:rPr>
          <w:sz w:val="18"/>
          <w:szCs w:val="18"/>
        </w:rPr>
        <w:t xml:space="preserve"> </w:t>
      </w:r>
      <w:r w:rsidRPr="00AB55FB">
        <w:rPr>
          <w:sz w:val="18"/>
          <w:szCs w:val="18"/>
        </w:rPr>
        <w:t xml:space="preserve">will consist primarily of multiple choice </w:t>
      </w:r>
      <w:r w:rsidR="001D752C">
        <w:rPr>
          <w:sz w:val="18"/>
          <w:szCs w:val="18"/>
        </w:rPr>
        <w:t xml:space="preserve">questions </w:t>
      </w:r>
      <w:r w:rsidRPr="00AB55FB">
        <w:rPr>
          <w:sz w:val="18"/>
          <w:szCs w:val="18"/>
        </w:rPr>
        <w:t>drawn from the terms below. The</w:t>
      </w:r>
      <w:r w:rsidR="005B7D2E">
        <w:rPr>
          <w:sz w:val="18"/>
          <w:szCs w:val="18"/>
        </w:rPr>
        <w:t xml:space="preserve"> total value is 100 points. The</w:t>
      </w:r>
      <w:r w:rsidRPr="00AB55FB">
        <w:rPr>
          <w:sz w:val="18"/>
          <w:szCs w:val="18"/>
        </w:rPr>
        <w:t>re are 25 qu</w:t>
      </w:r>
      <w:r w:rsidR="00775CCA">
        <w:rPr>
          <w:sz w:val="18"/>
          <w:szCs w:val="18"/>
        </w:rPr>
        <w:t xml:space="preserve">estions each at 4 points. </w:t>
      </w:r>
      <w:r w:rsidR="00FD1705" w:rsidRPr="00FD1705">
        <w:rPr>
          <w:b/>
          <w:i/>
          <w:sz w:val="18"/>
          <w:szCs w:val="18"/>
        </w:rPr>
        <w:t>Reminder:</w:t>
      </w:r>
      <w:r w:rsidR="00FD1705">
        <w:rPr>
          <w:sz w:val="18"/>
          <w:szCs w:val="18"/>
        </w:rPr>
        <w:t xml:space="preserve"> </w:t>
      </w:r>
      <w:r w:rsidR="005B7D2E">
        <w:rPr>
          <w:sz w:val="18"/>
          <w:szCs w:val="18"/>
        </w:rPr>
        <w:t xml:space="preserve">Unit 1 consists of Chapters 1-4. The word </w:t>
      </w:r>
      <w:r w:rsidR="005B7D2E" w:rsidRPr="00FD1705">
        <w:rPr>
          <w:i/>
          <w:sz w:val="18"/>
          <w:szCs w:val="18"/>
        </w:rPr>
        <w:t>Chapter</w:t>
      </w:r>
      <w:r w:rsidR="001D752C">
        <w:rPr>
          <w:sz w:val="18"/>
          <w:szCs w:val="18"/>
        </w:rPr>
        <w:t xml:space="preserve"> refers to </w:t>
      </w:r>
      <w:r w:rsidR="005B7D2E">
        <w:rPr>
          <w:sz w:val="18"/>
          <w:szCs w:val="18"/>
        </w:rPr>
        <w:t xml:space="preserve">numbered parts </w:t>
      </w:r>
      <w:r w:rsidR="00FD1705">
        <w:rPr>
          <w:sz w:val="18"/>
          <w:szCs w:val="18"/>
        </w:rPr>
        <w:t xml:space="preserve">a) </w:t>
      </w:r>
      <w:r w:rsidR="005B7D2E">
        <w:rPr>
          <w:sz w:val="18"/>
          <w:szCs w:val="18"/>
        </w:rPr>
        <w:t xml:space="preserve">of </w:t>
      </w:r>
      <w:r w:rsidR="00606AAC">
        <w:rPr>
          <w:sz w:val="18"/>
          <w:szCs w:val="18"/>
        </w:rPr>
        <w:t>your textbook</w:t>
      </w:r>
      <w:r w:rsidR="005B7D2E">
        <w:rPr>
          <w:sz w:val="18"/>
          <w:szCs w:val="18"/>
        </w:rPr>
        <w:t xml:space="preserve"> and</w:t>
      </w:r>
      <w:r w:rsidR="00606AAC">
        <w:rPr>
          <w:sz w:val="18"/>
          <w:szCs w:val="18"/>
        </w:rPr>
        <w:t xml:space="preserve"> </w:t>
      </w:r>
      <w:r w:rsidR="005B7D2E">
        <w:rPr>
          <w:sz w:val="18"/>
          <w:szCs w:val="18"/>
        </w:rPr>
        <w:t xml:space="preserve">b) </w:t>
      </w:r>
      <w:r w:rsidR="00606AAC">
        <w:rPr>
          <w:sz w:val="18"/>
          <w:szCs w:val="18"/>
        </w:rPr>
        <w:t xml:space="preserve">to the </w:t>
      </w:r>
      <w:r w:rsidR="00FD1705">
        <w:rPr>
          <w:sz w:val="18"/>
          <w:szCs w:val="18"/>
        </w:rPr>
        <w:t xml:space="preserve">specific </w:t>
      </w:r>
      <w:r w:rsidR="005B7D2E">
        <w:rPr>
          <w:sz w:val="18"/>
          <w:szCs w:val="18"/>
        </w:rPr>
        <w:t>Blackboard</w:t>
      </w:r>
      <w:r w:rsidR="00FD1705">
        <w:rPr>
          <w:sz w:val="18"/>
          <w:szCs w:val="18"/>
        </w:rPr>
        <w:t xml:space="preserve"> learning</w:t>
      </w:r>
      <w:r w:rsidR="005B7D2E">
        <w:rPr>
          <w:sz w:val="18"/>
          <w:szCs w:val="18"/>
        </w:rPr>
        <w:t xml:space="preserve"> module for that chapter</w:t>
      </w:r>
      <w:r w:rsidR="00FD1705">
        <w:rPr>
          <w:sz w:val="18"/>
          <w:szCs w:val="18"/>
        </w:rPr>
        <w:t>. Blackboard learning modules have a Table of Contents on the left that let you see all of the resources available so you can click on the one you want. All chapters have links</w:t>
      </w:r>
      <w:r w:rsidR="005B7D2E">
        <w:rPr>
          <w:sz w:val="18"/>
          <w:szCs w:val="18"/>
        </w:rPr>
        <w:t xml:space="preserve"> from your instructor</w:t>
      </w:r>
      <w:r w:rsidR="00FD1705">
        <w:rPr>
          <w:sz w:val="18"/>
          <w:szCs w:val="18"/>
        </w:rPr>
        <w:t xml:space="preserve"> and</w:t>
      </w:r>
      <w:r w:rsidR="005B7D2E">
        <w:rPr>
          <w:sz w:val="18"/>
          <w:szCs w:val="18"/>
        </w:rPr>
        <w:t xml:space="preserve"> </w:t>
      </w:r>
      <w:r w:rsidR="00FD1705">
        <w:rPr>
          <w:sz w:val="18"/>
          <w:szCs w:val="18"/>
        </w:rPr>
        <w:t xml:space="preserve">a folder containing specific primaries. Some also include </w:t>
      </w:r>
      <w:r w:rsidR="005B7D2E">
        <w:rPr>
          <w:sz w:val="18"/>
          <w:szCs w:val="18"/>
        </w:rPr>
        <w:t xml:space="preserve">resources such as maps. </w:t>
      </w:r>
      <w:r w:rsidR="006E442D" w:rsidRPr="00D70123">
        <w:rPr>
          <w:b/>
          <w:sz w:val="18"/>
          <w:szCs w:val="18"/>
        </w:rPr>
        <w:t xml:space="preserve">The Objective Exam is available for 30 minutes. The password for all exams is </w:t>
      </w:r>
      <w:proofErr w:type="spellStart"/>
      <w:r w:rsidR="006E442D" w:rsidRPr="00D70123">
        <w:rPr>
          <w:b/>
          <w:sz w:val="18"/>
          <w:szCs w:val="18"/>
        </w:rPr>
        <w:t>onetimeonly</w:t>
      </w:r>
      <w:proofErr w:type="spellEnd"/>
      <w:r w:rsidR="006E442D">
        <w:rPr>
          <w:b/>
          <w:sz w:val="18"/>
          <w:szCs w:val="18"/>
        </w:rPr>
        <w:t xml:space="preserve"> (no capital letters and no spaces)</w:t>
      </w:r>
      <w:r w:rsidR="006E442D" w:rsidRPr="00D70123">
        <w:rPr>
          <w:b/>
          <w:sz w:val="18"/>
          <w:szCs w:val="18"/>
        </w:rPr>
        <w:t>.</w:t>
      </w:r>
    </w:p>
    <w:p w:rsidR="005B7D2E" w:rsidRDefault="005B7D2E" w:rsidP="002D6842">
      <w:pPr>
        <w:rPr>
          <w:sz w:val="18"/>
          <w:szCs w:val="18"/>
        </w:rPr>
      </w:pPr>
    </w:p>
    <w:p w:rsidR="002D6842" w:rsidRPr="00AB55FB" w:rsidRDefault="005B7D2E" w:rsidP="002D6842">
      <w:pPr>
        <w:rPr>
          <w:sz w:val="18"/>
          <w:szCs w:val="18"/>
        </w:rPr>
      </w:pPr>
      <w:r w:rsidRPr="00AB55FB">
        <w:rPr>
          <w:sz w:val="18"/>
          <w:szCs w:val="18"/>
        </w:rPr>
        <w:t xml:space="preserve">The 5 </w:t>
      </w:r>
      <w:r w:rsidRPr="001D752C">
        <w:rPr>
          <w:i/>
          <w:sz w:val="18"/>
          <w:szCs w:val="18"/>
        </w:rPr>
        <w:t>W</w:t>
      </w:r>
      <w:r w:rsidRPr="00AB55FB">
        <w:rPr>
          <w:sz w:val="18"/>
          <w:szCs w:val="18"/>
        </w:rPr>
        <w:t>s rule is a good guide to understanding</w:t>
      </w:r>
      <w:r>
        <w:rPr>
          <w:sz w:val="18"/>
          <w:szCs w:val="18"/>
        </w:rPr>
        <w:t xml:space="preserve"> the items below</w:t>
      </w:r>
      <w:r w:rsidRPr="00AB55FB">
        <w:rPr>
          <w:sz w:val="18"/>
          <w:szCs w:val="18"/>
        </w:rPr>
        <w:t xml:space="preserve">: you should know </w:t>
      </w:r>
      <w:r w:rsidRPr="00AB55FB">
        <w:rPr>
          <w:i/>
          <w:sz w:val="18"/>
          <w:szCs w:val="18"/>
        </w:rPr>
        <w:t>W</w:t>
      </w:r>
      <w:r w:rsidRPr="00AB55FB">
        <w:rPr>
          <w:sz w:val="18"/>
          <w:szCs w:val="18"/>
        </w:rPr>
        <w:t xml:space="preserve">ho, </w:t>
      </w:r>
      <w:r w:rsidRPr="00AB55FB">
        <w:rPr>
          <w:i/>
          <w:sz w:val="18"/>
          <w:szCs w:val="18"/>
        </w:rPr>
        <w:t>W</w:t>
      </w:r>
      <w:r w:rsidRPr="00AB55FB">
        <w:rPr>
          <w:sz w:val="18"/>
          <w:szCs w:val="18"/>
        </w:rPr>
        <w:t xml:space="preserve">hat, </w:t>
      </w:r>
      <w:r w:rsidRPr="00AB55FB">
        <w:rPr>
          <w:i/>
          <w:sz w:val="18"/>
          <w:szCs w:val="18"/>
        </w:rPr>
        <w:t>W</w:t>
      </w:r>
      <w:r w:rsidRPr="00AB55FB">
        <w:rPr>
          <w:sz w:val="18"/>
          <w:szCs w:val="18"/>
        </w:rPr>
        <w:t xml:space="preserve">hen, </w:t>
      </w:r>
      <w:r w:rsidRPr="00AB55FB">
        <w:rPr>
          <w:i/>
          <w:sz w:val="18"/>
          <w:szCs w:val="18"/>
        </w:rPr>
        <w:t>W</w:t>
      </w:r>
      <w:r w:rsidRPr="00AB55FB">
        <w:rPr>
          <w:sz w:val="18"/>
          <w:szCs w:val="18"/>
        </w:rPr>
        <w:t xml:space="preserve">here, and </w:t>
      </w:r>
      <w:r w:rsidRPr="00AB55FB">
        <w:rPr>
          <w:i/>
          <w:sz w:val="18"/>
          <w:szCs w:val="18"/>
        </w:rPr>
        <w:t>W</w:t>
      </w:r>
      <w:r>
        <w:rPr>
          <w:sz w:val="18"/>
          <w:szCs w:val="18"/>
        </w:rPr>
        <w:t xml:space="preserve">hy—and sometimes How.  </w:t>
      </w:r>
      <w:r w:rsidR="001D752C">
        <w:rPr>
          <w:sz w:val="18"/>
          <w:szCs w:val="18"/>
        </w:rPr>
        <w:t xml:space="preserve">You can look up these individual items in the textbook index at the back of the book or find them covered next to an item listed below. </w:t>
      </w:r>
      <w:r w:rsidR="006C7052">
        <w:rPr>
          <w:sz w:val="18"/>
          <w:szCs w:val="18"/>
        </w:rPr>
        <w:t>Use the textbook with Instructor’s links that provide visuals, usually in tables, to help you compare information to see similarities and differences</w:t>
      </w:r>
      <w:r>
        <w:rPr>
          <w:sz w:val="18"/>
          <w:szCs w:val="18"/>
        </w:rPr>
        <w:t xml:space="preserve"> (such as items 28-31)</w:t>
      </w:r>
      <w:r w:rsidR="004E2F92">
        <w:rPr>
          <w:sz w:val="18"/>
          <w:szCs w:val="18"/>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868"/>
      </w:tblGrid>
      <w:tr w:rsidR="002B37DC" w:rsidRPr="00AB55FB" w:rsidTr="002B37DC">
        <w:tc>
          <w:tcPr>
            <w:tcW w:w="5310" w:type="dxa"/>
          </w:tcPr>
          <w:p w:rsidR="002B37DC" w:rsidRPr="00AB55FB" w:rsidRDefault="002B37DC" w:rsidP="002B37DC">
            <w:pPr>
              <w:pStyle w:val="ListParagraph"/>
              <w:numPr>
                <w:ilvl w:val="0"/>
                <w:numId w:val="31"/>
              </w:numPr>
              <w:rPr>
                <w:rFonts w:cs="Arial"/>
                <w:sz w:val="18"/>
                <w:szCs w:val="18"/>
              </w:rPr>
            </w:pPr>
            <w:r w:rsidRPr="00AB55FB">
              <w:rPr>
                <w:rFonts w:cs="Arial"/>
                <w:sz w:val="18"/>
                <w:szCs w:val="18"/>
              </w:rPr>
              <w:t>pre-Columbian</w:t>
            </w:r>
          </w:p>
          <w:p w:rsidR="002B37DC" w:rsidRPr="00AB55FB" w:rsidRDefault="002B37DC" w:rsidP="002B37DC">
            <w:pPr>
              <w:pStyle w:val="ListParagraph"/>
              <w:numPr>
                <w:ilvl w:val="0"/>
                <w:numId w:val="31"/>
              </w:numPr>
              <w:rPr>
                <w:rFonts w:cs="Arial"/>
                <w:sz w:val="18"/>
                <w:szCs w:val="18"/>
              </w:rPr>
            </w:pPr>
            <w:r w:rsidRPr="00AB55FB">
              <w:rPr>
                <w:rFonts w:cs="Arial"/>
                <w:sz w:val="18"/>
                <w:szCs w:val="18"/>
              </w:rPr>
              <w:t>Columbian Exchange</w:t>
            </w:r>
          </w:p>
          <w:p w:rsidR="002B37DC" w:rsidRPr="00AB55FB" w:rsidRDefault="002B37DC" w:rsidP="002B37DC">
            <w:pPr>
              <w:pStyle w:val="ListParagraph"/>
              <w:numPr>
                <w:ilvl w:val="0"/>
                <w:numId w:val="31"/>
              </w:numPr>
              <w:rPr>
                <w:rFonts w:cs="Arial"/>
                <w:sz w:val="18"/>
                <w:szCs w:val="18"/>
              </w:rPr>
            </w:pPr>
            <w:r w:rsidRPr="00AB55FB">
              <w:rPr>
                <w:rFonts w:cs="Arial"/>
                <w:sz w:val="18"/>
                <w:szCs w:val="18"/>
              </w:rPr>
              <w:t>Aztecs</w:t>
            </w:r>
          </w:p>
          <w:p w:rsidR="002B37DC" w:rsidRPr="00AB55FB" w:rsidRDefault="002B37DC" w:rsidP="002B37DC">
            <w:pPr>
              <w:pStyle w:val="ListParagraph"/>
              <w:numPr>
                <w:ilvl w:val="0"/>
                <w:numId w:val="31"/>
              </w:numPr>
              <w:rPr>
                <w:rFonts w:cs="Arial"/>
                <w:sz w:val="18"/>
                <w:szCs w:val="18"/>
              </w:rPr>
            </w:pPr>
            <w:r w:rsidRPr="00AB55FB">
              <w:rPr>
                <w:rFonts w:cs="Arial"/>
                <w:sz w:val="18"/>
                <w:szCs w:val="18"/>
              </w:rPr>
              <w:t>Pueblos</w:t>
            </w:r>
          </w:p>
          <w:p w:rsidR="002B37DC" w:rsidRPr="00AB55FB" w:rsidRDefault="002B37DC" w:rsidP="002B37DC">
            <w:pPr>
              <w:pStyle w:val="ListParagraph"/>
              <w:numPr>
                <w:ilvl w:val="0"/>
                <w:numId w:val="31"/>
              </w:numPr>
              <w:rPr>
                <w:rFonts w:cs="Arial"/>
                <w:sz w:val="18"/>
                <w:szCs w:val="18"/>
              </w:rPr>
            </w:pPr>
            <w:proofErr w:type="spellStart"/>
            <w:r w:rsidRPr="00AB55FB">
              <w:rPr>
                <w:rFonts w:cs="Arial"/>
                <w:sz w:val="18"/>
                <w:szCs w:val="18"/>
              </w:rPr>
              <w:t>Algonguians</w:t>
            </w:r>
            <w:proofErr w:type="spellEnd"/>
          </w:p>
          <w:p w:rsidR="002B37DC" w:rsidRPr="00AB55FB" w:rsidRDefault="002B37DC" w:rsidP="002B37DC">
            <w:pPr>
              <w:pStyle w:val="ListParagraph"/>
              <w:numPr>
                <w:ilvl w:val="0"/>
                <w:numId w:val="31"/>
              </w:numPr>
              <w:rPr>
                <w:rFonts w:cs="Arial"/>
                <w:sz w:val="18"/>
                <w:szCs w:val="18"/>
              </w:rPr>
            </w:pPr>
            <w:r w:rsidRPr="00AB55FB">
              <w:rPr>
                <w:rFonts w:cs="Arial"/>
                <w:sz w:val="18"/>
                <w:szCs w:val="18"/>
              </w:rPr>
              <w:t>Iroquois</w:t>
            </w:r>
          </w:p>
          <w:p w:rsidR="002B37DC" w:rsidRPr="00AB55FB" w:rsidRDefault="002B37DC" w:rsidP="002B37DC">
            <w:pPr>
              <w:pStyle w:val="ListParagraph"/>
              <w:numPr>
                <w:ilvl w:val="0"/>
                <w:numId w:val="31"/>
              </w:numPr>
              <w:rPr>
                <w:rFonts w:cs="Arial"/>
                <w:sz w:val="18"/>
                <w:szCs w:val="18"/>
              </w:rPr>
            </w:pPr>
            <w:r w:rsidRPr="00AB55FB">
              <w:rPr>
                <w:rFonts w:cs="Arial"/>
                <w:sz w:val="18"/>
                <w:szCs w:val="18"/>
              </w:rPr>
              <w:t>Treaty of Tordesillas (Line of Demarcation)</w:t>
            </w:r>
          </w:p>
          <w:p w:rsidR="002B37DC" w:rsidRPr="00AB55FB" w:rsidRDefault="002B37DC" w:rsidP="002B37DC">
            <w:pPr>
              <w:pStyle w:val="ListParagraph"/>
              <w:numPr>
                <w:ilvl w:val="0"/>
                <w:numId w:val="31"/>
              </w:numPr>
              <w:rPr>
                <w:rFonts w:cs="Arial"/>
                <w:sz w:val="18"/>
                <w:szCs w:val="18"/>
              </w:rPr>
            </w:pPr>
            <w:r w:rsidRPr="00AB55FB">
              <w:rPr>
                <w:rFonts w:cs="Arial"/>
                <w:sz w:val="18"/>
                <w:szCs w:val="18"/>
              </w:rPr>
              <w:t>Portugal</w:t>
            </w:r>
          </w:p>
          <w:p w:rsidR="002B37DC" w:rsidRPr="00AB55FB" w:rsidRDefault="002B37DC" w:rsidP="002B37DC">
            <w:pPr>
              <w:pStyle w:val="ListParagraph"/>
              <w:numPr>
                <w:ilvl w:val="0"/>
                <w:numId w:val="31"/>
              </w:numPr>
              <w:rPr>
                <w:rFonts w:cs="Arial"/>
                <w:sz w:val="18"/>
                <w:szCs w:val="18"/>
              </w:rPr>
            </w:pPr>
            <w:r w:rsidRPr="00AB55FB">
              <w:rPr>
                <w:rFonts w:cs="Arial"/>
                <w:sz w:val="18"/>
                <w:szCs w:val="18"/>
              </w:rPr>
              <w:t xml:space="preserve">Spain </w:t>
            </w:r>
          </w:p>
          <w:p w:rsidR="002B37DC" w:rsidRPr="00AB55FB" w:rsidRDefault="002B37DC" w:rsidP="002B37DC">
            <w:pPr>
              <w:pStyle w:val="ListParagraph"/>
              <w:numPr>
                <w:ilvl w:val="0"/>
                <w:numId w:val="31"/>
              </w:numPr>
              <w:rPr>
                <w:rFonts w:cs="Arial"/>
                <w:sz w:val="18"/>
                <w:szCs w:val="18"/>
              </w:rPr>
            </w:pPr>
            <w:r w:rsidRPr="00AB55FB">
              <w:rPr>
                <w:rFonts w:cs="Arial"/>
                <w:sz w:val="18"/>
                <w:szCs w:val="18"/>
              </w:rPr>
              <w:t>slave trade</w:t>
            </w:r>
          </w:p>
          <w:p w:rsidR="002B37DC" w:rsidRPr="00AB55FB" w:rsidRDefault="002B37DC" w:rsidP="002B37DC">
            <w:pPr>
              <w:pStyle w:val="ListParagraph"/>
              <w:numPr>
                <w:ilvl w:val="0"/>
                <w:numId w:val="31"/>
              </w:numPr>
              <w:rPr>
                <w:rFonts w:cs="Arial"/>
                <w:sz w:val="18"/>
                <w:szCs w:val="18"/>
              </w:rPr>
            </w:pPr>
            <w:r w:rsidRPr="00AB55FB">
              <w:rPr>
                <w:rFonts w:cs="Arial"/>
                <w:sz w:val="18"/>
                <w:szCs w:val="18"/>
              </w:rPr>
              <w:t>encomienda</w:t>
            </w:r>
          </w:p>
          <w:p w:rsidR="002B37DC" w:rsidRPr="00AB55FB" w:rsidRDefault="002B37DC" w:rsidP="002B37DC">
            <w:pPr>
              <w:pStyle w:val="ListParagraph"/>
              <w:numPr>
                <w:ilvl w:val="0"/>
                <w:numId w:val="31"/>
              </w:numPr>
              <w:rPr>
                <w:rFonts w:cs="Arial"/>
                <w:sz w:val="18"/>
                <w:szCs w:val="18"/>
              </w:rPr>
            </w:pPr>
            <w:r w:rsidRPr="00AB55FB">
              <w:rPr>
                <w:rFonts w:cs="Arial"/>
                <w:sz w:val="18"/>
                <w:szCs w:val="18"/>
              </w:rPr>
              <w:t>Christopher Columbus</w:t>
            </w:r>
          </w:p>
          <w:p w:rsidR="002B37DC" w:rsidRPr="00AB55FB" w:rsidRDefault="002B37DC" w:rsidP="002B37DC">
            <w:pPr>
              <w:pStyle w:val="ListParagraph"/>
              <w:numPr>
                <w:ilvl w:val="0"/>
                <w:numId w:val="31"/>
              </w:numPr>
              <w:rPr>
                <w:rFonts w:cs="Arial"/>
                <w:sz w:val="18"/>
                <w:szCs w:val="18"/>
              </w:rPr>
            </w:pPr>
            <w:r w:rsidRPr="00AB55FB">
              <w:rPr>
                <w:rFonts w:cs="Arial"/>
                <w:sz w:val="18"/>
                <w:szCs w:val="18"/>
              </w:rPr>
              <w:t>Hernan Cortes</w:t>
            </w:r>
          </w:p>
          <w:p w:rsidR="002B37DC" w:rsidRPr="00A1280E" w:rsidRDefault="002B37DC" w:rsidP="002B37DC">
            <w:pPr>
              <w:pStyle w:val="ListParagraph"/>
              <w:numPr>
                <w:ilvl w:val="0"/>
                <w:numId w:val="31"/>
              </w:numPr>
              <w:rPr>
                <w:rFonts w:cs="Arial"/>
                <w:sz w:val="18"/>
                <w:szCs w:val="18"/>
              </w:rPr>
            </w:pPr>
            <w:r w:rsidRPr="00A1280E">
              <w:rPr>
                <w:rFonts w:cs="Arial"/>
                <w:sz w:val="18"/>
                <w:szCs w:val="18"/>
              </w:rPr>
              <w:t>Roman Catholicism</w:t>
            </w:r>
            <w:r>
              <w:rPr>
                <w:rFonts w:cs="Arial"/>
                <w:sz w:val="18"/>
                <w:szCs w:val="18"/>
              </w:rPr>
              <w:t>/</w:t>
            </w:r>
            <w:r w:rsidRPr="00A1280E">
              <w:rPr>
                <w:rFonts w:cs="Arial"/>
                <w:sz w:val="18"/>
                <w:szCs w:val="18"/>
              </w:rPr>
              <w:t>Papacy</w:t>
            </w:r>
          </w:p>
          <w:p w:rsidR="002B37DC" w:rsidRPr="00A1280E" w:rsidRDefault="002B37DC" w:rsidP="002B37DC">
            <w:pPr>
              <w:pStyle w:val="ListParagraph"/>
              <w:numPr>
                <w:ilvl w:val="0"/>
                <w:numId w:val="31"/>
              </w:numPr>
              <w:rPr>
                <w:rFonts w:cs="Arial"/>
                <w:sz w:val="18"/>
                <w:szCs w:val="18"/>
              </w:rPr>
            </w:pPr>
            <w:r w:rsidRPr="00A1280E">
              <w:rPr>
                <w:rFonts w:cs="Arial"/>
                <w:sz w:val="18"/>
                <w:szCs w:val="18"/>
              </w:rPr>
              <w:t xml:space="preserve">Protestant Reformation </w:t>
            </w:r>
          </w:p>
          <w:p w:rsidR="002B37DC" w:rsidRPr="00A1280E" w:rsidRDefault="002B37DC" w:rsidP="002B37DC">
            <w:pPr>
              <w:pStyle w:val="ListParagraph"/>
              <w:numPr>
                <w:ilvl w:val="0"/>
                <w:numId w:val="31"/>
              </w:numPr>
              <w:rPr>
                <w:rFonts w:cs="Arial"/>
                <w:sz w:val="18"/>
                <w:szCs w:val="18"/>
              </w:rPr>
            </w:pPr>
            <w:r w:rsidRPr="00A1280E">
              <w:rPr>
                <w:rFonts w:cs="Arial"/>
                <w:sz w:val="18"/>
                <w:szCs w:val="18"/>
              </w:rPr>
              <w:t>Lutheranism</w:t>
            </w:r>
          </w:p>
          <w:p w:rsidR="002B37DC" w:rsidRPr="00A1280E" w:rsidRDefault="002B37DC" w:rsidP="002B37DC">
            <w:pPr>
              <w:pStyle w:val="ListParagraph"/>
              <w:numPr>
                <w:ilvl w:val="0"/>
                <w:numId w:val="31"/>
              </w:numPr>
              <w:rPr>
                <w:rFonts w:cs="Arial"/>
                <w:sz w:val="18"/>
                <w:szCs w:val="18"/>
              </w:rPr>
            </w:pPr>
            <w:r w:rsidRPr="00A1280E">
              <w:rPr>
                <w:rFonts w:cs="Arial"/>
                <w:sz w:val="18"/>
                <w:szCs w:val="18"/>
              </w:rPr>
              <w:t>Calvinism</w:t>
            </w:r>
          </w:p>
          <w:p w:rsidR="002B37DC" w:rsidRPr="00A1280E" w:rsidRDefault="002B37DC" w:rsidP="002B37DC">
            <w:pPr>
              <w:pStyle w:val="ListParagraph"/>
              <w:numPr>
                <w:ilvl w:val="0"/>
                <w:numId w:val="31"/>
              </w:numPr>
              <w:rPr>
                <w:rFonts w:cs="Arial"/>
                <w:sz w:val="18"/>
                <w:szCs w:val="18"/>
              </w:rPr>
            </w:pPr>
            <w:r w:rsidRPr="00A1280E">
              <w:rPr>
                <w:rFonts w:cs="Arial"/>
                <w:sz w:val="18"/>
                <w:szCs w:val="18"/>
              </w:rPr>
              <w:t>Anglicanism (Church of England)</w:t>
            </w:r>
          </w:p>
          <w:p w:rsidR="002B37DC" w:rsidRPr="00A1280E" w:rsidRDefault="002B37DC" w:rsidP="002B37DC">
            <w:pPr>
              <w:pStyle w:val="ListParagraph"/>
              <w:numPr>
                <w:ilvl w:val="0"/>
                <w:numId w:val="31"/>
              </w:numPr>
              <w:rPr>
                <w:rFonts w:cs="Arial"/>
                <w:sz w:val="18"/>
                <w:szCs w:val="18"/>
              </w:rPr>
            </w:pPr>
            <w:r w:rsidRPr="00A1280E">
              <w:rPr>
                <w:rFonts w:cs="Arial"/>
                <w:sz w:val="18"/>
                <w:szCs w:val="18"/>
              </w:rPr>
              <w:t>Magna Carta</w:t>
            </w:r>
          </w:p>
          <w:p w:rsidR="002B37DC" w:rsidRPr="00A1280E" w:rsidRDefault="002B37DC" w:rsidP="002B37DC">
            <w:pPr>
              <w:pStyle w:val="ListParagraph"/>
              <w:numPr>
                <w:ilvl w:val="0"/>
                <w:numId w:val="31"/>
              </w:numPr>
              <w:rPr>
                <w:rFonts w:cs="Arial"/>
                <w:sz w:val="18"/>
                <w:szCs w:val="18"/>
              </w:rPr>
            </w:pPr>
            <w:r w:rsidRPr="00A1280E">
              <w:rPr>
                <w:rFonts w:cs="Arial"/>
                <w:sz w:val="18"/>
                <w:szCs w:val="18"/>
              </w:rPr>
              <w:t>Parliament</w:t>
            </w:r>
          </w:p>
          <w:p w:rsidR="002B37DC" w:rsidRPr="002D6842" w:rsidRDefault="002B37DC" w:rsidP="002B37DC">
            <w:pPr>
              <w:pStyle w:val="ListParagraph"/>
              <w:numPr>
                <w:ilvl w:val="0"/>
                <w:numId w:val="31"/>
              </w:numPr>
              <w:rPr>
                <w:rFonts w:cs="Arial"/>
                <w:sz w:val="18"/>
                <w:szCs w:val="18"/>
              </w:rPr>
            </w:pPr>
            <w:r>
              <w:rPr>
                <w:rFonts w:cs="Arial"/>
                <w:sz w:val="18"/>
                <w:szCs w:val="18"/>
              </w:rPr>
              <w:t xml:space="preserve">Charles I </w:t>
            </w:r>
          </w:p>
          <w:p w:rsidR="002B37DC" w:rsidRPr="002D6842" w:rsidRDefault="002B37DC" w:rsidP="002B37DC">
            <w:pPr>
              <w:pStyle w:val="ListParagraph"/>
              <w:numPr>
                <w:ilvl w:val="0"/>
                <w:numId w:val="31"/>
              </w:numPr>
              <w:rPr>
                <w:rFonts w:cs="Arial"/>
                <w:sz w:val="18"/>
                <w:szCs w:val="18"/>
              </w:rPr>
            </w:pPr>
            <w:r w:rsidRPr="002D6842">
              <w:rPr>
                <w:rFonts w:cs="Arial"/>
                <w:sz w:val="18"/>
                <w:szCs w:val="18"/>
              </w:rPr>
              <w:t xml:space="preserve">joint-stock company </w:t>
            </w:r>
          </w:p>
          <w:p w:rsidR="002B37DC" w:rsidRPr="002D6842" w:rsidRDefault="002B37DC" w:rsidP="002B37DC">
            <w:pPr>
              <w:pStyle w:val="ListParagraph"/>
              <w:numPr>
                <w:ilvl w:val="0"/>
                <w:numId w:val="31"/>
              </w:numPr>
              <w:rPr>
                <w:rFonts w:cs="Arial"/>
                <w:sz w:val="18"/>
                <w:szCs w:val="18"/>
              </w:rPr>
            </w:pPr>
            <w:r w:rsidRPr="002D6842">
              <w:rPr>
                <w:rFonts w:cs="Arial"/>
                <w:sz w:val="18"/>
                <w:szCs w:val="18"/>
              </w:rPr>
              <w:t>joint-stock company and colonization</w:t>
            </w:r>
          </w:p>
          <w:p w:rsidR="002B37DC" w:rsidRPr="00A1280E" w:rsidRDefault="002B37DC" w:rsidP="002B37DC">
            <w:pPr>
              <w:pStyle w:val="ListParagraph"/>
              <w:numPr>
                <w:ilvl w:val="0"/>
                <w:numId w:val="31"/>
              </w:numPr>
              <w:rPr>
                <w:rFonts w:cs="Arial"/>
                <w:sz w:val="18"/>
                <w:szCs w:val="18"/>
              </w:rPr>
            </w:pPr>
            <w:r w:rsidRPr="00A1280E">
              <w:rPr>
                <w:rFonts w:cs="Arial"/>
                <w:sz w:val="18"/>
                <w:szCs w:val="18"/>
              </w:rPr>
              <w:t xml:space="preserve">Glorious Revolution </w:t>
            </w:r>
          </w:p>
          <w:p w:rsidR="002B37DC" w:rsidRPr="00A1280E" w:rsidRDefault="002B37DC" w:rsidP="002B37DC">
            <w:pPr>
              <w:pStyle w:val="ListParagraph"/>
              <w:numPr>
                <w:ilvl w:val="0"/>
                <w:numId w:val="31"/>
              </w:numPr>
              <w:rPr>
                <w:rFonts w:cs="Arial"/>
                <w:sz w:val="18"/>
                <w:szCs w:val="18"/>
              </w:rPr>
            </w:pPr>
            <w:r>
              <w:rPr>
                <w:rFonts w:cs="Arial"/>
                <w:sz w:val="18"/>
                <w:szCs w:val="18"/>
              </w:rPr>
              <w:t>Response to Native Americans by the Spanish colonizers</w:t>
            </w:r>
          </w:p>
          <w:p w:rsidR="002B37DC" w:rsidRPr="00A1280E" w:rsidRDefault="002B37DC" w:rsidP="002B37DC">
            <w:pPr>
              <w:pStyle w:val="ListParagraph"/>
              <w:numPr>
                <w:ilvl w:val="0"/>
                <w:numId w:val="31"/>
              </w:numPr>
              <w:rPr>
                <w:rFonts w:cs="Arial"/>
                <w:sz w:val="18"/>
                <w:szCs w:val="18"/>
              </w:rPr>
            </w:pPr>
            <w:r>
              <w:rPr>
                <w:rFonts w:cs="Arial"/>
                <w:sz w:val="18"/>
                <w:szCs w:val="18"/>
              </w:rPr>
              <w:t>Response to Native Americans by the French colonizers</w:t>
            </w:r>
          </w:p>
          <w:p w:rsidR="002B37DC" w:rsidRDefault="002B37DC" w:rsidP="002B37DC">
            <w:pPr>
              <w:pStyle w:val="ListParagraph"/>
              <w:numPr>
                <w:ilvl w:val="0"/>
                <w:numId w:val="31"/>
              </w:numPr>
              <w:rPr>
                <w:rFonts w:cs="Arial"/>
                <w:sz w:val="18"/>
                <w:szCs w:val="18"/>
              </w:rPr>
            </w:pPr>
            <w:r>
              <w:rPr>
                <w:rFonts w:cs="Arial"/>
                <w:sz w:val="18"/>
                <w:szCs w:val="18"/>
              </w:rPr>
              <w:t>Response to Native Americans by the English colonizers</w:t>
            </w:r>
          </w:p>
          <w:p w:rsidR="002B37DC" w:rsidRDefault="002B37DC" w:rsidP="002B37DC">
            <w:pPr>
              <w:pStyle w:val="ListParagraph"/>
              <w:numPr>
                <w:ilvl w:val="0"/>
                <w:numId w:val="31"/>
              </w:numPr>
              <w:rPr>
                <w:rFonts w:cs="Arial"/>
                <w:sz w:val="18"/>
                <w:szCs w:val="18"/>
              </w:rPr>
            </w:pPr>
            <w:r>
              <w:rPr>
                <w:rFonts w:cs="Arial"/>
                <w:sz w:val="18"/>
                <w:szCs w:val="18"/>
              </w:rPr>
              <w:t>Colonization in the Americas by the Spanish</w:t>
            </w:r>
          </w:p>
          <w:p w:rsidR="002B37DC" w:rsidRDefault="002B37DC" w:rsidP="002B37DC">
            <w:pPr>
              <w:pStyle w:val="ListParagraph"/>
              <w:numPr>
                <w:ilvl w:val="0"/>
                <w:numId w:val="31"/>
              </w:numPr>
              <w:rPr>
                <w:rFonts w:cs="Arial"/>
                <w:sz w:val="18"/>
                <w:szCs w:val="18"/>
              </w:rPr>
            </w:pPr>
            <w:r>
              <w:rPr>
                <w:rFonts w:cs="Arial"/>
                <w:sz w:val="18"/>
                <w:szCs w:val="18"/>
              </w:rPr>
              <w:t>Colonization in the Americas by the French</w:t>
            </w:r>
          </w:p>
          <w:p w:rsidR="002B37DC" w:rsidRDefault="002B37DC" w:rsidP="002B37DC">
            <w:pPr>
              <w:pStyle w:val="ListParagraph"/>
              <w:numPr>
                <w:ilvl w:val="0"/>
                <w:numId w:val="31"/>
              </w:numPr>
              <w:rPr>
                <w:rFonts w:cs="Arial"/>
                <w:sz w:val="18"/>
                <w:szCs w:val="18"/>
              </w:rPr>
            </w:pPr>
            <w:r>
              <w:rPr>
                <w:rFonts w:cs="Arial"/>
                <w:sz w:val="18"/>
                <w:szCs w:val="18"/>
              </w:rPr>
              <w:t>Colonization in the Americas by the English</w:t>
            </w:r>
          </w:p>
          <w:p w:rsidR="002B37DC" w:rsidRDefault="002B37DC" w:rsidP="002B37DC">
            <w:pPr>
              <w:pStyle w:val="ListParagraph"/>
              <w:numPr>
                <w:ilvl w:val="0"/>
                <w:numId w:val="31"/>
              </w:numPr>
              <w:rPr>
                <w:rFonts w:cs="Arial"/>
                <w:sz w:val="18"/>
                <w:szCs w:val="18"/>
              </w:rPr>
            </w:pPr>
            <w:r>
              <w:rPr>
                <w:rFonts w:cs="Arial"/>
                <w:sz w:val="18"/>
                <w:szCs w:val="18"/>
              </w:rPr>
              <w:t>Colonization in the Americas by the Dutch</w:t>
            </w:r>
          </w:p>
          <w:p w:rsidR="002B37DC" w:rsidRDefault="002B37DC" w:rsidP="002B37DC">
            <w:pPr>
              <w:pStyle w:val="ListParagraph"/>
              <w:numPr>
                <w:ilvl w:val="0"/>
                <w:numId w:val="31"/>
              </w:numPr>
              <w:rPr>
                <w:rFonts w:cs="Arial"/>
                <w:sz w:val="18"/>
                <w:szCs w:val="18"/>
              </w:rPr>
            </w:pPr>
            <w:r>
              <w:rPr>
                <w:rFonts w:cs="Arial"/>
                <w:sz w:val="18"/>
                <w:szCs w:val="18"/>
              </w:rPr>
              <w:t>New England region and its traits</w:t>
            </w:r>
          </w:p>
          <w:p w:rsidR="002B37DC" w:rsidRDefault="002B37DC" w:rsidP="002B37DC">
            <w:pPr>
              <w:pStyle w:val="ListParagraph"/>
              <w:numPr>
                <w:ilvl w:val="0"/>
                <w:numId w:val="31"/>
              </w:numPr>
              <w:rPr>
                <w:rFonts w:cs="Arial"/>
                <w:sz w:val="18"/>
                <w:szCs w:val="18"/>
              </w:rPr>
            </w:pPr>
            <w:r>
              <w:rPr>
                <w:rFonts w:cs="Arial"/>
                <w:sz w:val="18"/>
                <w:szCs w:val="18"/>
              </w:rPr>
              <w:t>Middle Colonies region and its traits</w:t>
            </w:r>
          </w:p>
          <w:p w:rsidR="002B37DC" w:rsidRDefault="002B37DC" w:rsidP="002B37DC">
            <w:pPr>
              <w:pStyle w:val="ListParagraph"/>
              <w:numPr>
                <w:ilvl w:val="0"/>
                <w:numId w:val="31"/>
              </w:numPr>
              <w:rPr>
                <w:rFonts w:cs="Arial"/>
                <w:sz w:val="18"/>
                <w:szCs w:val="18"/>
              </w:rPr>
            </w:pPr>
            <w:r>
              <w:rPr>
                <w:rFonts w:cs="Arial"/>
                <w:sz w:val="18"/>
                <w:szCs w:val="18"/>
              </w:rPr>
              <w:t>Southern region and its traits</w:t>
            </w:r>
          </w:p>
          <w:p w:rsidR="002B37DC" w:rsidRDefault="002B37DC" w:rsidP="002B37DC">
            <w:pPr>
              <w:pStyle w:val="ListParagraph"/>
              <w:numPr>
                <w:ilvl w:val="0"/>
                <w:numId w:val="31"/>
              </w:numPr>
              <w:rPr>
                <w:rFonts w:cs="Arial"/>
                <w:sz w:val="18"/>
                <w:szCs w:val="18"/>
              </w:rPr>
            </w:pPr>
            <w:r>
              <w:rPr>
                <w:rFonts w:cs="Arial"/>
                <w:sz w:val="18"/>
                <w:szCs w:val="18"/>
              </w:rPr>
              <w:t>Massachusetts Bay</w:t>
            </w:r>
          </w:p>
          <w:p w:rsidR="002B37DC" w:rsidRPr="00727719" w:rsidRDefault="002B37DC" w:rsidP="002B37DC">
            <w:pPr>
              <w:pStyle w:val="ListParagraph"/>
              <w:numPr>
                <w:ilvl w:val="0"/>
                <w:numId w:val="31"/>
              </w:numPr>
              <w:rPr>
                <w:rFonts w:cs="Arial"/>
                <w:sz w:val="18"/>
                <w:szCs w:val="18"/>
              </w:rPr>
            </w:pPr>
            <w:r>
              <w:rPr>
                <w:rFonts w:cs="Arial"/>
                <w:sz w:val="18"/>
                <w:szCs w:val="18"/>
              </w:rPr>
              <w:t>Roger Williams</w:t>
            </w:r>
          </w:p>
        </w:tc>
        <w:tc>
          <w:tcPr>
            <w:tcW w:w="5868" w:type="dxa"/>
          </w:tcPr>
          <w:p w:rsidR="002B37DC" w:rsidRDefault="002B37DC" w:rsidP="002B37DC">
            <w:pPr>
              <w:pStyle w:val="ListParagraph"/>
              <w:numPr>
                <w:ilvl w:val="0"/>
                <w:numId w:val="31"/>
              </w:numPr>
              <w:rPr>
                <w:rFonts w:cs="Arial"/>
                <w:sz w:val="18"/>
                <w:szCs w:val="18"/>
              </w:rPr>
            </w:pPr>
            <w:r>
              <w:rPr>
                <w:rFonts w:cs="Arial"/>
                <w:sz w:val="18"/>
                <w:szCs w:val="18"/>
              </w:rPr>
              <w:t>Anne Hutchinson</w:t>
            </w:r>
          </w:p>
          <w:p w:rsidR="002B37DC" w:rsidRDefault="002B37DC" w:rsidP="002B37DC">
            <w:pPr>
              <w:pStyle w:val="ListParagraph"/>
              <w:numPr>
                <w:ilvl w:val="0"/>
                <w:numId w:val="31"/>
              </w:numPr>
              <w:rPr>
                <w:rFonts w:cs="Arial"/>
                <w:sz w:val="18"/>
                <w:szCs w:val="18"/>
              </w:rPr>
            </w:pPr>
            <w:r>
              <w:rPr>
                <w:rFonts w:cs="Arial"/>
                <w:sz w:val="18"/>
                <w:szCs w:val="18"/>
              </w:rPr>
              <w:t>Maryland</w:t>
            </w:r>
          </w:p>
          <w:p w:rsidR="002B37DC" w:rsidRDefault="002B37DC" w:rsidP="002B37DC">
            <w:pPr>
              <w:pStyle w:val="ListParagraph"/>
              <w:numPr>
                <w:ilvl w:val="0"/>
                <w:numId w:val="31"/>
              </w:numPr>
              <w:rPr>
                <w:rFonts w:cs="Arial"/>
                <w:sz w:val="18"/>
                <w:szCs w:val="18"/>
              </w:rPr>
            </w:pPr>
            <w:r>
              <w:rPr>
                <w:rFonts w:cs="Arial"/>
                <w:sz w:val="18"/>
                <w:szCs w:val="18"/>
              </w:rPr>
              <w:t>Pennsylvania</w:t>
            </w:r>
          </w:p>
          <w:p w:rsidR="002B37DC" w:rsidRDefault="002B37DC" w:rsidP="002B37DC">
            <w:pPr>
              <w:pStyle w:val="ListParagraph"/>
              <w:numPr>
                <w:ilvl w:val="0"/>
                <w:numId w:val="31"/>
              </w:numPr>
              <w:rPr>
                <w:rFonts w:cs="Arial"/>
                <w:sz w:val="18"/>
                <w:szCs w:val="18"/>
              </w:rPr>
            </w:pPr>
            <w:r>
              <w:rPr>
                <w:rFonts w:cs="Arial"/>
                <w:sz w:val="18"/>
                <w:szCs w:val="18"/>
              </w:rPr>
              <w:t>William Penn</w:t>
            </w:r>
          </w:p>
          <w:p w:rsidR="002B37DC" w:rsidRDefault="002B37DC" w:rsidP="002B37DC">
            <w:pPr>
              <w:pStyle w:val="ListParagraph"/>
              <w:numPr>
                <w:ilvl w:val="0"/>
                <w:numId w:val="31"/>
              </w:numPr>
              <w:rPr>
                <w:rFonts w:cs="Arial"/>
                <w:sz w:val="18"/>
                <w:szCs w:val="18"/>
              </w:rPr>
            </w:pPr>
            <w:r>
              <w:rPr>
                <w:rFonts w:cs="Arial"/>
                <w:sz w:val="18"/>
                <w:szCs w:val="18"/>
              </w:rPr>
              <w:t>Virginia</w:t>
            </w:r>
          </w:p>
          <w:p w:rsidR="002B37DC" w:rsidRDefault="002B37DC" w:rsidP="002B37DC">
            <w:pPr>
              <w:pStyle w:val="ListParagraph"/>
              <w:numPr>
                <w:ilvl w:val="0"/>
                <w:numId w:val="31"/>
              </w:numPr>
              <w:rPr>
                <w:rFonts w:cs="Arial"/>
                <w:sz w:val="18"/>
                <w:szCs w:val="18"/>
              </w:rPr>
            </w:pPr>
            <w:r>
              <w:rPr>
                <w:rFonts w:cs="Arial"/>
                <w:sz w:val="18"/>
                <w:szCs w:val="18"/>
              </w:rPr>
              <w:t>Virginia and Africans pre 1660</w:t>
            </w:r>
          </w:p>
          <w:p w:rsidR="002B37DC" w:rsidRDefault="002B37DC" w:rsidP="002B37DC">
            <w:pPr>
              <w:pStyle w:val="ListParagraph"/>
              <w:numPr>
                <w:ilvl w:val="0"/>
                <w:numId w:val="31"/>
              </w:numPr>
              <w:rPr>
                <w:rFonts w:cs="Arial"/>
                <w:sz w:val="18"/>
                <w:szCs w:val="18"/>
              </w:rPr>
            </w:pPr>
            <w:r>
              <w:rPr>
                <w:rFonts w:cs="Arial"/>
                <w:sz w:val="18"/>
                <w:szCs w:val="18"/>
              </w:rPr>
              <w:t>Virginia and Africans post 1660</w:t>
            </w:r>
          </w:p>
          <w:p w:rsidR="002B37DC" w:rsidRDefault="002B37DC" w:rsidP="002B37DC">
            <w:pPr>
              <w:pStyle w:val="ListParagraph"/>
              <w:numPr>
                <w:ilvl w:val="0"/>
                <w:numId w:val="31"/>
              </w:numPr>
              <w:rPr>
                <w:rFonts w:cs="Arial"/>
                <w:sz w:val="18"/>
                <w:szCs w:val="18"/>
              </w:rPr>
            </w:pPr>
            <w:r>
              <w:rPr>
                <w:rFonts w:cs="Arial"/>
                <w:sz w:val="18"/>
                <w:szCs w:val="18"/>
              </w:rPr>
              <w:t>Bacon’s Rebellion</w:t>
            </w:r>
          </w:p>
          <w:p w:rsidR="002B37DC" w:rsidRDefault="002B37DC" w:rsidP="002B37DC">
            <w:pPr>
              <w:pStyle w:val="ListParagraph"/>
              <w:numPr>
                <w:ilvl w:val="0"/>
                <w:numId w:val="31"/>
              </w:numPr>
              <w:rPr>
                <w:rFonts w:cs="Arial"/>
                <w:sz w:val="18"/>
                <w:szCs w:val="18"/>
              </w:rPr>
            </w:pPr>
            <w:r>
              <w:rPr>
                <w:rFonts w:cs="Arial"/>
                <w:sz w:val="18"/>
                <w:szCs w:val="18"/>
              </w:rPr>
              <w:t>South Carolina</w:t>
            </w:r>
          </w:p>
          <w:p w:rsidR="002B37DC" w:rsidRDefault="002B37DC" w:rsidP="002B37DC">
            <w:pPr>
              <w:pStyle w:val="ListParagraph"/>
              <w:numPr>
                <w:ilvl w:val="0"/>
                <w:numId w:val="31"/>
              </w:numPr>
              <w:rPr>
                <w:rFonts w:cs="Arial"/>
                <w:sz w:val="18"/>
                <w:szCs w:val="18"/>
              </w:rPr>
            </w:pPr>
            <w:r>
              <w:rPr>
                <w:rFonts w:cs="Arial"/>
                <w:sz w:val="18"/>
                <w:szCs w:val="18"/>
              </w:rPr>
              <w:t xml:space="preserve">South Carolina and Africans and </w:t>
            </w:r>
            <w:proofErr w:type="spellStart"/>
            <w:r>
              <w:rPr>
                <w:rFonts w:cs="Arial"/>
                <w:sz w:val="18"/>
                <w:szCs w:val="18"/>
              </w:rPr>
              <w:t>Stono</w:t>
            </w:r>
            <w:proofErr w:type="spellEnd"/>
            <w:r>
              <w:rPr>
                <w:rFonts w:cs="Arial"/>
                <w:sz w:val="18"/>
                <w:szCs w:val="18"/>
              </w:rPr>
              <w:t xml:space="preserve"> Rebellion</w:t>
            </w:r>
          </w:p>
          <w:p w:rsidR="002B37DC" w:rsidRDefault="002B37DC" w:rsidP="002B37DC">
            <w:pPr>
              <w:pStyle w:val="ListParagraph"/>
              <w:numPr>
                <w:ilvl w:val="0"/>
                <w:numId w:val="31"/>
              </w:numPr>
              <w:rPr>
                <w:rFonts w:cs="Arial"/>
                <w:sz w:val="18"/>
                <w:szCs w:val="18"/>
              </w:rPr>
            </w:pPr>
            <w:r>
              <w:rPr>
                <w:rFonts w:cs="Arial"/>
                <w:sz w:val="18"/>
                <w:szCs w:val="18"/>
              </w:rPr>
              <w:t>Consequences of scarcity of labor and abundance of land</w:t>
            </w:r>
          </w:p>
          <w:p w:rsidR="002B37DC" w:rsidRDefault="002B37DC" w:rsidP="002B37DC">
            <w:pPr>
              <w:pStyle w:val="ListParagraph"/>
              <w:numPr>
                <w:ilvl w:val="0"/>
                <w:numId w:val="31"/>
              </w:numPr>
              <w:rPr>
                <w:rFonts w:cs="Arial"/>
                <w:sz w:val="18"/>
                <w:szCs w:val="18"/>
              </w:rPr>
            </w:pPr>
            <w:r>
              <w:rPr>
                <w:rFonts w:cs="Arial"/>
                <w:sz w:val="18"/>
                <w:szCs w:val="18"/>
              </w:rPr>
              <w:t>Slaves and indentured servants and the colonies (Notice the difference in the two forms of servitude in the law and notice what colonies had these forms of servitude.)</w:t>
            </w:r>
          </w:p>
          <w:p w:rsidR="002B37DC" w:rsidRDefault="002B37DC" w:rsidP="002B37DC">
            <w:pPr>
              <w:pStyle w:val="ListParagraph"/>
              <w:numPr>
                <w:ilvl w:val="0"/>
                <w:numId w:val="31"/>
              </w:numPr>
              <w:rPr>
                <w:rFonts w:cs="Arial"/>
                <w:sz w:val="18"/>
                <w:szCs w:val="18"/>
              </w:rPr>
            </w:pPr>
            <w:r>
              <w:rPr>
                <w:rFonts w:cs="Arial"/>
                <w:sz w:val="18"/>
                <w:szCs w:val="18"/>
              </w:rPr>
              <w:t>Women and the colonies</w:t>
            </w:r>
          </w:p>
          <w:p w:rsidR="002B37DC" w:rsidRDefault="002B37DC" w:rsidP="002B37DC">
            <w:pPr>
              <w:pStyle w:val="ListParagraph"/>
              <w:numPr>
                <w:ilvl w:val="0"/>
                <w:numId w:val="31"/>
              </w:numPr>
              <w:rPr>
                <w:rFonts w:cs="Arial"/>
                <w:sz w:val="18"/>
                <w:szCs w:val="18"/>
              </w:rPr>
            </w:pPr>
            <w:r>
              <w:rPr>
                <w:rFonts w:cs="Arial"/>
                <w:sz w:val="18"/>
                <w:szCs w:val="18"/>
              </w:rPr>
              <w:t>Voting by colonists</w:t>
            </w:r>
          </w:p>
          <w:p w:rsidR="002B37DC" w:rsidRDefault="002B37DC" w:rsidP="002B37DC">
            <w:pPr>
              <w:pStyle w:val="ListParagraph"/>
              <w:numPr>
                <w:ilvl w:val="0"/>
                <w:numId w:val="31"/>
              </w:numPr>
              <w:rPr>
                <w:rFonts w:cs="Arial"/>
                <w:sz w:val="18"/>
                <w:szCs w:val="18"/>
              </w:rPr>
            </w:pPr>
            <w:r>
              <w:rPr>
                <w:rFonts w:cs="Arial"/>
                <w:sz w:val="18"/>
                <w:szCs w:val="18"/>
              </w:rPr>
              <w:t>Representative assemblies in the colonies</w:t>
            </w:r>
          </w:p>
          <w:p w:rsidR="002B37DC" w:rsidRDefault="002B37DC" w:rsidP="002B37DC">
            <w:pPr>
              <w:pStyle w:val="ListParagraph"/>
              <w:numPr>
                <w:ilvl w:val="0"/>
                <w:numId w:val="31"/>
              </w:numPr>
              <w:rPr>
                <w:rFonts w:cs="Arial"/>
                <w:sz w:val="18"/>
                <w:szCs w:val="18"/>
              </w:rPr>
            </w:pPr>
            <w:r>
              <w:rPr>
                <w:rFonts w:cs="Arial"/>
                <w:sz w:val="18"/>
                <w:szCs w:val="18"/>
              </w:rPr>
              <w:t>Taxation by the colonial assemblies</w:t>
            </w:r>
          </w:p>
          <w:p w:rsidR="002B37DC" w:rsidRDefault="002B37DC" w:rsidP="002B37DC">
            <w:pPr>
              <w:pStyle w:val="ListParagraph"/>
              <w:numPr>
                <w:ilvl w:val="0"/>
                <w:numId w:val="31"/>
              </w:numPr>
              <w:rPr>
                <w:rFonts w:cs="Arial"/>
                <w:sz w:val="18"/>
                <w:szCs w:val="18"/>
              </w:rPr>
            </w:pPr>
            <w:r>
              <w:rPr>
                <w:rFonts w:cs="Arial"/>
                <w:sz w:val="18"/>
                <w:szCs w:val="18"/>
              </w:rPr>
              <w:t xml:space="preserve">Churches established (officially sanctioned) by colonies </w:t>
            </w:r>
          </w:p>
          <w:p w:rsidR="002B37DC" w:rsidRDefault="002B37DC" w:rsidP="002B37DC">
            <w:pPr>
              <w:pStyle w:val="ListParagraph"/>
              <w:numPr>
                <w:ilvl w:val="0"/>
                <w:numId w:val="31"/>
              </w:numPr>
              <w:rPr>
                <w:rFonts w:cs="Arial"/>
                <w:sz w:val="18"/>
                <w:szCs w:val="18"/>
              </w:rPr>
            </w:pPr>
            <w:r>
              <w:rPr>
                <w:rFonts w:cs="Arial"/>
                <w:sz w:val="18"/>
                <w:szCs w:val="18"/>
              </w:rPr>
              <w:t>Great Awakening</w:t>
            </w:r>
          </w:p>
          <w:p w:rsidR="002B37DC" w:rsidRDefault="002B37DC" w:rsidP="002B37DC">
            <w:pPr>
              <w:pStyle w:val="ListParagraph"/>
              <w:numPr>
                <w:ilvl w:val="0"/>
                <w:numId w:val="31"/>
              </w:numPr>
              <w:rPr>
                <w:rFonts w:cs="Arial"/>
                <w:sz w:val="18"/>
                <w:szCs w:val="18"/>
              </w:rPr>
            </w:pPr>
            <w:r>
              <w:rPr>
                <w:rFonts w:cs="Arial"/>
                <w:sz w:val="18"/>
                <w:szCs w:val="18"/>
              </w:rPr>
              <w:t>Enlightenment (Age of Reason)</w:t>
            </w:r>
          </w:p>
          <w:p w:rsidR="002B37DC" w:rsidRDefault="002B37DC" w:rsidP="002B37DC">
            <w:pPr>
              <w:pStyle w:val="ListParagraph"/>
              <w:numPr>
                <w:ilvl w:val="0"/>
                <w:numId w:val="31"/>
              </w:numPr>
              <w:rPr>
                <w:rFonts w:cs="Arial"/>
                <w:sz w:val="18"/>
                <w:szCs w:val="18"/>
              </w:rPr>
            </w:pPr>
            <w:r>
              <w:rPr>
                <w:rFonts w:cs="Arial"/>
                <w:sz w:val="18"/>
                <w:szCs w:val="18"/>
              </w:rPr>
              <w:t>John Locke</w:t>
            </w:r>
          </w:p>
          <w:p w:rsidR="002B37DC" w:rsidRDefault="002B37DC" w:rsidP="002B37DC">
            <w:pPr>
              <w:pStyle w:val="ListParagraph"/>
              <w:numPr>
                <w:ilvl w:val="0"/>
                <w:numId w:val="31"/>
              </w:numPr>
              <w:rPr>
                <w:rFonts w:cs="Arial"/>
                <w:sz w:val="18"/>
                <w:szCs w:val="18"/>
              </w:rPr>
            </w:pPr>
            <w:r>
              <w:rPr>
                <w:rFonts w:cs="Arial"/>
                <w:sz w:val="18"/>
                <w:szCs w:val="18"/>
              </w:rPr>
              <w:t>Ben Franklin</w:t>
            </w:r>
          </w:p>
          <w:p w:rsidR="002B37DC" w:rsidRDefault="002B37DC" w:rsidP="002B37DC">
            <w:pPr>
              <w:pStyle w:val="ListParagraph"/>
              <w:numPr>
                <w:ilvl w:val="0"/>
                <w:numId w:val="31"/>
              </w:numPr>
              <w:rPr>
                <w:rFonts w:cs="Arial"/>
                <w:sz w:val="18"/>
                <w:szCs w:val="18"/>
              </w:rPr>
            </w:pPr>
            <w:r>
              <w:rPr>
                <w:rFonts w:cs="Arial"/>
                <w:sz w:val="18"/>
                <w:szCs w:val="18"/>
              </w:rPr>
              <w:t>Mercantilism by England and taxation</w:t>
            </w:r>
          </w:p>
          <w:p w:rsidR="002B37DC" w:rsidRDefault="002B37DC" w:rsidP="002B37DC">
            <w:pPr>
              <w:pStyle w:val="ListParagraph"/>
              <w:numPr>
                <w:ilvl w:val="0"/>
                <w:numId w:val="31"/>
              </w:numPr>
              <w:rPr>
                <w:rFonts w:cs="Arial"/>
                <w:sz w:val="18"/>
                <w:szCs w:val="18"/>
              </w:rPr>
            </w:pPr>
            <w:r>
              <w:rPr>
                <w:rFonts w:cs="Arial"/>
                <w:sz w:val="18"/>
                <w:szCs w:val="18"/>
              </w:rPr>
              <w:t>French and Indian War, consequences on colonists</w:t>
            </w:r>
          </w:p>
          <w:p w:rsidR="002B37DC" w:rsidRDefault="002B37DC" w:rsidP="002B37DC">
            <w:pPr>
              <w:pStyle w:val="ListParagraph"/>
              <w:numPr>
                <w:ilvl w:val="0"/>
                <w:numId w:val="31"/>
              </w:numPr>
              <w:rPr>
                <w:rFonts w:cs="Arial"/>
                <w:sz w:val="18"/>
                <w:szCs w:val="18"/>
              </w:rPr>
            </w:pPr>
            <w:r>
              <w:rPr>
                <w:rFonts w:cs="Arial"/>
                <w:sz w:val="18"/>
                <w:szCs w:val="18"/>
              </w:rPr>
              <w:t>French and Indian War, consequences on English debt</w:t>
            </w:r>
          </w:p>
          <w:p w:rsidR="002B37DC" w:rsidRDefault="002B37DC" w:rsidP="002B37DC">
            <w:pPr>
              <w:pStyle w:val="ListParagraph"/>
              <w:numPr>
                <w:ilvl w:val="0"/>
                <w:numId w:val="31"/>
              </w:numPr>
              <w:rPr>
                <w:rFonts w:cs="Arial"/>
                <w:sz w:val="18"/>
                <w:szCs w:val="18"/>
              </w:rPr>
            </w:pPr>
            <w:r>
              <w:rPr>
                <w:rFonts w:cs="Arial"/>
                <w:sz w:val="18"/>
                <w:szCs w:val="18"/>
              </w:rPr>
              <w:t>Prime minister form of government in England</w:t>
            </w:r>
          </w:p>
          <w:p w:rsidR="002B37DC" w:rsidRDefault="002B37DC" w:rsidP="002B37DC">
            <w:pPr>
              <w:pStyle w:val="ListParagraph"/>
              <w:numPr>
                <w:ilvl w:val="0"/>
                <w:numId w:val="31"/>
              </w:numPr>
              <w:rPr>
                <w:rFonts w:cs="Arial"/>
                <w:sz w:val="18"/>
                <w:szCs w:val="18"/>
              </w:rPr>
            </w:pPr>
            <w:r>
              <w:rPr>
                <w:rFonts w:cs="Arial"/>
                <w:sz w:val="18"/>
                <w:szCs w:val="18"/>
              </w:rPr>
              <w:t>Stamp Act and its declaration (Use the primary.)</w:t>
            </w:r>
          </w:p>
          <w:p w:rsidR="002B37DC" w:rsidRDefault="002B37DC" w:rsidP="002B37DC">
            <w:pPr>
              <w:pStyle w:val="ListParagraph"/>
              <w:numPr>
                <w:ilvl w:val="0"/>
                <w:numId w:val="31"/>
              </w:numPr>
              <w:rPr>
                <w:rFonts w:cs="Arial"/>
                <w:sz w:val="18"/>
                <w:szCs w:val="18"/>
              </w:rPr>
            </w:pPr>
            <w:r>
              <w:rPr>
                <w:rFonts w:cs="Arial"/>
                <w:sz w:val="18"/>
                <w:szCs w:val="18"/>
              </w:rPr>
              <w:t>Sons of Liberty</w:t>
            </w:r>
          </w:p>
          <w:p w:rsidR="002B37DC" w:rsidRDefault="002B37DC" w:rsidP="002B37DC">
            <w:pPr>
              <w:pStyle w:val="ListParagraph"/>
              <w:numPr>
                <w:ilvl w:val="0"/>
                <w:numId w:val="31"/>
              </w:numPr>
              <w:rPr>
                <w:rFonts w:cs="Arial"/>
                <w:sz w:val="18"/>
                <w:szCs w:val="18"/>
              </w:rPr>
            </w:pPr>
            <w:r>
              <w:rPr>
                <w:rFonts w:cs="Arial"/>
                <w:sz w:val="18"/>
                <w:szCs w:val="18"/>
              </w:rPr>
              <w:t>Boston Tea Party</w:t>
            </w:r>
          </w:p>
          <w:p w:rsidR="002B37DC" w:rsidRDefault="002B37DC" w:rsidP="002B37DC">
            <w:pPr>
              <w:pStyle w:val="ListParagraph"/>
              <w:numPr>
                <w:ilvl w:val="0"/>
                <w:numId w:val="31"/>
              </w:numPr>
              <w:rPr>
                <w:rFonts w:cs="Arial"/>
                <w:sz w:val="18"/>
                <w:szCs w:val="18"/>
              </w:rPr>
            </w:pPr>
            <w:r>
              <w:rPr>
                <w:rFonts w:cs="Arial"/>
                <w:sz w:val="18"/>
                <w:szCs w:val="18"/>
              </w:rPr>
              <w:t>Coercive Acts</w:t>
            </w:r>
          </w:p>
          <w:p w:rsidR="002B37DC" w:rsidRDefault="002B37DC" w:rsidP="002B37DC">
            <w:pPr>
              <w:pStyle w:val="ListParagraph"/>
              <w:numPr>
                <w:ilvl w:val="0"/>
                <w:numId w:val="31"/>
              </w:numPr>
              <w:rPr>
                <w:rFonts w:cs="Arial"/>
                <w:sz w:val="18"/>
                <w:szCs w:val="18"/>
              </w:rPr>
            </w:pPr>
            <w:r>
              <w:rPr>
                <w:rFonts w:cs="Arial"/>
                <w:sz w:val="18"/>
                <w:szCs w:val="18"/>
              </w:rPr>
              <w:t>Lord North’s Conciliatory Proposition</w:t>
            </w:r>
          </w:p>
          <w:p w:rsidR="002B37DC" w:rsidRDefault="002B37DC" w:rsidP="002B37DC">
            <w:pPr>
              <w:pStyle w:val="ListParagraph"/>
              <w:numPr>
                <w:ilvl w:val="0"/>
                <w:numId w:val="31"/>
              </w:numPr>
              <w:rPr>
                <w:rFonts w:cs="Arial"/>
                <w:sz w:val="18"/>
                <w:szCs w:val="18"/>
              </w:rPr>
            </w:pPr>
            <w:r>
              <w:rPr>
                <w:rFonts w:cs="Arial"/>
                <w:sz w:val="18"/>
                <w:szCs w:val="18"/>
              </w:rPr>
              <w:t>Olive Branch Petition by the Continental Congress</w:t>
            </w:r>
          </w:p>
          <w:p w:rsidR="002B37DC" w:rsidRDefault="002B37DC" w:rsidP="002B37DC">
            <w:pPr>
              <w:pStyle w:val="ListParagraph"/>
              <w:numPr>
                <w:ilvl w:val="0"/>
                <w:numId w:val="31"/>
              </w:numPr>
              <w:rPr>
                <w:rFonts w:cs="Arial"/>
                <w:sz w:val="18"/>
                <w:szCs w:val="18"/>
              </w:rPr>
            </w:pPr>
            <w:r>
              <w:rPr>
                <w:rFonts w:cs="Arial"/>
                <w:sz w:val="18"/>
                <w:szCs w:val="18"/>
              </w:rPr>
              <w:t xml:space="preserve">Thomas Paine’s </w:t>
            </w:r>
            <w:r w:rsidRPr="002E45B2">
              <w:rPr>
                <w:rFonts w:cs="Arial"/>
                <w:i/>
                <w:sz w:val="18"/>
                <w:szCs w:val="18"/>
              </w:rPr>
              <w:t>Common Sense</w:t>
            </w:r>
          </w:p>
          <w:p w:rsidR="002B37DC" w:rsidRDefault="002B37DC" w:rsidP="002B37DC">
            <w:pPr>
              <w:pStyle w:val="ListParagraph"/>
              <w:numPr>
                <w:ilvl w:val="0"/>
                <w:numId w:val="31"/>
              </w:numPr>
              <w:rPr>
                <w:rFonts w:cs="Arial"/>
                <w:sz w:val="18"/>
                <w:szCs w:val="18"/>
              </w:rPr>
            </w:pPr>
            <w:r>
              <w:rPr>
                <w:rFonts w:cs="Arial"/>
                <w:sz w:val="18"/>
                <w:szCs w:val="18"/>
              </w:rPr>
              <w:t>Declaration of Independence, major positions (Use the primary.)</w:t>
            </w:r>
          </w:p>
          <w:p w:rsidR="002B37DC" w:rsidRPr="00AB55FB" w:rsidRDefault="002B37DC" w:rsidP="002B37DC">
            <w:pPr>
              <w:pStyle w:val="ListParagraph"/>
              <w:numPr>
                <w:ilvl w:val="0"/>
                <w:numId w:val="31"/>
              </w:numPr>
              <w:rPr>
                <w:rFonts w:cs="Arial"/>
                <w:sz w:val="18"/>
                <w:szCs w:val="18"/>
              </w:rPr>
            </w:pPr>
            <w:r>
              <w:rPr>
                <w:rFonts w:cs="Arial"/>
                <w:sz w:val="18"/>
                <w:szCs w:val="18"/>
              </w:rPr>
              <w:t>Declaration of Independence, major target (Use the primary.)</w:t>
            </w:r>
          </w:p>
        </w:tc>
      </w:tr>
    </w:tbl>
    <w:p w:rsidR="0076330F" w:rsidRPr="006C7052" w:rsidRDefault="0076330F">
      <w:pPr>
        <w:rPr>
          <w:sz w:val="4"/>
          <w:szCs w:val="4"/>
        </w:rPr>
      </w:pPr>
    </w:p>
    <w:p w:rsidR="003328C9" w:rsidRPr="002D6842" w:rsidRDefault="001D752C">
      <w:pPr>
        <w:rPr>
          <w:sz w:val="18"/>
          <w:szCs w:val="18"/>
        </w:rPr>
      </w:pPr>
      <w:r>
        <w:rPr>
          <w:sz w:val="18"/>
          <w:szCs w:val="18"/>
        </w:rPr>
        <w:t xml:space="preserve">The </w:t>
      </w:r>
      <w:r w:rsidR="00727719" w:rsidRPr="001D752C">
        <w:rPr>
          <w:b/>
          <w:sz w:val="18"/>
          <w:szCs w:val="18"/>
        </w:rPr>
        <w:t>Concept Exam</w:t>
      </w:r>
      <w:r>
        <w:rPr>
          <w:sz w:val="18"/>
          <w:szCs w:val="18"/>
        </w:rPr>
        <w:t xml:space="preserve"> will consist of a variety of types of questions ranging from multiple choice questions to short essay. </w:t>
      </w:r>
      <w:r w:rsidR="005B7D2E">
        <w:rPr>
          <w:sz w:val="18"/>
          <w:szCs w:val="18"/>
        </w:rPr>
        <w:t>The total value is 50 points.</w:t>
      </w:r>
    </w:p>
    <w:p w:rsidR="00E4755A" w:rsidRPr="002D6842" w:rsidRDefault="005B7D2E">
      <w:pPr>
        <w:rPr>
          <w:sz w:val="18"/>
          <w:szCs w:val="18"/>
        </w:rPr>
      </w:pPr>
      <w:r>
        <w:rPr>
          <w:sz w:val="18"/>
          <w:szCs w:val="18"/>
        </w:rPr>
        <w:t xml:space="preserve">The Required Concepts folder contains a list of all </w:t>
      </w:r>
      <w:r w:rsidR="00385834">
        <w:rPr>
          <w:sz w:val="18"/>
          <w:szCs w:val="18"/>
        </w:rPr>
        <w:t xml:space="preserve">concepts, including which apply to Unit 1. </w:t>
      </w:r>
      <w:r w:rsidR="003D3F8D">
        <w:rPr>
          <w:sz w:val="18"/>
          <w:szCs w:val="18"/>
        </w:rPr>
        <w:t>One week</w:t>
      </w:r>
      <w:r w:rsidR="00385834">
        <w:rPr>
          <w:sz w:val="18"/>
          <w:szCs w:val="18"/>
        </w:rPr>
        <w:t xml:space="preserve"> before the opening of the Unit</w:t>
      </w:r>
      <w:r w:rsidR="00403145">
        <w:rPr>
          <w:sz w:val="18"/>
          <w:szCs w:val="18"/>
        </w:rPr>
        <w:t xml:space="preserve"> </w:t>
      </w:r>
      <w:r w:rsidR="00FE5B2D">
        <w:rPr>
          <w:sz w:val="18"/>
          <w:szCs w:val="18"/>
        </w:rPr>
        <w:t>Concepts</w:t>
      </w:r>
      <w:r w:rsidR="00385834">
        <w:rPr>
          <w:sz w:val="18"/>
          <w:szCs w:val="18"/>
        </w:rPr>
        <w:t xml:space="preserve"> Exam, I will place a specific list here</w:t>
      </w:r>
      <w:r w:rsidR="00403145">
        <w:rPr>
          <w:sz w:val="18"/>
          <w:szCs w:val="18"/>
        </w:rPr>
        <w:t xml:space="preserve"> if one or more students post</w:t>
      </w:r>
      <w:r w:rsidR="003D3F8D">
        <w:rPr>
          <w:sz w:val="18"/>
          <w:szCs w:val="18"/>
        </w:rPr>
        <w:t xml:space="preserve"> in Course Questions that he or she would like to see that list.</w:t>
      </w:r>
      <w:r w:rsidR="00403145">
        <w:rPr>
          <w:sz w:val="18"/>
          <w:szCs w:val="18"/>
        </w:rPr>
        <w:t xml:space="preserve"> You will then know all possible questions, but you will not know which one you will be asked on your exam. (FYI: I create my tests in sets so they vary for students.)</w:t>
      </w:r>
      <w:r w:rsidR="006E442D" w:rsidRPr="006E442D">
        <w:rPr>
          <w:b/>
          <w:sz w:val="18"/>
          <w:szCs w:val="18"/>
        </w:rPr>
        <w:t xml:space="preserve"> </w:t>
      </w:r>
      <w:r w:rsidR="00120B38">
        <w:rPr>
          <w:b/>
          <w:sz w:val="18"/>
          <w:szCs w:val="18"/>
        </w:rPr>
        <w:t xml:space="preserve">All Concepts exams are 25 minutes. </w:t>
      </w:r>
      <w:r w:rsidR="006E442D" w:rsidRPr="00D70123">
        <w:rPr>
          <w:b/>
          <w:sz w:val="18"/>
          <w:szCs w:val="18"/>
        </w:rPr>
        <w:t>The Concepts Exam for Unit 1 consists of 10 multiple choice definitions of concepts</w:t>
      </w:r>
      <w:r w:rsidR="006E442D">
        <w:rPr>
          <w:b/>
          <w:sz w:val="18"/>
          <w:szCs w:val="18"/>
        </w:rPr>
        <w:t xml:space="preserve"> </w:t>
      </w:r>
      <w:r w:rsidR="006E442D" w:rsidRPr="00D70123">
        <w:rPr>
          <w:b/>
          <w:sz w:val="18"/>
          <w:szCs w:val="18"/>
        </w:rPr>
        <w:t>at 4 poi</w:t>
      </w:r>
      <w:r w:rsidR="00120B38">
        <w:rPr>
          <w:b/>
          <w:sz w:val="18"/>
          <w:szCs w:val="18"/>
        </w:rPr>
        <w:t>nts each. You have a short answer</w:t>
      </w:r>
      <w:r w:rsidR="006E442D" w:rsidRPr="00D70123">
        <w:rPr>
          <w:b/>
          <w:sz w:val="18"/>
          <w:szCs w:val="18"/>
        </w:rPr>
        <w:t xml:space="preserve"> to </w:t>
      </w:r>
      <w:r w:rsidR="00120B38">
        <w:rPr>
          <w:b/>
          <w:sz w:val="18"/>
          <w:szCs w:val="18"/>
        </w:rPr>
        <w:t>write</w:t>
      </w:r>
      <w:r w:rsidR="006E442D" w:rsidRPr="00D70123">
        <w:rPr>
          <w:b/>
          <w:sz w:val="18"/>
          <w:szCs w:val="18"/>
        </w:rPr>
        <w:t xml:space="preserve"> for 10 points. Using 2 of the concepts you are asked, you give examples of uses of that concept in Unit 1.</w:t>
      </w:r>
    </w:p>
    <w:p w:rsidR="00E4755A" w:rsidRPr="002D6842" w:rsidRDefault="00E4755A">
      <w:pPr>
        <w:rPr>
          <w:sz w:val="18"/>
          <w:szCs w:val="18"/>
        </w:rPr>
      </w:pPr>
    </w:p>
    <w:p w:rsidR="003D3F8D" w:rsidRPr="002D6842" w:rsidRDefault="003D3F8D" w:rsidP="003D3F8D">
      <w:pPr>
        <w:rPr>
          <w:sz w:val="18"/>
          <w:szCs w:val="18"/>
        </w:rPr>
      </w:pPr>
      <w:r>
        <w:rPr>
          <w:sz w:val="18"/>
          <w:szCs w:val="18"/>
        </w:rPr>
        <w:t xml:space="preserve">The </w:t>
      </w:r>
      <w:r>
        <w:rPr>
          <w:b/>
          <w:sz w:val="18"/>
          <w:szCs w:val="18"/>
        </w:rPr>
        <w:t>Written</w:t>
      </w:r>
      <w:r w:rsidRPr="001D752C">
        <w:rPr>
          <w:b/>
          <w:sz w:val="18"/>
          <w:szCs w:val="18"/>
        </w:rPr>
        <w:t xml:space="preserve"> Exam</w:t>
      </w:r>
      <w:r>
        <w:rPr>
          <w:sz w:val="18"/>
          <w:szCs w:val="18"/>
        </w:rPr>
        <w:t xml:space="preserve"> will consist of 1 essay done in Blackboard’s essay tool. You must cite the page number for each </w:t>
      </w:r>
      <w:r w:rsidR="00403145">
        <w:rPr>
          <w:sz w:val="18"/>
          <w:szCs w:val="18"/>
        </w:rPr>
        <w:t>fact you use. I will grade your answer side by side with the textbook—I will know easily whether you read and wrote with care.</w:t>
      </w:r>
      <w:r>
        <w:rPr>
          <w:sz w:val="18"/>
          <w:szCs w:val="18"/>
        </w:rPr>
        <w:t xml:space="preserve"> The total value is 50 points with 25 points for contents and 25 points for following all 5 Good Habits for Evidence. </w:t>
      </w:r>
      <w:r w:rsidR="00403145">
        <w:rPr>
          <w:sz w:val="18"/>
          <w:szCs w:val="18"/>
        </w:rPr>
        <w:t>One week before the opening of the Unit Written Exam, I will place a list here of all possible essay questions if one or more students post in Course Questions that he or she would like to see that list. You will then know all possible questions, but you will not know which one you will be asked on your exam. (FYI: I create my tests in sets so they vary for students.)</w:t>
      </w:r>
      <w:r w:rsidR="006E442D" w:rsidRPr="006E442D">
        <w:rPr>
          <w:b/>
          <w:sz w:val="18"/>
          <w:szCs w:val="18"/>
        </w:rPr>
        <w:t xml:space="preserve"> </w:t>
      </w:r>
      <w:r w:rsidR="006E442D" w:rsidRPr="00D70123">
        <w:rPr>
          <w:b/>
          <w:sz w:val="18"/>
          <w:szCs w:val="18"/>
        </w:rPr>
        <w:t xml:space="preserve">Because you </w:t>
      </w:r>
      <w:r w:rsidR="00120B38">
        <w:rPr>
          <w:b/>
          <w:sz w:val="18"/>
          <w:szCs w:val="18"/>
        </w:rPr>
        <w:t xml:space="preserve">MUST </w:t>
      </w:r>
      <w:r w:rsidR="006E442D" w:rsidRPr="00D70123">
        <w:rPr>
          <w:b/>
          <w:sz w:val="18"/>
          <w:szCs w:val="18"/>
        </w:rPr>
        <w:t>cite for</w:t>
      </w:r>
      <w:r w:rsidR="00120B38">
        <w:rPr>
          <w:b/>
          <w:sz w:val="18"/>
          <w:szCs w:val="18"/>
        </w:rPr>
        <w:t xml:space="preserve"> EACH</w:t>
      </w:r>
      <w:r w:rsidR="006E442D" w:rsidRPr="00D70123">
        <w:rPr>
          <w:b/>
          <w:sz w:val="18"/>
          <w:szCs w:val="18"/>
        </w:rPr>
        <w:t xml:space="preserve"> fact</w:t>
      </w:r>
      <w:r w:rsidR="00120B38">
        <w:rPr>
          <w:b/>
          <w:sz w:val="18"/>
          <w:szCs w:val="18"/>
        </w:rPr>
        <w:t xml:space="preserve"> (in your own words or as a quotation)</w:t>
      </w:r>
      <w:r w:rsidR="006E442D" w:rsidRPr="00D70123">
        <w:rPr>
          <w:b/>
          <w:sz w:val="18"/>
          <w:szCs w:val="18"/>
        </w:rPr>
        <w:t xml:space="preserve"> you use, you have 45 minutes for the Written Exam. </w:t>
      </w:r>
      <w:r w:rsidR="006E442D">
        <w:rPr>
          <w:b/>
          <w:sz w:val="18"/>
          <w:szCs w:val="18"/>
        </w:rPr>
        <w:t>The link to the possible questions covers how to cite.</w:t>
      </w:r>
    </w:p>
    <w:p w:rsidR="00E4755A" w:rsidRPr="00996CFD" w:rsidRDefault="00E4755A">
      <w:pPr>
        <w:rPr>
          <w:sz w:val="4"/>
          <w:szCs w:val="4"/>
        </w:rPr>
      </w:pPr>
    </w:p>
    <w:sectPr w:rsidR="00E4755A" w:rsidRPr="00996CFD"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60DAC"/>
    <w:multiLevelType w:val="hybridMultilevel"/>
    <w:tmpl w:val="19B6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6"/>
  </w:num>
  <w:num w:numId="4">
    <w:abstractNumId w:val="3"/>
  </w:num>
  <w:num w:numId="5">
    <w:abstractNumId w:val="31"/>
  </w:num>
  <w:num w:numId="6">
    <w:abstractNumId w:val="5"/>
  </w:num>
  <w:num w:numId="7">
    <w:abstractNumId w:val="18"/>
  </w:num>
  <w:num w:numId="8">
    <w:abstractNumId w:val="37"/>
  </w:num>
  <w:num w:numId="9">
    <w:abstractNumId w:val="32"/>
  </w:num>
  <w:num w:numId="10">
    <w:abstractNumId w:val="28"/>
  </w:num>
  <w:num w:numId="11">
    <w:abstractNumId w:val="27"/>
  </w:num>
  <w:num w:numId="12">
    <w:abstractNumId w:val="20"/>
  </w:num>
  <w:num w:numId="13">
    <w:abstractNumId w:val="9"/>
  </w:num>
  <w:num w:numId="14">
    <w:abstractNumId w:val="16"/>
  </w:num>
  <w:num w:numId="15">
    <w:abstractNumId w:val="25"/>
  </w:num>
  <w:num w:numId="16">
    <w:abstractNumId w:val="19"/>
  </w:num>
  <w:num w:numId="17">
    <w:abstractNumId w:val="35"/>
  </w:num>
  <w:num w:numId="18">
    <w:abstractNumId w:val="4"/>
  </w:num>
  <w:num w:numId="19">
    <w:abstractNumId w:val="34"/>
  </w:num>
  <w:num w:numId="20">
    <w:abstractNumId w:val="12"/>
  </w:num>
  <w:num w:numId="21">
    <w:abstractNumId w:val="2"/>
  </w:num>
  <w:num w:numId="22">
    <w:abstractNumId w:val="22"/>
  </w:num>
  <w:num w:numId="23">
    <w:abstractNumId w:val="29"/>
  </w:num>
  <w:num w:numId="24">
    <w:abstractNumId w:val="36"/>
  </w:num>
  <w:num w:numId="25">
    <w:abstractNumId w:val="30"/>
  </w:num>
  <w:num w:numId="26">
    <w:abstractNumId w:val="21"/>
  </w:num>
  <w:num w:numId="27">
    <w:abstractNumId w:val="23"/>
  </w:num>
  <w:num w:numId="28">
    <w:abstractNumId w:val="15"/>
  </w:num>
  <w:num w:numId="29">
    <w:abstractNumId w:val="14"/>
  </w:num>
  <w:num w:numId="30">
    <w:abstractNumId w:val="0"/>
  </w:num>
  <w:num w:numId="31">
    <w:abstractNumId w:val="11"/>
  </w:num>
  <w:num w:numId="32">
    <w:abstractNumId w:val="17"/>
  </w:num>
  <w:num w:numId="33">
    <w:abstractNumId w:val="7"/>
  </w:num>
  <w:num w:numId="34">
    <w:abstractNumId w:val="8"/>
  </w:num>
  <w:num w:numId="35">
    <w:abstractNumId w:val="24"/>
  </w:num>
  <w:num w:numId="36">
    <w:abstractNumId w:val="10"/>
  </w:num>
  <w:num w:numId="37">
    <w:abstractNumId w:val="2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C110B"/>
    <w:rsid w:val="000F2532"/>
    <w:rsid w:val="000F4DC7"/>
    <w:rsid w:val="001063F9"/>
    <w:rsid w:val="001066B4"/>
    <w:rsid w:val="00120B38"/>
    <w:rsid w:val="0016767A"/>
    <w:rsid w:val="001737AB"/>
    <w:rsid w:val="00192BA4"/>
    <w:rsid w:val="001A03F2"/>
    <w:rsid w:val="001D1C98"/>
    <w:rsid w:val="001D752C"/>
    <w:rsid w:val="001F14FC"/>
    <w:rsid w:val="00206F4A"/>
    <w:rsid w:val="00244512"/>
    <w:rsid w:val="00251BE7"/>
    <w:rsid w:val="00255C65"/>
    <w:rsid w:val="00292CB9"/>
    <w:rsid w:val="002B37DC"/>
    <w:rsid w:val="002D6842"/>
    <w:rsid w:val="002E45B2"/>
    <w:rsid w:val="0030180E"/>
    <w:rsid w:val="003328C9"/>
    <w:rsid w:val="0036329A"/>
    <w:rsid w:val="00385834"/>
    <w:rsid w:val="003A2FD6"/>
    <w:rsid w:val="003B0BAE"/>
    <w:rsid w:val="003D2D80"/>
    <w:rsid w:val="003D2F39"/>
    <w:rsid w:val="003D3F8D"/>
    <w:rsid w:val="003E21DC"/>
    <w:rsid w:val="003F668C"/>
    <w:rsid w:val="00403145"/>
    <w:rsid w:val="00423BAA"/>
    <w:rsid w:val="00472A2C"/>
    <w:rsid w:val="00473A90"/>
    <w:rsid w:val="00474075"/>
    <w:rsid w:val="004743A3"/>
    <w:rsid w:val="00480685"/>
    <w:rsid w:val="004E2F92"/>
    <w:rsid w:val="00511CAE"/>
    <w:rsid w:val="005422E5"/>
    <w:rsid w:val="00566814"/>
    <w:rsid w:val="00566A32"/>
    <w:rsid w:val="00577C69"/>
    <w:rsid w:val="005B1047"/>
    <w:rsid w:val="005B4DFD"/>
    <w:rsid w:val="005B7D2E"/>
    <w:rsid w:val="00600935"/>
    <w:rsid w:val="00606AAC"/>
    <w:rsid w:val="00615EDA"/>
    <w:rsid w:val="00635B2C"/>
    <w:rsid w:val="00641FEA"/>
    <w:rsid w:val="00665367"/>
    <w:rsid w:val="006748FF"/>
    <w:rsid w:val="006A4D28"/>
    <w:rsid w:val="006C7052"/>
    <w:rsid w:val="006E442D"/>
    <w:rsid w:val="006F6065"/>
    <w:rsid w:val="006F637D"/>
    <w:rsid w:val="0070724E"/>
    <w:rsid w:val="00727719"/>
    <w:rsid w:val="00734A02"/>
    <w:rsid w:val="0076330F"/>
    <w:rsid w:val="0077150A"/>
    <w:rsid w:val="00775B03"/>
    <w:rsid w:val="00775CCA"/>
    <w:rsid w:val="00791C72"/>
    <w:rsid w:val="007D26BD"/>
    <w:rsid w:val="007E03C7"/>
    <w:rsid w:val="00801613"/>
    <w:rsid w:val="00831323"/>
    <w:rsid w:val="008328E1"/>
    <w:rsid w:val="00842FE6"/>
    <w:rsid w:val="00873FB1"/>
    <w:rsid w:val="008744E2"/>
    <w:rsid w:val="008C1E72"/>
    <w:rsid w:val="008D2823"/>
    <w:rsid w:val="008F53AF"/>
    <w:rsid w:val="008F78BC"/>
    <w:rsid w:val="00904605"/>
    <w:rsid w:val="009179C8"/>
    <w:rsid w:val="00930130"/>
    <w:rsid w:val="009502F2"/>
    <w:rsid w:val="00996CFD"/>
    <w:rsid w:val="009F2C1A"/>
    <w:rsid w:val="00A1280E"/>
    <w:rsid w:val="00A2320B"/>
    <w:rsid w:val="00A31026"/>
    <w:rsid w:val="00A41A30"/>
    <w:rsid w:val="00A47254"/>
    <w:rsid w:val="00A62416"/>
    <w:rsid w:val="00A657B8"/>
    <w:rsid w:val="00A72217"/>
    <w:rsid w:val="00A84925"/>
    <w:rsid w:val="00AA07E3"/>
    <w:rsid w:val="00AA40E1"/>
    <w:rsid w:val="00AA433F"/>
    <w:rsid w:val="00AB55FB"/>
    <w:rsid w:val="00AC10FD"/>
    <w:rsid w:val="00AE0AE7"/>
    <w:rsid w:val="00AF6C1D"/>
    <w:rsid w:val="00B13DF5"/>
    <w:rsid w:val="00B22C88"/>
    <w:rsid w:val="00B52D25"/>
    <w:rsid w:val="00B676AB"/>
    <w:rsid w:val="00BA2390"/>
    <w:rsid w:val="00C17371"/>
    <w:rsid w:val="00C332F3"/>
    <w:rsid w:val="00C3642B"/>
    <w:rsid w:val="00C37A93"/>
    <w:rsid w:val="00C504A9"/>
    <w:rsid w:val="00C7214B"/>
    <w:rsid w:val="00C83CA0"/>
    <w:rsid w:val="00CD6A14"/>
    <w:rsid w:val="00CE3D1F"/>
    <w:rsid w:val="00D05848"/>
    <w:rsid w:val="00D21E52"/>
    <w:rsid w:val="00D2529D"/>
    <w:rsid w:val="00D64F43"/>
    <w:rsid w:val="00DA7E64"/>
    <w:rsid w:val="00DB533C"/>
    <w:rsid w:val="00DE5B3C"/>
    <w:rsid w:val="00E4755A"/>
    <w:rsid w:val="00E56759"/>
    <w:rsid w:val="00E60CAD"/>
    <w:rsid w:val="00E8567E"/>
    <w:rsid w:val="00E93E1C"/>
    <w:rsid w:val="00EC743D"/>
    <w:rsid w:val="00EE5D36"/>
    <w:rsid w:val="00F13CA6"/>
    <w:rsid w:val="00F260AC"/>
    <w:rsid w:val="00F340D7"/>
    <w:rsid w:val="00F42ACB"/>
    <w:rsid w:val="00F51777"/>
    <w:rsid w:val="00F615D9"/>
    <w:rsid w:val="00F877A6"/>
    <w:rsid w:val="00FA39CB"/>
    <w:rsid w:val="00FD1705"/>
    <w:rsid w:val="00FE5B2D"/>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565C-DBFC-43BA-A14C-37FDA76E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8058-E23E-4C8C-BF08-99103701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2</cp:revision>
  <cp:lastPrinted>2017-01-29T17:51:00Z</cp:lastPrinted>
  <dcterms:created xsi:type="dcterms:W3CDTF">2017-09-10T11:19:00Z</dcterms:created>
  <dcterms:modified xsi:type="dcterms:W3CDTF">2017-09-10T11:19:00Z</dcterms:modified>
</cp:coreProperties>
</file>