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E2" w:rsidRPr="008E022B" w:rsidRDefault="001B54E2" w:rsidP="001B54E2">
      <w:pPr>
        <w:pStyle w:val="PlainText"/>
        <w:rPr>
          <w:rFonts w:ascii="Courier New" w:hAnsi="Courier New" w:cs="Courier New"/>
        </w:rPr>
      </w:pPr>
      <w:r w:rsidRPr="008E022B">
        <w:rPr>
          <w:rFonts w:ascii="Courier New" w:hAnsi="Courier New" w:cs="Courier New"/>
        </w:rPr>
        <w:t xml:space="preserve">1. Examine the vulnerabilities and strengths of the British </w:t>
      </w:r>
      <w:r>
        <w:rPr>
          <w:rFonts w:ascii="Courier New" w:hAnsi="Courier New" w:cs="Courier New"/>
        </w:rPr>
        <w:t>AND</w:t>
      </w:r>
      <w:r w:rsidRPr="008E022B">
        <w:rPr>
          <w:rFonts w:ascii="Courier New" w:hAnsi="Courier New" w:cs="Courier New"/>
        </w:rPr>
        <w:t xml:space="preserve"> the Americans in the American Revolutionary War from 1 (ONE) point of view: the American government OR the British government.</w:t>
      </w:r>
      <w:r w:rsidR="00386BE4">
        <w:rPr>
          <w:rFonts w:ascii="Courier New" w:hAnsi="Courier New" w:cs="Courier New"/>
        </w:rPr>
        <w:t xml:space="preserve"> </w:t>
      </w:r>
    </w:p>
    <w:p w:rsidR="001B54E2" w:rsidRPr="008E022B" w:rsidRDefault="001B54E2" w:rsidP="001B54E2">
      <w:pPr>
        <w:pStyle w:val="PlainText"/>
        <w:rPr>
          <w:rFonts w:ascii="Courier New" w:hAnsi="Courier New" w:cs="Courier New"/>
        </w:rPr>
      </w:pPr>
    </w:p>
    <w:p w:rsidR="001B54E2" w:rsidRPr="00386BE4" w:rsidRDefault="001B54E2" w:rsidP="001B54E2">
      <w:pPr>
        <w:pStyle w:val="PlainText"/>
        <w:rPr>
          <w:rFonts w:ascii="Courier New" w:hAnsi="Courier New" w:cs="Courier New"/>
        </w:rPr>
      </w:pPr>
      <w:r w:rsidRPr="00386BE4">
        <w:rPr>
          <w:rFonts w:ascii="Courier New" w:hAnsi="Courier New" w:cs="Courier New"/>
        </w:rPr>
        <w:t xml:space="preserve">2. Discuss </w:t>
      </w:r>
      <w:r w:rsidRPr="00386BE4">
        <w:rPr>
          <w:rFonts w:ascii="Courier New" w:hAnsi="Courier New" w:cs="Courier New"/>
        </w:rPr>
        <w:t xml:space="preserve">the reasons for </w:t>
      </w:r>
      <w:r w:rsidRPr="00386BE4">
        <w:rPr>
          <w:rFonts w:ascii="Courier New" w:hAnsi="Courier New" w:cs="Courier New"/>
        </w:rPr>
        <w:t>1 (ONE) of these: the Articles of Confederation OR the Constitution</w:t>
      </w:r>
    </w:p>
    <w:p w:rsidR="001B54E2" w:rsidRPr="00386BE4" w:rsidRDefault="001B54E2" w:rsidP="001B54E2">
      <w:pPr>
        <w:pStyle w:val="PlainText"/>
        <w:rPr>
          <w:rFonts w:ascii="Courier New" w:hAnsi="Courier New" w:cs="Courier New"/>
        </w:rPr>
      </w:pPr>
    </w:p>
    <w:p w:rsidR="001B54E2" w:rsidRPr="00386BE4" w:rsidRDefault="001B54E2" w:rsidP="001B54E2">
      <w:pPr>
        <w:pStyle w:val="PlainText"/>
        <w:rPr>
          <w:rFonts w:ascii="Courier New" w:hAnsi="Courier New" w:cs="Courier New"/>
        </w:rPr>
      </w:pPr>
      <w:r w:rsidRPr="00386BE4">
        <w:rPr>
          <w:rFonts w:ascii="Courier New" w:hAnsi="Courier New" w:cs="Courier New"/>
        </w:rPr>
        <w:t>3. Discuss major issues in this period that reveal what happens to 1 (ONE) of these groups: white male voters OR Native Americans OR slaves.</w:t>
      </w:r>
    </w:p>
    <w:p w:rsidR="001B54E2" w:rsidRPr="00386BE4" w:rsidRDefault="001B54E2" w:rsidP="001B54E2">
      <w:pPr>
        <w:pStyle w:val="PlainText"/>
        <w:rPr>
          <w:rFonts w:ascii="Courier New" w:hAnsi="Courier New" w:cs="Courier New"/>
        </w:rPr>
      </w:pPr>
    </w:p>
    <w:p w:rsidR="001B54E2" w:rsidRPr="00386BE4" w:rsidRDefault="001B54E2" w:rsidP="001B54E2">
      <w:pPr>
        <w:pStyle w:val="PlainText"/>
        <w:rPr>
          <w:rFonts w:ascii="Courier New" w:hAnsi="Courier New" w:cs="Courier New"/>
        </w:rPr>
      </w:pPr>
      <w:r w:rsidRPr="00386BE4">
        <w:rPr>
          <w:rFonts w:ascii="Courier New" w:hAnsi="Courier New" w:cs="Courier New"/>
        </w:rPr>
        <w:t>4. Discuss 1 (ONE) of these rebellions</w:t>
      </w:r>
      <w:r w:rsidRPr="00386BE4">
        <w:rPr>
          <w:rFonts w:ascii="Courier New" w:hAnsi="Courier New" w:cs="Courier New"/>
        </w:rPr>
        <w:t xml:space="preserve"> and </w:t>
      </w:r>
      <w:r w:rsidR="00343D90" w:rsidRPr="00386BE4">
        <w:rPr>
          <w:rFonts w:ascii="Courier New" w:hAnsi="Courier New" w:cs="Courier New"/>
        </w:rPr>
        <w:t xml:space="preserve">how </w:t>
      </w:r>
      <w:r w:rsidRPr="00386BE4">
        <w:rPr>
          <w:rFonts w:ascii="Courier New" w:hAnsi="Courier New" w:cs="Courier New"/>
        </w:rPr>
        <w:t xml:space="preserve">it relates to </w:t>
      </w:r>
      <w:r w:rsidR="00343D90" w:rsidRPr="00386BE4">
        <w:rPr>
          <w:rFonts w:ascii="Courier New" w:hAnsi="Courier New" w:cs="Courier New"/>
        </w:rPr>
        <w:t xml:space="preserve">the development of </w:t>
      </w:r>
      <w:r w:rsidRPr="00386BE4">
        <w:rPr>
          <w:rFonts w:ascii="Courier New" w:hAnsi="Courier New" w:cs="Courier New"/>
        </w:rPr>
        <w:t>American government</w:t>
      </w:r>
      <w:r w:rsidRPr="00386BE4">
        <w:rPr>
          <w:rFonts w:ascii="Courier New" w:hAnsi="Courier New" w:cs="Courier New"/>
        </w:rPr>
        <w:t xml:space="preserve">: </w:t>
      </w:r>
      <w:proofErr w:type="spellStart"/>
      <w:r w:rsidRPr="00386BE4">
        <w:rPr>
          <w:rFonts w:ascii="Courier New" w:hAnsi="Courier New" w:cs="Courier New"/>
        </w:rPr>
        <w:t>Shays’s</w:t>
      </w:r>
      <w:proofErr w:type="spellEnd"/>
      <w:r w:rsidRPr="00386BE4">
        <w:rPr>
          <w:rFonts w:ascii="Courier New" w:hAnsi="Courier New" w:cs="Courier New"/>
        </w:rPr>
        <w:t xml:space="preserve"> Rebellion OR the Whiskey Rebellion.</w:t>
      </w:r>
    </w:p>
    <w:p w:rsidR="001B54E2" w:rsidRPr="00386BE4" w:rsidRDefault="001B54E2" w:rsidP="001B54E2">
      <w:pPr>
        <w:pStyle w:val="PlainText"/>
        <w:rPr>
          <w:rFonts w:ascii="Courier New" w:hAnsi="Courier New" w:cs="Courier New"/>
        </w:rPr>
      </w:pPr>
    </w:p>
    <w:p w:rsidR="001B54E2" w:rsidRPr="00386BE4" w:rsidRDefault="001B54E2" w:rsidP="001B54E2">
      <w:pPr>
        <w:pStyle w:val="PlainText"/>
        <w:rPr>
          <w:rFonts w:ascii="Courier New" w:hAnsi="Courier New" w:cs="Courier New"/>
        </w:rPr>
      </w:pPr>
      <w:r w:rsidRPr="00386BE4">
        <w:rPr>
          <w:rFonts w:ascii="Courier New" w:hAnsi="Courier New" w:cs="Courier New"/>
        </w:rPr>
        <w:t>5. Examine government actions to stop the expansion of slavery in 1 (ONE) of these: the Northwest Ordinance OR the Missouri Compromise.</w:t>
      </w:r>
    </w:p>
    <w:p w:rsidR="001B54E2" w:rsidRPr="00386BE4" w:rsidRDefault="001B54E2" w:rsidP="001B54E2">
      <w:pPr>
        <w:pStyle w:val="PlainText"/>
        <w:rPr>
          <w:rFonts w:ascii="Courier New" w:hAnsi="Courier New" w:cs="Courier New"/>
        </w:rPr>
      </w:pPr>
    </w:p>
    <w:p w:rsidR="001B54E2" w:rsidRPr="00386BE4" w:rsidRDefault="001B54E2" w:rsidP="001B54E2">
      <w:pPr>
        <w:pStyle w:val="PlainText"/>
        <w:rPr>
          <w:rFonts w:ascii="Courier New" w:hAnsi="Courier New" w:cs="Courier New"/>
        </w:rPr>
      </w:pPr>
      <w:r w:rsidRPr="00386BE4">
        <w:rPr>
          <w:rFonts w:ascii="Courier New" w:hAnsi="Courier New" w:cs="Courier New"/>
        </w:rPr>
        <w:t xml:space="preserve">6. Examine the Missouri Compromise </w:t>
      </w:r>
      <w:r w:rsidRPr="00386BE4">
        <w:rPr>
          <w:rFonts w:ascii="Courier New" w:hAnsi="Courier New" w:cs="Courier New"/>
        </w:rPr>
        <w:t xml:space="preserve">and its consequences on the Senate and the House of Representatives </w:t>
      </w:r>
      <w:r w:rsidRPr="00386BE4">
        <w:rPr>
          <w:rFonts w:ascii="Courier New" w:hAnsi="Courier New" w:cs="Courier New"/>
        </w:rPr>
        <w:t>from 1 (ONE) point of view: the South OR the North.</w:t>
      </w:r>
    </w:p>
    <w:p w:rsidR="001B54E2" w:rsidRPr="00386BE4" w:rsidRDefault="001B54E2" w:rsidP="001B54E2">
      <w:pPr>
        <w:pStyle w:val="PlainText"/>
        <w:rPr>
          <w:rFonts w:ascii="Courier New" w:hAnsi="Courier New" w:cs="Courier New"/>
        </w:rPr>
      </w:pPr>
    </w:p>
    <w:p w:rsidR="001B54E2" w:rsidRPr="00386BE4" w:rsidRDefault="001B54E2" w:rsidP="001B54E2">
      <w:pPr>
        <w:pStyle w:val="PlainText"/>
        <w:rPr>
          <w:rFonts w:ascii="Courier New" w:hAnsi="Courier New" w:cs="Courier New"/>
        </w:rPr>
      </w:pPr>
      <w:r w:rsidRPr="00386BE4">
        <w:rPr>
          <w:rFonts w:ascii="Courier New" w:hAnsi="Courier New" w:cs="Courier New"/>
        </w:rPr>
        <w:t>7. Discuss the unique traits of the administration of 1 (ONE) of these Presidents</w:t>
      </w:r>
      <w:r w:rsidR="00343D90" w:rsidRPr="00386BE4">
        <w:rPr>
          <w:rFonts w:ascii="Courier New" w:hAnsi="Courier New" w:cs="Courier New"/>
        </w:rPr>
        <w:t xml:space="preserve"> and what those traits reveal about the nation at that time</w:t>
      </w:r>
      <w:r w:rsidRPr="00386BE4">
        <w:rPr>
          <w:rFonts w:ascii="Courier New" w:hAnsi="Courier New" w:cs="Courier New"/>
        </w:rPr>
        <w:t xml:space="preserve">: </w:t>
      </w:r>
      <w:r w:rsidR="00343D90" w:rsidRPr="00386BE4">
        <w:rPr>
          <w:rFonts w:ascii="Courier New" w:hAnsi="Courier New" w:cs="Courier New"/>
        </w:rPr>
        <w:t xml:space="preserve">George Washington OR </w:t>
      </w:r>
      <w:r w:rsidRPr="00386BE4">
        <w:rPr>
          <w:rFonts w:ascii="Courier New" w:hAnsi="Courier New" w:cs="Courier New"/>
        </w:rPr>
        <w:t xml:space="preserve">Thomas Jefferson </w:t>
      </w:r>
      <w:r w:rsidRPr="00386BE4">
        <w:rPr>
          <w:rFonts w:ascii="Courier New" w:hAnsi="Courier New" w:cs="Courier New"/>
        </w:rPr>
        <w:t>OR Andrew Jackson.</w:t>
      </w:r>
    </w:p>
    <w:p w:rsidR="001B54E2" w:rsidRPr="00386BE4" w:rsidRDefault="001B54E2" w:rsidP="001B54E2">
      <w:pPr>
        <w:pStyle w:val="PlainText"/>
        <w:rPr>
          <w:rFonts w:ascii="Courier New" w:hAnsi="Courier New" w:cs="Courier New"/>
        </w:rPr>
      </w:pPr>
    </w:p>
    <w:p w:rsidR="001B54E2" w:rsidRPr="00386BE4" w:rsidRDefault="00386BE4" w:rsidP="001B54E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</w:t>
      </w:r>
      <w:r w:rsidR="001B54E2" w:rsidRPr="00386BE4">
        <w:rPr>
          <w:rFonts w:ascii="Courier New" w:hAnsi="Courier New" w:cs="Courier New"/>
        </w:rPr>
        <w:t>. Economic nationalism meant support for the National Bank, for protective tariffs, OR for internal improvements. Discuss 1 (ONE) of those.</w:t>
      </w:r>
    </w:p>
    <w:p w:rsidR="001B54E2" w:rsidRPr="00386BE4" w:rsidRDefault="001B54E2" w:rsidP="001B54E2">
      <w:pPr>
        <w:pStyle w:val="PlainText"/>
        <w:rPr>
          <w:rFonts w:ascii="Courier New" w:hAnsi="Courier New" w:cs="Courier New"/>
        </w:rPr>
      </w:pPr>
    </w:p>
    <w:p w:rsidR="001B54E2" w:rsidRDefault="00386BE4" w:rsidP="001B54E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</w:t>
      </w:r>
      <w:r w:rsidR="001B54E2" w:rsidRPr="00386BE4">
        <w:rPr>
          <w:rFonts w:ascii="Courier New" w:hAnsi="Courier New" w:cs="Courier New"/>
        </w:rPr>
        <w:t xml:space="preserve">. Discuss 1 (ONE) of these: </w:t>
      </w:r>
      <w:r w:rsidR="001B54E2" w:rsidRPr="00386BE4">
        <w:rPr>
          <w:rFonts w:ascii="Courier New" w:hAnsi="Courier New" w:cs="Courier New"/>
        </w:rPr>
        <w:t xml:space="preserve">what the </w:t>
      </w:r>
      <w:r w:rsidR="001B54E2" w:rsidRPr="00386BE4">
        <w:rPr>
          <w:rFonts w:ascii="Courier New" w:hAnsi="Courier New" w:cs="Courier New"/>
        </w:rPr>
        <w:t>Monroe Doctrine</w:t>
      </w:r>
      <w:r w:rsidR="001B54E2" w:rsidRPr="00386BE4">
        <w:rPr>
          <w:rFonts w:ascii="Courier New" w:hAnsi="Courier New" w:cs="Courier New"/>
        </w:rPr>
        <w:t xml:space="preserve"> did and did not do</w:t>
      </w:r>
      <w:r w:rsidR="001B54E2" w:rsidRPr="00386BE4">
        <w:rPr>
          <w:rFonts w:ascii="Courier New" w:hAnsi="Courier New" w:cs="Courier New"/>
        </w:rPr>
        <w:t xml:space="preserve"> OR </w:t>
      </w:r>
      <w:r w:rsidR="001B54E2" w:rsidRPr="00386BE4">
        <w:rPr>
          <w:rFonts w:ascii="Courier New" w:hAnsi="Courier New" w:cs="Courier New"/>
        </w:rPr>
        <w:t xml:space="preserve">how the War of 1812 led to </w:t>
      </w:r>
      <w:r w:rsidR="001B54E2" w:rsidRPr="00386BE4">
        <w:rPr>
          <w:rFonts w:ascii="Courier New" w:hAnsi="Courier New" w:cs="Courier New"/>
        </w:rPr>
        <w:t>the expansion of</w:t>
      </w:r>
      <w:r w:rsidR="001B54E2" w:rsidRPr="00386BE4">
        <w:rPr>
          <w:rFonts w:ascii="Courier New" w:hAnsi="Courier New" w:cs="Courier New"/>
        </w:rPr>
        <w:t xml:space="preserve"> industry.</w:t>
      </w:r>
    </w:p>
    <w:p w:rsidR="001B54E2" w:rsidRPr="008E022B" w:rsidRDefault="001B54E2" w:rsidP="001B54E2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sectPr w:rsidR="001B54E2" w:rsidRPr="008E022B" w:rsidSect="00F71A4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A6"/>
    <w:rsid w:val="001B54E2"/>
    <w:rsid w:val="002C43A4"/>
    <w:rsid w:val="00343D90"/>
    <w:rsid w:val="00386BE4"/>
    <w:rsid w:val="00601F2F"/>
    <w:rsid w:val="00671945"/>
    <w:rsid w:val="008864A6"/>
    <w:rsid w:val="008E022B"/>
    <w:rsid w:val="00A2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6CB37-11DF-4254-8537-CB1D8872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1A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1A4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dcterms:created xsi:type="dcterms:W3CDTF">2016-02-17T00:08:00Z</dcterms:created>
  <dcterms:modified xsi:type="dcterms:W3CDTF">2016-02-17T01:05:00Z</dcterms:modified>
</cp:coreProperties>
</file>