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D8" w:rsidRDefault="00E823A6" w:rsidP="00BC43CB">
      <w:pPr>
        <w:pStyle w:val="Heading1"/>
      </w:pPr>
      <w:r>
        <w:t>Quick Topics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Reminder about the social contract and revolution</w:t>
      </w:r>
    </w:p>
    <w:p w:rsidR="001E2E25" w:rsidRDefault="00BC43CB" w:rsidP="001E2E25">
      <w:pPr>
        <w:pStyle w:val="ListParagraph"/>
        <w:numPr>
          <w:ilvl w:val="0"/>
          <w:numId w:val="1"/>
        </w:numPr>
      </w:pPr>
      <w:r>
        <w:t>Where they start</w:t>
      </w:r>
    </w:p>
    <w:p w:rsidR="00BC43CB" w:rsidRDefault="001E2E25" w:rsidP="001E2E25">
      <w:pPr>
        <w:pStyle w:val="ListParagraph"/>
        <w:numPr>
          <w:ilvl w:val="1"/>
          <w:numId w:val="1"/>
        </w:numPr>
      </w:pPr>
      <w:r>
        <w:t>Britain – including its government</w:t>
      </w:r>
    </w:p>
    <w:p w:rsidR="001E2E25" w:rsidRDefault="001E2E25" w:rsidP="001E2E25">
      <w:pPr>
        <w:pStyle w:val="ListParagraph"/>
        <w:numPr>
          <w:ilvl w:val="1"/>
          <w:numId w:val="1"/>
        </w:numPr>
      </w:pPr>
      <w:r>
        <w:t>The un-united colonies—including their governments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The British challenges</w:t>
      </w:r>
    </w:p>
    <w:p w:rsidR="001E2E25" w:rsidRDefault="001E2E25" w:rsidP="001E2E25">
      <w:pPr>
        <w:pStyle w:val="ListParagraph"/>
        <w:numPr>
          <w:ilvl w:val="1"/>
          <w:numId w:val="1"/>
        </w:numPr>
      </w:pPr>
      <w:r>
        <w:t>Debt</w:t>
      </w:r>
    </w:p>
    <w:p w:rsidR="001E2E25" w:rsidRDefault="001E2E25" w:rsidP="001E2E25">
      <w:pPr>
        <w:pStyle w:val="ListParagraph"/>
        <w:numPr>
          <w:ilvl w:val="1"/>
          <w:numId w:val="1"/>
        </w:numPr>
      </w:pPr>
      <w:r>
        <w:t>Land</w:t>
      </w:r>
    </w:p>
    <w:p w:rsidR="001E2E25" w:rsidRDefault="001E2E25" w:rsidP="001E2E25">
      <w:pPr>
        <w:pStyle w:val="ListParagraph"/>
        <w:numPr>
          <w:ilvl w:val="1"/>
          <w:numId w:val="1"/>
        </w:numPr>
      </w:pPr>
      <w:r>
        <w:t>Indians</w:t>
      </w:r>
    </w:p>
    <w:p w:rsidR="001E2E25" w:rsidRDefault="001E2E25" w:rsidP="001E2E25">
      <w:pPr>
        <w:pStyle w:val="ListParagraph"/>
        <w:numPr>
          <w:ilvl w:val="1"/>
          <w:numId w:val="1"/>
        </w:numPr>
      </w:pPr>
      <w:r>
        <w:t>International hate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The first wave of laws – the shift from mercantilism to revenue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The shift to the Stamp Act and the resultant accommodation (and trap) and the varied colonial responses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 xml:space="preserve">The revolution and its words (Declaration of Independence and </w:t>
      </w:r>
      <w:r w:rsidRPr="001E2E25">
        <w:rPr>
          <w:i/>
        </w:rPr>
        <w:t>Common Sense</w:t>
      </w:r>
      <w:proofErr w:type="gramStart"/>
      <w:r>
        <w:t>)</w:t>
      </w:r>
      <w:proofErr w:type="gramEnd"/>
      <w:r>
        <w:br/>
        <w:t>and why the attack on the king?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The revolution and its realities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The 2 battles</w:t>
      </w:r>
    </w:p>
    <w:p w:rsidR="001E2E25" w:rsidRDefault="001E2E25" w:rsidP="001E2E25">
      <w:pPr>
        <w:pStyle w:val="ListParagraph"/>
        <w:numPr>
          <w:ilvl w:val="0"/>
          <w:numId w:val="1"/>
        </w:numPr>
      </w:pPr>
      <w:r>
        <w:t>The peace treaty (and the betrayal</w:t>
      </w:r>
      <w:proofErr w:type="gramStart"/>
      <w:r>
        <w:t>)</w:t>
      </w:r>
      <w:proofErr w:type="gramEnd"/>
      <w:r>
        <w:br/>
        <w:t>and why did we get what we got?</w:t>
      </w:r>
      <w:bookmarkStart w:id="0" w:name="_GoBack"/>
      <w:bookmarkEnd w:id="0"/>
    </w:p>
    <w:p w:rsidR="001E2E25" w:rsidRPr="00BC43CB" w:rsidRDefault="001E2E25" w:rsidP="00BC43CB"/>
    <w:p w:rsidR="00E823A6" w:rsidRDefault="00E823A6"/>
    <w:sectPr w:rsidR="00E8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FC0"/>
    <w:multiLevelType w:val="hybridMultilevel"/>
    <w:tmpl w:val="A020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1E2E25"/>
    <w:rsid w:val="002566D4"/>
    <w:rsid w:val="00381A93"/>
    <w:rsid w:val="00BC43CB"/>
    <w:rsid w:val="00E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dcterms:created xsi:type="dcterms:W3CDTF">2015-03-16T15:54:00Z</dcterms:created>
  <dcterms:modified xsi:type="dcterms:W3CDTF">2015-03-16T15:54:00Z</dcterms:modified>
</cp:coreProperties>
</file>