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112C7F" w:rsidRPr="00112C7F" w:rsidTr="00112C7F">
        <w:tc>
          <w:tcPr>
            <w:tcW w:w="10278" w:type="dxa"/>
            <w:tcBorders>
              <w:top w:val="nil"/>
              <w:left w:val="nil"/>
              <w:bottom w:val="nil"/>
              <w:right w:val="nil"/>
            </w:tcBorders>
            <w:shd w:val="clear" w:color="auto" w:fill="FFFF99"/>
            <w:hideMark/>
          </w:tcPr>
          <w:p w:rsidR="00112C7F" w:rsidRPr="00112C7F" w:rsidRDefault="00112C7F" w:rsidP="003B322F">
            <w:pPr>
              <w:pStyle w:val="Heading4"/>
              <w:rPr>
                <w:rFonts w:asciiTheme="minorHAnsi" w:hAnsiTheme="minorHAnsi"/>
                <w:sz w:val="22"/>
                <w:szCs w:val="22"/>
              </w:rPr>
            </w:pPr>
            <w:r w:rsidRPr="00112C7F">
              <w:rPr>
                <w:rFonts w:asciiTheme="minorHAnsi" w:hAnsiTheme="minorHAnsi"/>
                <w:sz w:val="22"/>
                <w:szCs w:val="22"/>
              </w:rPr>
              <w:t>How to Use This Review</w:t>
            </w:r>
          </w:p>
        </w:tc>
      </w:tr>
    </w:tbl>
    <w:p w:rsidR="007B5EAE" w:rsidRPr="00112C7F" w:rsidRDefault="001F6CE6" w:rsidP="007B5EAE">
      <w:pPr>
        <w:pStyle w:val="Quizfont"/>
        <w:rPr>
          <w:rFonts w:asciiTheme="minorHAnsi" w:hAnsiTheme="minorHAnsi"/>
          <w:b/>
          <w:bCs/>
          <w:sz w:val="22"/>
          <w:szCs w:val="22"/>
        </w:rPr>
      </w:pPr>
      <w:r w:rsidRPr="00112C7F">
        <w:rPr>
          <w:rFonts w:asciiTheme="minorHAnsi" w:hAnsiTheme="minorHAnsi"/>
          <w:b/>
          <w:bCs/>
          <w:i/>
          <w:sz w:val="22"/>
          <w:szCs w:val="22"/>
          <w:shd w:val="clear" w:color="auto" w:fill="FFC000"/>
        </w:rPr>
        <w:t>Caution:</w:t>
      </w:r>
      <w:r w:rsidRPr="00112C7F">
        <w:rPr>
          <w:rFonts w:asciiTheme="minorHAnsi" w:hAnsiTheme="minorHAnsi"/>
          <w:b/>
          <w:bCs/>
          <w:sz w:val="22"/>
          <w:szCs w:val="22"/>
        </w:rPr>
        <w:t xml:space="preserve"> Do not memorize words</w:t>
      </w:r>
      <w:r w:rsidR="0006104C" w:rsidRPr="00112C7F">
        <w:rPr>
          <w:rFonts w:asciiTheme="minorHAnsi" w:hAnsiTheme="minorHAnsi"/>
          <w:bCs/>
          <w:sz w:val="22"/>
          <w:szCs w:val="22"/>
        </w:rPr>
        <w:t>—these are not the exact words on the Final and not every question is on the Final</w:t>
      </w:r>
      <w:r w:rsidR="0006104C" w:rsidRPr="00112C7F">
        <w:rPr>
          <w:rFonts w:asciiTheme="minorHAnsi" w:hAnsiTheme="minorHAnsi"/>
          <w:b/>
          <w:bCs/>
          <w:sz w:val="22"/>
          <w:szCs w:val="22"/>
        </w:rPr>
        <w:t xml:space="preserve">. </w:t>
      </w:r>
      <w:r w:rsidRPr="00112C7F">
        <w:rPr>
          <w:rFonts w:asciiTheme="minorHAnsi" w:hAnsiTheme="minorHAnsi"/>
          <w:b/>
          <w:bCs/>
          <w:sz w:val="22"/>
          <w:szCs w:val="22"/>
        </w:rPr>
        <w:t>Test yourself and then grade yourself to see which on</w:t>
      </w:r>
      <w:r w:rsidR="003057F6" w:rsidRPr="00112C7F">
        <w:rPr>
          <w:rFonts w:asciiTheme="minorHAnsi" w:hAnsiTheme="minorHAnsi"/>
          <w:b/>
          <w:bCs/>
          <w:sz w:val="22"/>
          <w:szCs w:val="22"/>
        </w:rPr>
        <w:t xml:space="preserve">es you don’t know. </w:t>
      </w:r>
      <w:r w:rsidR="007B5EAE" w:rsidRPr="00112C7F">
        <w:rPr>
          <w:rFonts w:asciiTheme="minorHAnsi" w:hAnsiTheme="minorHAnsi"/>
          <w:bCs/>
          <w:sz w:val="22"/>
          <w:szCs w:val="22"/>
        </w:rPr>
        <w:t>Each quiz A-G has between 3 and 16 questions.</w:t>
      </w:r>
      <w:r w:rsidR="007B5EAE" w:rsidRPr="00112C7F">
        <w:rPr>
          <w:rFonts w:asciiTheme="minorHAnsi" w:hAnsiTheme="minorHAnsi"/>
          <w:b/>
          <w:bCs/>
          <w:sz w:val="22"/>
          <w:szCs w:val="22"/>
        </w:rPr>
        <w:t xml:space="preserve">  </w:t>
      </w:r>
      <w:r w:rsidR="007B5EAE" w:rsidRPr="00112C7F">
        <w:rPr>
          <w:rFonts w:asciiTheme="minorHAnsi" w:hAnsiTheme="minorHAnsi"/>
          <w:b/>
          <w:bCs/>
          <w:sz w:val="22"/>
          <w:szCs w:val="22"/>
          <w:highlight w:val="cyan"/>
        </w:rPr>
        <w:t>Tip:</w:t>
      </w:r>
      <w:r w:rsidR="007B5EAE" w:rsidRPr="00112C7F">
        <w:rPr>
          <w:rFonts w:asciiTheme="minorHAnsi" w:hAnsiTheme="minorHAnsi"/>
          <w:b/>
          <w:bCs/>
          <w:sz w:val="22"/>
          <w:szCs w:val="22"/>
        </w:rPr>
        <w:t xml:space="preserve"> </w:t>
      </w:r>
    </w:p>
    <w:p w:rsidR="007B5EAE" w:rsidRPr="00112C7F" w:rsidRDefault="007B5EAE" w:rsidP="007B5EAE">
      <w:pPr>
        <w:pStyle w:val="Quizfont"/>
        <w:numPr>
          <w:ilvl w:val="0"/>
          <w:numId w:val="14"/>
        </w:numPr>
        <w:rPr>
          <w:rFonts w:asciiTheme="minorHAnsi" w:hAnsiTheme="minorHAnsi"/>
          <w:bCs/>
          <w:sz w:val="22"/>
          <w:szCs w:val="22"/>
        </w:rPr>
      </w:pPr>
      <w:r w:rsidRPr="00112C7F">
        <w:rPr>
          <w:rFonts w:asciiTheme="minorHAnsi" w:hAnsiTheme="minorHAnsi"/>
          <w:bCs/>
          <w:sz w:val="22"/>
          <w:szCs w:val="22"/>
        </w:rPr>
        <w:t>Take a piece of notebook paper and write evenly spaced on the top line A through G and then number the left margin 1 to 16.</w:t>
      </w:r>
    </w:p>
    <w:p w:rsidR="0006104C" w:rsidRPr="00112C7F" w:rsidRDefault="0006104C" w:rsidP="007B5EAE">
      <w:pPr>
        <w:pStyle w:val="Quizfont"/>
        <w:numPr>
          <w:ilvl w:val="0"/>
          <w:numId w:val="14"/>
        </w:numPr>
        <w:rPr>
          <w:rFonts w:asciiTheme="minorHAnsi" w:hAnsiTheme="minorHAnsi"/>
          <w:bCs/>
          <w:sz w:val="22"/>
          <w:szCs w:val="22"/>
        </w:rPr>
      </w:pPr>
      <w:r w:rsidRPr="00112C7F">
        <w:rPr>
          <w:rFonts w:asciiTheme="minorHAnsi" w:hAnsiTheme="minorHAnsi"/>
          <w:bCs/>
          <w:sz w:val="22"/>
          <w:szCs w:val="22"/>
        </w:rPr>
        <w:t>Write your answers on the notebook paper.</w:t>
      </w:r>
    </w:p>
    <w:p w:rsidR="003057F6" w:rsidRPr="00112C7F" w:rsidRDefault="003057F6" w:rsidP="0006104C">
      <w:pPr>
        <w:pStyle w:val="Quizfont"/>
        <w:numPr>
          <w:ilvl w:val="0"/>
          <w:numId w:val="4"/>
        </w:numPr>
        <w:rPr>
          <w:rFonts w:asciiTheme="minorHAnsi" w:hAnsiTheme="minorHAnsi"/>
          <w:bCs/>
          <w:sz w:val="22"/>
          <w:szCs w:val="22"/>
        </w:rPr>
      </w:pPr>
      <w:r w:rsidRPr="00112C7F">
        <w:rPr>
          <w:rFonts w:asciiTheme="minorHAnsi" w:hAnsiTheme="minorHAnsi"/>
          <w:bCs/>
          <w:sz w:val="22"/>
          <w:szCs w:val="22"/>
        </w:rPr>
        <w:t xml:space="preserve">Then click on the Answers </w:t>
      </w:r>
      <w:r w:rsidR="0006104C" w:rsidRPr="00112C7F">
        <w:rPr>
          <w:rFonts w:asciiTheme="minorHAnsi" w:hAnsiTheme="minorHAnsi"/>
          <w:bCs/>
          <w:sz w:val="22"/>
          <w:szCs w:val="22"/>
        </w:rPr>
        <w:t xml:space="preserve">(in the link below this) </w:t>
      </w:r>
      <w:r w:rsidRPr="00112C7F">
        <w:rPr>
          <w:rFonts w:asciiTheme="minorHAnsi" w:hAnsiTheme="minorHAnsi"/>
          <w:bCs/>
          <w:sz w:val="22"/>
          <w:szCs w:val="22"/>
        </w:rPr>
        <w:t xml:space="preserve">and grade yourself. </w:t>
      </w:r>
    </w:p>
    <w:p w:rsidR="001F6CE6" w:rsidRPr="00112C7F" w:rsidRDefault="001F6CE6">
      <w:pPr>
        <w:pStyle w:val="Normalspaceabove"/>
        <w:spacing w:before="0"/>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tc>
          <w:tcPr>
            <w:tcW w:w="10278" w:type="dxa"/>
            <w:tcBorders>
              <w:top w:val="nil"/>
              <w:left w:val="nil"/>
              <w:bottom w:val="nil"/>
              <w:right w:val="nil"/>
            </w:tcBorders>
            <w:shd w:val="clear" w:color="auto" w:fill="FFFF99"/>
            <w:hideMark/>
          </w:tcPr>
          <w:p w:rsidR="002D11C3" w:rsidRPr="00112C7F" w:rsidRDefault="001F6CE6" w:rsidP="00112C7F">
            <w:pPr>
              <w:pStyle w:val="Heading4"/>
              <w:rPr>
                <w:rFonts w:asciiTheme="minorHAnsi" w:hAnsiTheme="minorHAnsi"/>
                <w:sz w:val="22"/>
                <w:szCs w:val="22"/>
              </w:rPr>
            </w:pPr>
            <w:r w:rsidRPr="00112C7F">
              <w:rPr>
                <w:rFonts w:asciiTheme="minorHAnsi" w:hAnsiTheme="minorHAnsi"/>
                <w:sz w:val="22"/>
                <w:szCs w:val="22"/>
              </w:rPr>
              <w:t>Review Quiz A</w:t>
            </w:r>
            <w:r w:rsidR="005D48B9" w:rsidRPr="00112C7F">
              <w:rPr>
                <w:rFonts w:asciiTheme="minorHAnsi" w:hAnsiTheme="minorHAnsi"/>
                <w:sz w:val="22"/>
                <w:szCs w:val="22"/>
              </w:rPr>
              <w:t>-1301</w:t>
            </w:r>
          </w:p>
        </w:tc>
      </w:tr>
    </w:tbl>
    <w:p w:rsidR="002D11C3" w:rsidRPr="00112C7F" w:rsidRDefault="002D11C3">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w:t>
      </w:r>
      <w:r w:rsidR="0006104C" w:rsidRPr="00112C7F">
        <w:rPr>
          <w:rFonts w:asciiTheme="minorHAnsi" w:hAnsiTheme="minorHAnsi"/>
          <w:b/>
          <w:bCs/>
          <w:sz w:val="22"/>
          <w:szCs w:val="22"/>
        </w:rPr>
        <w:t>item</w:t>
      </w:r>
      <w:r w:rsidRPr="00112C7F">
        <w:rPr>
          <w:rFonts w:asciiTheme="minorHAnsi" w:hAnsiTheme="minorHAnsi"/>
          <w:b/>
          <w:bCs/>
          <w:sz w:val="22"/>
          <w:szCs w:val="22"/>
        </w:rPr>
        <w:t xml:space="preserve"> and the correct description. </w:t>
      </w:r>
    </w:p>
    <w:tbl>
      <w:tblPr>
        <w:tblW w:w="6750" w:type="dxa"/>
        <w:tblInd w:w="180" w:type="dxa"/>
        <w:tblCellMar>
          <w:left w:w="0" w:type="dxa"/>
          <w:right w:w="0" w:type="dxa"/>
        </w:tblCellMar>
        <w:tblLook w:val="04A0" w:firstRow="1" w:lastRow="0" w:firstColumn="1" w:lastColumn="0" w:noHBand="0" w:noVBand="1"/>
      </w:tblPr>
      <w:tblGrid>
        <w:gridCol w:w="6750"/>
      </w:tblGrid>
      <w:tr w:rsidR="002D11C3" w:rsidRPr="00112C7F">
        <w:tc>
          <w:tcPr>
            <w:tcW w:w="6750"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Coercive Acts (or Intolerable Acts)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B. Stamp Act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C. Sugar Act </w:t>
            </w:r>
          </w:p>
          <w:p w:rsidR="002D11C3" w:rsidRPr="00112C7F" w:rsidRDefault="005D48B9" w:rsidP="0006104C">
            <w:pPr>
              <w:pStyle w:val="Normal0"/>
              <w:rPr>
                <w:rFonts w:asciiTheme="minorHAnsi" w:hAnsiTheme="minorHAnsi"/>
                <w:sz w:val="22"/>
                <w:szCs w:val="22"/>
              </w:rPr>
            </w:pPr>
            <w:r w:rsidRPr="00112C7F">
              <w:rPr>
                <w:rFonts w:asciiTheme="minorHAnsi" w:hAnsiTheme="minorHAnsi"/>
                <w:sz w:val="22"/>
                <w:szCs w:val="22"/>
              </w:rPr>
              <w:t xml:space="preserve">D. Tea Act </w:t>
            </w:r>
          </w:p>
        </w:tc>
      </w:tr>
    </w:tbl>
    <w:p w:rsidR="002D11C3" w:rsidRPr="00112C7F" w:rsidRDefault="002D11C3">
      <w:pPr>
        <w:pStyle w:val="Normal0"/>
        <w:rPr>
          <w:rFonts w:asciiTheme="minorHAnsi" w:hAnsiTheme="minorHAnsi"/>
          <w:sz w:val="22"/>
          <w:szCs w:val="22"/>
        </w:rPr>
      </w:pPr>
    </w:p>
    <w:tbl>
      <w:tblPr>
        <w:tblW w:w="10361" w:type="dxa"/>
        <w:tblInd w:w="-101" w:type="dxa"/>
        <w:tblCellMar>
          <w:left w:w="0" w:type="dxa"/>
          <w:right w:w="0" w:type="dxa"/>
        </w:tblCellMar>
        <w:tblLook w:val="04A0" w:firstRow="1" w:lastRow="0" w:firstColumn="1" w:lastColumn="0" w:noHBand="0" w:noVBand="1"/>
      </w:tblPr>
      <w:tblGrid>
        <w:gridCol w:w="244"/>
        <w:gridCol w:w="244"/>
        <w:gridCol w:w="9873"/>
      </w:tblGrid>
      <w:tr w:rsidR="002D11C3" w:rsidRPr="00112C7F" w:rsidTr="00C05817">
        <w:tc>
          <w:tcPr>
            <w:tcW w:w="244" w:type="dxa"/>
          </w:tcPr>
          <w:p w:rsidR="002D11C3" w:rsidRPr="00112C7F" w:rsidRDefault="002D11C3">
            <w:pPr>
              <w:pStyle w:val="Normal0"/>
              <w:rPr>
                <w:rFonts w:asciiTheme="minorHAnsi" w:hAnsiTheme="minorHAnsi"/>
                <w:sz w:val="22"/>
                <w:szCs w:val="22"/>
              </w:rPr>
            </w:pPr>
          </w:p>
        </w:tc>
        <w:tc>
          <w:tcPr>
            <w:tcW w:w="244"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1.</w:t>
            </w:r>
          </w:p>
        </w:tc>
        <w:tc>
          <w:tcPr>
            <w:tcW w:w="9873" w:type="dxa"/>
          </w:tcPr>
          <w:p w:rsidR="002D11C3" w:rsidRPr="00112C7F" w:rsidRDefault="0006104C" w:rsidP="0006104C">
            <w:pPr>
              <w:pStyle w:val="Normal0"/>
              <w:rPr>
                <w:rFonts w:asciiTheme="minorHAnsi" w:hAnsiTheme="minorHAnsi"/>
                <w:sz w:val="22"/>
                <w:szCs w:val="22"/>
              </w:rPr>
            </w:pPr>
            <w:r w:rsidRPr="00112C7F">
              <w:rPr>
                <w:rFonts w:asciiTheme="minorHAnsi" w:hAnsiTheme="minorHAnsi"/>
                <w:sz w:val="22"/>
                <w:szCs w:val="22"/>
              </w:rPr>
              <w:t>This British law</w:t>
            </w:r>
            <w:r w:rsidR="005D48B9" w:rsidRPr="00112C7F">
              <w:rPr>
                <w:rFonts w:asciiTheme="minorHAnsi" w:hAnsiTheme="minorHAnsi"/>
                <w:sz w:val="22"/>
                <w:szCs w:val="22"/>
              </w:rPr>
              <w:t xml:space="preserve"> reflect</w:t>
            </w:r>
            <w:r w:rsidRPr="00112C7F">
              <w:rPr>
                <w:rFonts w:asciiTheme="minorHAnsi" w:hAnsiTheme="minorHAnsi"/>
                <w:sz w:val="22"/>
                <w:szCs w:val="22"/>
              </w:rPr>
              <w:t>ed</w:t>
            </w:r>
            <w:r w:rsidR="005D48B9" w:rsidRPr="00112C7F">
              <w:rPr>
                <w:rFonts w:asciiTheme="minorHAnsi" w:hAnsiTheme="minorHAnsi"/>
                <w:sz w:val="22"/>
                <w:szCs w:val="22"/>
              </w:rPr>
              <w:t xml:space="preserve"> the British misunderstand</w:t>
            </w:r>
            <w:r w:rsidRPr="00112C7F">
              <w:rPr>
                <w:rFonts w:asciiTheme="minorHAnsi" w:hAnsiTheme="minorHAnsi"/>
                <w:sz w:val="22"/>
                <w:szCs w:val="22"/>
              </w:rPr>
              <w:t xml:space="preserve">ing of the colonists and their concerns about the shift from British taxes to control trade and taxes for revenue. The </w:t>
            </w:r>
            <w:r w:rsidR="005D48B9" w:rsidRPr="00112C7F">
              <w:rPr>
                <w:rFonts w:asciiTheme="minorHAnsi" w:hAnsiTheme="minorHAnsi"/>
                <w:sz w:val="22"/>
                <w:szCs w:val="22"/>
              </w:rPr>
              <w:t>law was a tax de</w:t>
            </w:r>
            <w:r w:rsidRPr="00112C7F">
              <w:rPr>
                <w:rFonts w:asciiTheme="minorHAnsi" w:hAnsiTheme="minorHAnsi"/>
                <w:sz w:val="22"/>
                <w:szCs w:val="22"/>
              </w:rPr>
              <w:t xml:space="preserve">manding a seal on all documents and resulted in a congress declaring no taxation without representation. </w:t>
            </w:r>
            <w:r w:rsidR="005D48B9" w:rsidRPr="00112C7F">
              <w:rPr>
                <w:rFonts w:asciiTheme="minorHAnsi" w:hAnsiTheme="minorHAnsi"/>
                <w:sz w:val="22"/>
                <w:szCs w:val="22"/>
              </w:rPr>
              <w:t xml:space="preserve"> </w:t>
            </w:r>
            <w:r w:rsidRPr="00112C7F">
              <w:rPr>
                <w:rFonts w:asciiTheme="minorHAnsi" w:hAnsiTheme="minorHAnsi"/>
                <w:sz w:val="22"/>
                <w:szCs w:val="22"/>
              </w:rPr>
              <w:br/>
            </w:r>
          </w:p>
        </w:tc>
      </w:tr>
      <w:tr w:rsidR="002D11C3" w:rsidRPr="00112C7F" w:rsidTr="00C05817">
        <w:tc>
          <w:tcPr>
            <w:tcW w:w="244" w:type="dxa"/>
          </w:tcPr>
          <w:p w:rsidR="002D11C3" w:rsidRPr="00112C7F" w:rsidRDefault="002D11C3">
            <w:pPr>
              <w:pStyle w:val="Normal0"/>
              <w:rPr>
                <w:rFonts w:asciiTheme="minorHAnsi" w:hAnsiTheme="minorHAnsi"/>
                <w:sz w:val="22"/>
                <w:szCs w:val="22"/>
              </w:rPr>
            </w:pPr>
          </w:p>
        </w:tc>
        <w:tc>
          <w:tcPr>
            <w:tcW w:w="244"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2.</w:t>
            </w:r>
          </w:p>
        </w:tc>
        <w:tc>
          <w:tcPr>
            <w:tcW w:w="9873" w:type="dxa"/>
          </w:tcPr>
          <w:p w:rsidR="002D11C3" w:rsidRPr="00112C7F" w:rsidRDefault="0006104C">
            <w:pPr>
              <w:pStyle w:val="Normal0"/>
              <w:rPr>
                <w:rFonts w:asciiTheme="minorHAnsi" w:hAnsiTheme="minorHAnsi"/>
                <w:sz w:val="22"/>
                <w:szCs w:val="22"/>
              </w:rPr>
            </w:pPr>
            <w:r w:rsidRPr="00112C7F">
              <w:rPr>
                <w:rFonts w:asciiTheme="minorHAnsi" w:hAnsiTheme="minorHAnsi"/>
                <w:sz w:val="22"/>
                <w:szCs w:val="22"/>
              </w:rPr>
              <w:t>This British law</w:t>
            </w:r>
            <w:r w:rsidR="005D48B9" w:rsidRPr="00112C7F">
              <w:rPr>
                <w:rFonts w:asciiTheme="minorHAnsi" w:hAnsiTheme="minorHAnsi"/>
                <w:sz w:val="22"/>
                <w:szCs w:val="22"/>
              </w:rPr>
              <w:t xml:space="preserve"> was </w:t>
            </w:r>
            <w:r w:rsidRPr="00112C7F">
              <w:rPr>
                <w:rFonts w:asciiTheme="minorHAnsi" w:hAnsiTheme="minorHAnsi"/>
                <w:sz w:val="22"/>
                <w:szCs w:val="22"/>
              </w:rPr>
              <w:t xml:space="preserve">one of the </w:t>
            </w:r>
            <w:r w:rsidR="005D48B9" w:rsidRPr="00112C7F">
              <w:rPr>
                <w:rFonts w:asciiTheme="minorHAnsi" w:hAnsiTheme="minorHAnsi"/>
                <w:sz w:val="22"/>
                <w:szCs w:val="22"/>
              </w:rPr>
              <w:t>attempt</w:t>
            </w:r>
            <w:r w:rsidRPr="00112C7F">
              <w:rPr>
                <w:rFonts w:asciiTheme="minorHAnsi" w:hAnsiTheme="minorHAnsi"/>
                <w:sz w:val="22"/>
                <w:szCs w:val="22"/>
              </w:rPr>
              <w:t>s</w:t>
            </w:r>
            <w:r w:rsidR="005D48B9" w:rsidRPr="00112C7F">
              <w:rPr>
                <w:rFonts w:asciiTheme="minorHAnsi" w:hAnsiTheme="minorHAnsi"/>
                <w:sz w:val="22"/>
                <w:szCs w:val="22"/>
              </w:rPr>
              <w:t xml:space="preserve"> to get around the colonial rejection of taxes collected </w:t>
            </w:r>
            <w:r w:rsidR="005D48B9" w:rsidRPr="00112C7F">
              <w:rPr>
                <w:rFonts w:asciiTheme="minorHAnsi" w:hAnsiTheme="minorHAnsi"/>
                <w:b/>
                <w:sz w:val="22"/>
                <w:szCs w:val="22"/>
              </w:rPr>
              <w:t>within</w:t>
            </w:r>
            <w:r w:rsidR="005D48B9" w:rsidRPr="00112C7F">
              <w:rPr>
                <w:rFonts w:asciiTheme="minorHAnsi" w:hAnsiTheme="minorHAnsi"/>
                <w:sz w:val="22"/>
                <w:szCs w:val="22"/>
              </w:rPr>
              <w:t xml:space="preserve"> the colonies by </w:t>
            </w:r>
            <w:r w:rsidRPr="00112C7F">
              <w:rPr>
                <w:rFonts w:asciiTheme="minorHAnsi" w:hAnsiTheme="minorHAnsi"/>
                <w:sz w:val="22"/>
                <w:szCs w:val="22"/>
              </w:rPr>
              <w:t xml:space="preserve">instead </w:t>
            </w:r>
            <w:r w:rsidR="005D48B9" w:rsidRPr="00112C7F">
              <w:rPr>
                <w:rFonts w:asciiTheme="minorHAnsi" w:hAnsiTheme="minorHAnsi"/>
                <w:sz w:val="22"/>
                <w:szCs w:val="22"/>
              </w:rPr>
              <w:t xml:space="preserve">collecting taxes at the port for commonly used imports. </w:t>
            </w:r>
            <w:r w:rsidRPr="00112C7F">
              <w:rPr>
                <w:rFonts w:asciiTheme="minorHAnsi" w:hAnsiTheme="minorHAnsi"/>
                <w:sz w:val="22"/>
                <w:szCs w:val="22"/>
              </w:rPr>
              <w:t xml:space="preserve">It was also </w:t>
            </w:r>
            <w:r w:rsidR="005D48B9" w:rsidRPr="00112C7F">
              <w:rPr>
                <w:rFonts w:asciiTheme="minorHAnsi" w:hAnsiTheme="minorHAnsi"/>
                <w:sz w:val="22"/>
                <w:szCs w:val="22"/>
              </w:rPr>
              <w:t>meant to save a financially vuln</w:t>
            </w:r>
            <w:r w:rsidRPr="00112C7F">
              <w:rPr>
                <w:rFonts w:asciiTheme="minorHAnsi" w:hAnsiTheme="minorHAnsi"/>
                <w:sz w:val="22"/>
                <w:szCs w:val="22"/>
              </w:rPr>
              <w:t xml:space="preserve">erable private British company and it </w:t>
            </w:r>
            <w:r w:rsidR="005D48B9" w:rsidRPr="00112C7F">
              <w:rPr>
                <w:rFonts w:asciiTheme="minorHAnsi" w:hAnsiTheme="minorHAnsi"/>
                <w:sz w:val="22"/>
                <w:szCs w:val="22"/>
              </w:rPr>
              <w:t>r</w:t>
            </w:r>
            <w:r w:rsidRPr="00112C7F">
              <w:rPr>
                <w:rFonts w:asciiTheme="minorHAnsi" w:hAnsiTheme="minorHAnsi"/>
                <w:sz w:val="22"/>
                <w:szCs w:val="22"/>
              </w:rPr>
              <w:t>educed the price of that import to make it cheaper than the smuggled product. It greatly angered colonial merchants and colonists enough that one response was the destruction of the product.</w:t>
            </w:r>
          </w:p>
          <w:p w:rsidR="002D11C3" w:rsidRPr="00112C7F" w:rsidRDefault="002D11C3">
            <w:pPr>
              <w:pStyle w:val="Normal0"/>
              <w:rPr>
                <w:rFonts w:asciiTheme="minorHAnsi" w:hAnsiTheme="minorHAnsi"/>
                <w:sz w:val="22"/>
                <w:szCs w:val="22"/>
              </w:rPr>
            </w:pPr>
          </w:p>
        </w:tc>
      </w:tr>
      <w:tr w:rsidR="002D11C3" w:rsidRPr="00112C7F" w:rsidTr="00C05817">
        <w:tc>
          <w:tcPr>
            <w:tcW w:w="244" w:type="dxa"/>
          </w:tcPr>
          <w:p w:rsidR="002D11C3" w:rsidRPr="00112C7F" w:rsidRDefault="002D11C3">
            <w:pPr>
              <w:pStyle w:val="Normal0"/>
              <w:rPr>
                <w:rFonts w:asciiTheme="minorHAnsi" w:hAnsiTheme="minorHAnsi"/>
                <w:sz w:val="22"/>
                <w:szCs w:val="22"/>
              </w:rPr>
            </w:pPr>
          </w:p>
        </w:tc>
        <w:tc>
          <w:tcPr>
            <w:tcW w:w="244"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3.</w:t>
            </w:r>
          </w:p>
        </w:tc>
        <w:tc>
          <w:tcPr>
            <w:tcW w:w="9873" w:type="dxa"/>
          </w:tcPr>
          <w:p w:rsidR="002D11C3" w:rsidRPr="00112C7F" w:rsidRDefault="0006104C" w:rsidP="00BB1A09">
            <w:pPr>
              <w:pStyle w:val="Normal0"/>
              <w:rPr>
                <w:rFonts w:asciiTheme="minorHAnsi" w:hAnsiTheme="minorHAnsi"/>
                <w:sz w:val="22"/>
                <w:szCs w:val="22"/>
              </w:rPr>
            </w:pPr>
            <w:r w:rsidRPr="00112C7F">
              <w:rPr>
                <w:rFonts w:asciiTheme="minorHAnsi" w:hAnsiTheme="minorHAnsi"/>
                <w:sz w:val="22"/>
                <w:szCs w:val="22"/>
              </w:rPr>
              <w:t>This</w:t>
            </w:r>
            <w:r w:rsidR="005D48B9" w:rsidRPr="00112C7F">
              <w:rPr>
                <w:rFonts w:asciiTheme="minorHAnsi" w:hAnsiTheme="minorHAnsi"/>
                <w:sz w:val="22"/>
                <w:szCs w:val="22"/>
              </w:rPr>
              <w:t xml:space="preserve"> British law reveal the widening </w:t>
            </w:r>
            <w:r w:rsidR="00BB1A09" w:rsidRPr="00112C7F">
              <w:rPr>
                <w:rFonts w:asciiTheme="minorHAnsi" w:hAnsiTheme="minorHAnsi"/>
                <w:sz w:val="22"/>
                <w:szCs w:val="22"/>
              </w:rPr>
              <w:t xml:space="preserve">gap between the British and </w:t>
            </w:r>
            <w:r w:rsidR="005D48B9" w:rsidRPr="00112C7F">
              <w:rPr>
                <w:rFonts w:asciiTheme="minorHAnsi" w:hAnsiTheme="minorHAnsi"/>
                <w:sz w:val="22"/>
                <w:szCs w:val="22"/>
              </w:rPr>
              <w:t xml:space="preserve">colonists. </w:t>
            </w:r>
            <w:r w:rsidRPr="00112C7F">
              <w:rPr>
                <w:rFonts w:asciiTheme="minorHAnsi" w:hAnsiTheme="minorHAnsi"/>
                <w:sz w:val="22"/>
                <w:szCs w:val="22"/>
              </w:rPr>
              <w:t xml:space="preserve">It </w:t>
            </w:r>
            <w:r w:rsidR="005D48B9" w:rsidRPr="00112C7F">
              <w:rPr>
                <w:rFonts w:asciiTheme="minorHAnsi" w:hAnsiTheme="minorHAnsi"/>
                <w:sz w:val="22"/>
                <w:szCs w:val="22"/>
              </w:rPr>
              <w:t>attempt</w:t>
            </w:r>
            <w:r w:rsidR="00BB1A09" w:rsidRPr="00112C7F">
              <w:rPr>
                <w:rFonts w:asciiTheme="minorHAnsi" w:hAnsiTheme="minorHAnsi"/>
                <w:sz w:val="22"/>
                <w:szCs w:val="22"/>
              </w:rPr>
              <w:t>ed</w:t>
            </w:r>
            <w:r w:rsidR="005D48B9" w:rsidRPr="00112C7F">
              <w:rPr>
                <w:rFonts w:asciiTheme="minorHAnsi" w:hAnsiTheme="minorHAnsi"/>
                <w:sz w:val="22"/>
                <w:szCs w:val="22"/>
              </w:rPr>
              <w:t xml:space="preserve"> to force Massachusetts and Boston to back down following the </w:t>
            </w:r>
            <w:r w:rsidR="00ED4471" w:rsidRPr="00112C7F">
              <w:rPr>
                <w:rFonts w:asciiTheme="minorHAnsi" w:hAnsiTheme="minorHAnsi"/>
                <w:sz w:val="22"/>
                <w:szCs w:val="22"/>
              </w:rPr>
              <w:t>destruction of the product</w:t>
            </w:r>
            <w:r w:rsidR="005D48B9" w:rsidRPr="00112C7F">
              <w:rPr>
                <w:rFonts w:asciiTheme="minorHAnsi" w:hAnsiTheme="minorHAnsi"/>
                <w:sz w:val="22"/>
                <w:szCs w:val="22"/>
              </w:rPr>
              <w:t xml:space="preserve"> by such measures as calling for the quartering of troops by the colonists, reducing the powers of self-governm</w:t>
            </w:r>
            <w:r w:rsidRPr="00112C7F">
              <w:rPr>
                <w:rFonts w:asciiTheme="minorHAnsi" w:hAnsiTheme="minorHAnsi"/>
                <w:sz w:val="22"/>
                <w:szCs w:val="22"/>
              </w:rPr>
              <w:t>ent in Massachusetts, and calling</w:t>
            </w:r>
            <w:r w:rsidR="005D48B9" w:rsidRPr="00112C7F">
              <w:rPr>
                <w:rFonts w:asciiTheme="minorHAnsi" w:hAnsiTheme="minorHAnsi"/>
                <w:sz w:val="22"/>
                <w:szCs w:val="22"/>
              </w:rPr>
              <w:t xml:space="preserve"> for royal officers accused of crimes to be tried in Britain. </w:t>
            </w:r>
          </w:p>
        </w:tc>
      </w:tr>
    </w:tbl>
    <w:p w:rsidR="002D11C3" w:rsidRPr="00112C7F" w:rsidRDefault="002D11C3">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location and the description. </w:t>
      </w:r>
    </w:p>
    <w:tbl>
      <w:tblPr>
        <w:tblW w:w="4320" w:type="dxa"/>
        <w:tblInd w:w="180" w:type="dxa"/>
        <w:tblCellMar>
          <w:left w:w="0" w:type="dxa"/>
          <w:right w:w="0" w:type="dxa"/>
        </w:tblCellMar>
        <w:tblLook w:val="04A0" w:firstRow="1" w:lastRow="0" w:firstColumn="1" w:lastColumn="0" w:noHBand="0" w:noVBand="1"/>
      </w:tblPr>
      <w:tblGrid>
        <w:gridCol w:w="4320"/>
      </w:tblGrid>
      <w:tr w:rsidR="002D11C3" w:rsidRPr="00112C7F">
        <w:tc>
          <w:tcPr>
            <w:tcW w:w="4320"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A. New Orleans</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Philadelphia</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C. Saratoga</w:t>
            </w:r>
          </w:p>
          <w:p w:rsidR="002D11C3" w:rsidRPr="00112C7F" w:rsidRDefault="005D48B9" w:rsidP="00BB1A09">
            <w:pPr>
              <w:pStyle w:val="Normal0"/>
              <w:rPr>
                <w:rFonts w:asciiTheme="minorHAnsi" w:hAnsiTheme="minorHAnsi"/>
                <w:sz w:val="22"/>
                <w:szCs w:val="22"/>
              </w:rPr>
            </w:pPr>
            <w:r w:rsidRPr="00112C7F">
              <w:rPr>
                <w:rFonts w:asciiTheme="minorHAnsi" w:hAnsiTheme="minorHAnsi"/>
                <w:sz w:val="22"/>
                <w:szCs w:val="22"/>
              </w:rPr>
              <w:t>D. Yorktown</w:t>
            </w:r>
          </w:p>
        </w:tc>
      </w:tr>
    </w:tbl>
    <w:p w:rsidR="002D11C3" w:rsidRPr="00112C7F" w:rsidRDefault="002D11C3">
      <w:pPr>
        <w:pStyle w:val="Normal0"/>
        <w:rPr>
          <w:rFonts w:asciiTheme="minorHAnsi" w:hAnsiTheme="minorHAnsi"/>
          <w:sz w:val="22"/>
          <w:szCs w:val="22"/>
        </w:rPr>
      </w:pPr>
    </w:p>
    <w:tbl>
      <w:tblPr>
        <w:tblW w:w="10361" w:type="dxa"/>
        <w:tblInd w:w="-101" w:type="dxa"/>
        <w:tblCellMar>
          <w:left w:w="0" w:type="dxa"/>
          <w:right w:w="0" w:type="dxa"/>
        </w:tblCellMar>
        <w:tblLook w:val="04A0" w:firstRow="1" w:lastRow="0" w:firstColumn="1" w:lastColumn="0" w:noHBand="0" w:noVBand="1"/>
      </w:tblPr>
      <w:tblGrid>
        <w:gridCol w:w="11"/>
        <w:gridCol w:w="233"/>
        <w:gridCol w:w="244"/>
        <w:gridCol w:w="9801"/>
        <w:gridCol w:w="72"/>
      </w:tblGrid>
      <w:tr w:rsidR="002D11C3" w:rsidRPr="00112C7F" w:rsidTr="00C05817">
        <w:trPr>
          <w:trHeight w:val="351"/>
        </w:trPr>
        <w:tc>
          <w:tcPr>
            <w:tcW w:w="244" w:type="dxa"/>
            <w:gridSpan w:val="2"/>
          </w:tcPr>
          <w:p w:rsidR="002D11C3" w:rsidRPr="00112C7F" w:rsidRDefault="002D11C3">
            <w:pPr>
              <w:pStyle w:val="Normal0"/>
              <w:rPr>
                <w:rFonts w:asciiTheme="minorHAnsi" w:hAnsiTheme="minorHAnsi"/>
                <w:sz w:val="22"/>
                <w:szCs w:val="22"/>
              </w:rPr>
            </w:pPr>
          </w:p>
        </w:tc>
        <w:tc>
          <w:tcPr>
            <w:tcW w:w="244"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4.</w:t>
            </w:r>
          </w:p>
        </w:tc>
        <w:tc>
          <w:tcPr>
            <w:tcW w:w="9873" w:type="dxa"/>
            <w:gridSpan w:val="2"/>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The American victory that brought about the French alliance occurred at this location.</w:t>
            </w:r>
          </w:p>
          <w:p w:rsidR="002D11C3" w:rsidRPr="00112C7F" w:rsidRDefault="002D11C3">
            <w:pPr>
              <w:pStyle w:val="Normal0"/>
              <w:rPr>
                <w:rFonts w:asciiTheme="minorHAnsi" w:hAnsiTheme="minorHAnsi"/>
                <w:sz w:val="22"/>
                <w:szCs w:val="22"/>
              </w:rPr>
            </w:pPr>
          </w:p>
        </w:tc>
      </w:tr>
      <w:tr w:rsidR="002D11C3" w:rsidRPr="00112C7F" w:rsidTr="00C05817">
        <w:tc>
          <w:tcPr>
            <w:tcW w:w="244" w:type="dxa"/>
            <w:gridSpan w:val="2"/>
          </w:tcPr>
          <w:p w:rsidR="002D11C3" w:rsidRPr="00112C7F" w:rsidRDefault="002D11C3">
            <w:pPr>
              <w:pStyle w:val="Normal0"/>
              <w:rPr>
                <w:rFonts w:asciiTheme="minorHAnsi" w:hAnsiTheme="minorHAnsi"/>
                <w:sz w:val="22"/>
                <w:szCs w:val="22"/>
              </w:rPr>
            </w:pPr>
          </w:p>
        </w:tc>
        <w:tc>
          <w:tcPr>
            <w:tcW w:w="244"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5.</w:t>
            </w:r>
          </w:p>
        </w:tc>
        <w:tc>
          <w:tcPr>
            <w:tcW w:w="9873" w:type="dxa"/>
            <w:gridSpan w:val="2"/>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In the American south, the battle</w:t>
            </w:r>
            <w:r w:rsidR="0006104C" w:rsidRPr="00112C7F">
              <w:rPr>
                <w:rFonts w:asciiTheme="minorHAnsi" w:hAnsiTheme="minorHAnsi"/>
                <w:sz w:val="22"/>
                <w:szCs w:val="22"/>
              </w:rPr>
              <w:t xml:space="preserve"> and siege</w:t>
            </w:r>
            <w:r w:rsidRPr="00112C7F">
              <w:rPr>
                <w:rFonts w:asciiTheme="minorHAnsi" w:hAnsiTheme="minorHAnsi"/>
                <w:sz w:val="22"/>
                <w:szCs w:val="22"/>
              </w:rPr>
              <w:t xml:space="preserve"> at this location involved the French fleet, combined the French army and American army, and resulted in the Patriots' successful end of the war for independence.</w:t>
            </w:r>
            <w:r w:rsidR="00EB2638" w:rsidRPr="00112C7F">
              <w:rPr>
                <w:rFonts w:asciiTheme="minorHAnsi" w:hAnsiTheme="minorHAnsi"/>
                <w:sz w:val="22"/>
                <w:szCs w:val="22"/>
              </w:rPr>
              <w:t xml:space="preserve"> Lord Cornwallis had to surrender there.</w:t>
            </w:r>
          </w:p>
          <w:p w:rsidR="002D11C3" w:rsidRPr="00112C7F" w:rsidRDefault="002D11C3">
            <w:pPr>
              <w:pStyle w:val="Normal0"/>
              <w:rPr>
                <w:rFonts w:asciiTheme="minorHAnsi" w:hAnsiTheme="minorHAnsi"/>
                <w:sz w:val="22"/>
                <w:szCs w:val="22"/>
              </w:rPr>
            </w:pPr>
          </w:p>
        </w:tc>
      </w:tr>
      <w:tr w:rsidR="002D11C3" w:rsidRPr="00112C7F" w:rsidTr="00C05817">
        <w:tc>
          <w:tcPr>
            <w:tcW w:w="244" w:type="dxa"/>
            <w:gridSpan w:val="2"/>
          </w:tcPr>
          <w:p w:rsidR="002D11C3" w:rsidRPr="00112C7F" w:rsidRDefault="002D11C3">
            <w:pPr>
              <w:rPr>
                <w:rFonts w:asciiTheme="minorHAnsi" w:hAnsiTheme="minorHAnsi" w:cs="Arial"/>
                <w:sz w:val="22"/>
                <w:szCs w:val="22"/>
              </w:rPr>
            </w:pPr>
          </w:p>
        </w:tc>
        <w:tc>
          <w:tcPr>
            <w:tcW w:w="244"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6.</w:t>
            </w:r>
          </w:p>
        </w:tc>
        <w:tc>
          <w:tcPr>
            <w:tcW w:w="9873" w:type="dxa"/>
            <w:gridSpan w:val="2"/>
          </w:tcPr>
          <w:p w:rsidR="004C490E" w:rsidRPr="00112C7F" w:rsidRDefault="00EB2638">
            <w:pPr>
              <w:pStyle w:val="Quizfont"/>
              <w:rPr>
                <w:rFonts w:asciiTheme="minorHAnsi" w:hAnsiTheme="minorHAnsi"/>
                <w:sz w:val="22"/>
                <w:szCs w:val="22"/>
              </w:rPr>
            </w:pPr>
            <w:r w:rsidRPr="00112C7F">
              <w:rPr>
                <w:rFonts w:asciiTheme="minorHAnsi" w:hAnsiTheme="minorHAnsi"/>
                <w:sz w:val="22"/>
                <w:szCs w:val="22"/>
              </w:rPr>
              <w:t xml:space="preserve">This victory in this city Jackson against the British occurred </w:t>
            </w:r>
            <w:r w:rsidRPr="00112C7F">
              <w:rPr>
                <w:rFonts w:asciiTheme="minorHAnsi" w:hAnsiTheme="minorHAnsi"/>
                <w:b/>
                <w:bCs/>
                <w:i/>
                <w:iCs/>
                <w:sz w:val="22"/>
                <w:szCs w:val="22"/>
              </w:rPr>
              <w:t>after</w:t>
            </w:r>
            <w:r w:rsidRPr="00112C7F">
              <w:rPr>
                <w:rFonts w:asciiTheme="minorHAnsi" w:hAnsiTheme="minorHAnsi"/>
                <w:b/>
                <w:bCs/>
                <w:sz w:val="22"/>
                <w:szCs w:val="22"/>
              </w:rPr>
              <w:t xml:space="preserve"> </w:t>
            </w:r>
            <w:r w:rsidRPr="00112C7F">
              <w:rPr>
                <w:rFonts w:asciiTheme="minorHAnsi" w:hAnsiTheme="minorHAnsi"/>
                <w:sz w:val="22"/>
                <w:szCs w:val="22"/>
              </w:rPr>
              <w:t xml:space="preserve">the War of 1812 was over. </w:t>
            </w:r>
            <w:r w:rsidR="005D48B9" w:rsidRPr="00112C7F">
              <w:rPr>
                <w:rFonts w:asciiTheme="minorHAnsi" w:hAnsiTheme="minorHAnsi"/>
                <w:sz w:val="22"/>
                <w:szCs w:val="22"/>
              </w:rPr>
              <w:t xml:space="preserve">The result of </w:t>
            </w:r>
            <w:r w:rsidRPr="00112C7F">
              <w:rPr>
                <w:rFonts w:asciiTheme="minorHAnsi" w:hAnsiTheme="minorHAnsi"/>
                <w:sz w:val="22"/>
                <w:szCs w:val="22"/>
              </w:rPr>
              <w:t xml:space="preserve">what is </w:t>
            </w:r>
            <w:r w:rsidR="005F0AFC" w:rsidRPr="00112C7F">
              <w:rPr>
                <w:rFonts w:asciiTheme="minorHAnsi" w:hAnsiTheme="minorHAnsi"/>
                <w:sz w:val="22"/>
                <w:szCs w:val="22"/>
              </w:rPr>
              <w:t>sometimes called o</w:t>
            </w:r>
            <w:r w:rsidRPr="00112C7F">
              <w:rPr>
                <w:rFonts w:asciiTheme="minorHAnsi" w:hAnsiTheme="minorHAnsi"/>
                <w:sz w:val="22"/>
                <w:szCs w:val="22"/>
              </w:rPr>
              <w:t>ur “Second War for Independence</w:t>
            </w:r>
            <w:r w:rsidR="005F0AFC" w:rsidRPr="00112C7F">
              <w:rPr>
                <w:rFonts w:asciiTheme="minorHAnsi" w:hAnsiTheme="minorHAnsi"/>
                <w:sz w:val="22"/>
                <w:szCs w:val="22"/>
              </w:rPr>
              <w:t>”</w:t>
            </w:r>
            <w:r w:rsidR="005D48B9" w:rsidRPr="00112C7F">
              <w:rPr>
                <w:rFonts w:asciiTheme="minorHAnsi" w:hAnsiTheme="minorHAnsi"/>
                <w:sz w:val="22"/>
                <w:szCs w:val="22"/>
              </w:rPr>
              <w:t xml:space="preserve"> was no real change from the way things were before</w:t>
            </w:r>
            <w:r w:rsidRPr="00112C7F">
              <w:rPr>
                <w:rFonts w:asciiTheme="minorHAnsi" w:hAnsiTheme="minorHAnsi"/>
                <w:sz w:val="22"/>
                <w:szCs w:val="22"/>
              </w:rPr>
              <w:t xml:space="preserve"> the war. It did, however, </w:t>
            </w:r>
            <w:r w:rsidR="005D48B9" w:rsidRPr="00112C7F">
              <w:rPr>
                <w:rFonts w:asciiTheme="minorHAnsi" w:hAnsiTheme="minorHAnsi"/>
                <w:sz w:val="22"/>
                <w:szCs w:val="22"/>
              </w:rPr>
              <w:t>result in the United States gaining</w:t>
            </w:r>
            <w:r w:rsidR="004C490E" w:rsidRPr="00112C7F">
              <w:rPr>
                <w:rFonts w:asciiTheme="minorHAnsi" w:hAnsiTheme="minorHAnsi"/>
                <w:sz w:val="22"/>
                <w:szCs w:val="22"/>
              </w:rPr>
              <w:t>:</w:t>
            </w:r>
          </w:p>
          <w:p w:rsidR="004C490E" w:rsidRPr="00112C7F" w:rsidRDefault="00BB1A09" w:rsidP="004C490E">
            <w:pPr>
              <w:pStyle w:val="Quizfont"/>
              <w:numPr>
                <w:ilvl w:val="0"/>
                <w:numId w:val="1"/>
              </w:numPr>
              <w:rPr>
                <w:rFonts w:asciiTheme="minorHAnsi" w:hAnsiTheme="minorHAnsi"/>
                <w:sz w:val="22"/>
                <w:szCs w:val="22"/>
              </w:rPr>
            </w:pPr>
            <w:r w:rsidRPr="00112C7F">
              <w:rPr>
                <w:rFonts w:asciiTheme="minorHAnsi" w:hAnsiTheme="minorHAnsi"/>
                <w:sz w:val="22"/>
                <w:szCs w:val="22"/>
              </w:rPr>
              <w:t xml:space="preserve">Its </w:t>
            </w:r>
            <w:r w:rsidR="005D48B9" w:rsidRPr="00112C7F">
              <w:rPr>
                <w:rFonts w:asciiTheme="minorHAnsi" w:hAnsiTheme="minorHAnsi"/>
                <w:sz w:val="22"/>
                <w:szCs w:val="22"/>
              </w:rPr>
              <w:t xml:space="preserve">national anthem “The Star Spangled Banner” </w:t>
            </w:r>
          </w:p>
          <w:p w:rsidR="002D11C3" w:rsidRPr="00112C7F" w:rsidRDefault="00BB1A09" w:rsidP="005F0AFC">
            <w:pPr>
              <w:pStyle w:val="Quizfont"/>
              <w:numPr>
                <w:ilvl w:val="0"/>
                <w:numId w:val="1"/>
              </w:numPr>
              <w:rPr>
                <w:rFonts w:asciiTheme="minorHAnsi" w:hAnsiTheme="minorHAnsi"/>
                <w:sz w:val="22"/>
                <w:szCs w:val="22"/>
              </w:rPr>
            </w:pPr>
            <w:r w:rsidRPr="00112C7F">
              <w:rPr>
                <w:rFonts w:asciiTheme="minorHAnsi" w:hAnsiTheme="minorHAnsi"/>
                <w:sz w:val="22"/>
                <w:szCs w:val="22"/>
              </w:rPr>
              <w:t>A hero, Andrew Jackson, who</w:t>
            </w:r>
            <w:r w:rsidR="005D48B9" w:rsidRPr="00112C7F">
              <w:rPr>
                <w:rFonts w:asciiTheme="minorHAnsi" w:hAnsiTheme="minorHAnsi"/>
                <w:sz w:val="22"/>
                <w:szCs w:val="22"/>
              </w:rPr>
              <w:t xml:space="preserve"> dominate</w:t>
            </w:r>
            <w:r w:rsidRPr="00112C7F">
              <w:rPr>
                <w:rFonts w:asciiTheme="minorHAnsi" w:hAnsiTheme="minorHAnsi"/>
                <w:sz w:val="22"/>
                <w:szCs w:val="22"/>
              </w:rPr>
              <w:t>d</w:t>
            </w:r>
            <w:r w:rsidR="005D48B9" w:rsidRPr="00112C7F">
              <w:rPr>
                <w:rFonts w:asciiTheme="minorHAnsi" w:hAnsiTheme="minorHAnsi"/>
                <w:sz w:val="22"/>
                <w:szCs w:val="22"/>
              </w:rPr>
              <w:t xml:space="preserve"> the coming era</w:t>
            </w:r>
            <w:r w:rsidR="0006104C" w:rsidRPr="00112C7F">
              <w:rPr>
                <w:rFonts w:asciiTheme="minorHAnsi" w:hAnsiTheme="minorHAnsi"/>
                <w:sz w:val="22"/>
                <w:szCs w:val="22"/>
              </w:rPr>
              <w:t xml:space="preserve"> and the presidency for 2 terms</w:t>
            </w:r>
            <w:r w:rsidR="005D48B9" w:rsidRPr="00112C7F">
              <w:rPr>
                <w:rFonts w:asciiTheme="minorHAnsi" w:hAnsiTheme="minorHAnsi"/>
                <w:sz w:val="22"/>
                <w:szCs w:val="22"/>
              </w:rPr>
              <w:t xml:space="preserve">. </w:t>
            </w:r>
          </w:p>
        </w:tc>
      </w:tr>
      <w:tr w:rsidR="003B322F" w:rsidRPr="00112C7F" w:rsidTr="00C0581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1" w:type="dxa"/>
          <w:wAfter w:w="72" w:type="dxa"/>
        </w:trPr>
        <w:tc>
          <w:tcPr>
            <w:tcW w:w="10278" w:type="dxa"/>
            <w:gridSpan w:val="3"/>
            <w:tcBorders>
              <w:top w:val="nil"/>
              <w:left w:val="nil"/>
              <w:bottom w:val="nil"/>
              <w:right w:val="nil"/>
            </w:tcBorders>
            <w:shd w:val="clear" w:color="auto" w:fill="FFFF99"/>
            <w:hideMark/>
          </w:tcPr>
          <w:p w:rsidR="003B322F" w:rsidRPr="00112C7F" w:rsidRDefault="003B322F" w:rsidP="003B322F">
            <w:pPr>
              <w:pStyle w:val="Heading4"/>
              <w:rPr>
                <w:rFonts w:asciiTheme="minorHAnsi" w:hAnsiTheme="minorHAnsi"/>
                <w:sz w:val="22"/>
                <w:szCs w:val="22"/>
              </w:rPr>
            </w:pPr>
            <w:r w:rsidRPr="00112C7F">
              <w:rPr>
                <w:rFonts w:asciiTheme="minorHAnsi" w:hAnsiTheme="minorHAnsi"/>
                <w:sz w:val="22"/>
                <w:szCs w:val="22"/>
              </w:rPr>
              <w:lastRenderedPageBreak/>
              <w:t>Review Quiz A-1301</w:t>
            </w:r>
            <w:r>
              <w:rPr>
                <w:rFonts w:asciiTheme="minorHAnsi" w:hAnsiTheme="minorHAnsi"/>
                <w:sz w:val="22"/>
                <w:szCs w:val="22"/>
              </w:rPr>
              <w:t xml:space="preserve"> Continued</w:t>
            </w:r>
          </w:p>
        </w:tc>
      </w:tr>
    </w:tbl>
    <w:p w:rsidR="003B322F" w:rsidRPr="00112C7F" w:rsidRDefault="003B322F" w:rsidP="003B322F">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location and the description. </w:t>
      </w:r>
    </w:p>
    <w:tbl>
      <w:tblPr>
        <w:tblW w:w="4320" w:type="dxa"/>
        <w:tblInd w:w="180" w:type="dxa"/>
        <w:tblCellMar>
          <w:left w:w="0" w:type="dxa"/>
          <w:right w:w="0" w:type="dxa"/>
        </w:tblCellMar>
        <w:tblLook w:val="04A0" w:firstRow="1" w:lastRow="0" w:firstColumn="1" w:lastColumn="0" w:noHBand="0" w:noVBand="1"/>
      </w:tblPr>
      <w:tblGrid>
        <w:gridCol w:w="4320"/>
      </w:tblGrid>
      <w:tr w:rsidR="002D11C3" w:rsidRPr="00112C7F">
        <w:tc>
          <w:tcPr>
            <w:tcW w:w="4320"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A. England (later called Great Britain)</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France</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C. Portugal</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D. Spain</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E. the Netherlands </w:t>
            </w:r>
          </w:p>
        </w:tc>
      </w:tr>
    </w:tbl>
    <w:p w:rsidR="002D11C3" w:rsidRPr="00112C7F" w:rsidRDefault="002D11C3">
      <w:pPr>
        <w:rPr>
          <w:rFonts w:asciiTheme="minorHAnsi" w:hAnsiTheme="minorHAnsi"/>
          <w:sz w:val="22"/>
          <w:szCs w:val="22"/>
        </w:rPr>
      </w:pPr>
    </w:p>
    <w:tbl>
      <w:tblPr>
        <w:tblW w:w="10271" w:type="dxa"/>
        <w:tblInd w:w="-101" w:type="dxa"/>
        <w:tblCellMar>
          <w:left w:w="0" w:type="dxa"/>
          <w:right w:w="0" w:type="dxa"/>
        </w:tblCellMar>
        <w:tblLook w:val="04A0" w:firstRow="1" w:lastRow="0" w:firstColumn="1" w:lastColumn="0" w:noHBand="0" w:noVBand="1"/>
      </w:tblPr>
      <w:tblGrid>
        <w:gridCol w:w="244"/>
        <w:gridCol w:w="244"/>
        <w:gridCol w:w="9783"/>
      </w:tblGrid>
      <w:tr w:rsidR="002D11C3" w:rsidRPr="00112C7F" w:rsidTr="00C05817">
        <w:tc>
          <w:tcPr>
            <w:tcW w:w="244" w:type="dxa"/>
          </w:tcPr>
          <w:p w:rsidR="002D11C3" w:rsidRPr="00112C7F" w:rsidRDefault="002D11C3">
            <w:pPr>
              <w:rPr>
                <w:rFonts w:asciiTheme="minorHAnsi" w:hAnsiTheme="minorHAnsi" w:cs="Arial"/>
                <w:sz w:val="22"/>
                <w:szCs w:val="22"/>
              </w:rPr>
            </w:pPr>
          </w:p>
        </w:tc>
        <w:tc>
          <w:tcPr>
            <w:tcW w:w="244"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7.</w:t>
            </w:r>
          </w:p>
        </w:tc>
        <w:tc>
          <w:tcPr>
            <w:tcW w:w="9783" w:type="dxa"/>
          </w:tcPr>
          <w:p w:rsidR="002D11C3" w:rsidRPr="00112C7F" w:rsidRDefault="00BB1A09">
            <w:pPr>
              <w:pStyle w:val="Quizfont"/>
              <w:rPr>
                <w:rFonts w:asciiTheme="minorHAnsi" w:hAnsiTheme="minorHAnsi"/>
                <w:sz w:val="22"/>
                <w:szCs w:val="22"/>
              </w:rPr>
            </w:pPr>
            <w:r w:rsidRPr="00112C7F">
              <w:rPr>
                <w:rFonts w:asciiTheme="minorHAnsi" w:hAnsiTheme="minorHAnsi"/>
                <w:sz w:val="22"/>
                <w:szCs w:val="22"/>
              </w:rPr>
              <w:t>At the end of the 1400s, this</w:t>
            </w:r>
            <w:r w:rsidR="005D48B9" w:rsidRPr="00112C7F">
              <w:rPr>
                <w:rFonts w:asciiTheme="minorHAnsi" w:hAnsiTheme="minorHAnsi"/>
                <w:sz w:val="22"/>
                <w:szCs w:val="22"/>
              </w:rPr>
              <w:t xml:space="preserve"> </w:t>
            </w:r>
            <w:r w:rsidRPr="00112C7F">
              <w:rPr>
                <w:rFonts w:asciiTheme="minorHAnsi" w:hAnsiTheme="minorHAnsi"/>
                <w:sz w:val="22"/>
                <w:szCs w:val="22"/>
              </w:rPr>
              <w:t xml:space="preserve">western </w:t>
            </w:r>
            <w:r w:rsidR="005D48B9" w:rsidRPr="00112C7F">
              <w:rPr>
                <w:rFonts w:asciiTheme="minorHAnsi" w:hAnsiTheme="minorHAnsi"/>
                <w:sz w:val="22"/>
                <w:szCs w:val="22"/>
              </w:rPr>
              <w:t>European country had the most powerful monarchy and</w:t>
            </w:r>
            <w:r w:rsidRPr="00112C7F">
              <w:rPr>
                <w:rFonts w:asciiTheme="minorHAnsi" w:hAnsiTheme="minorHAnsi"/>
                <w:sz w:val="22"/>
                <w:szCs w:val="22"/>
              </w:rPr>
              <w:t xml:space="preserve"> seemed to be the most powerful nation. </w:t>
            </w:r>
            <w:r w:rsidR="005D48B9" w:rsidRPr="00112C7F">
              <w:rPr>
                <w:rFonts w:asciiTheme="minorHAnsi" w:hAnsiTheme="minorHAnsi"/>
                <w:sz w:val="22"/>
                <w:szCs w:val="22"/>
              </w:rPr>
              <w:t>The papacy echoed this nation’s superiority with such actions as the Line of Demarcation (Treaty of Tordesillas) dividing the new world between</w:t>
            </w:r>
            <w:r w:rsidRPr="00112C7F">
              <w:rPr>
                <w:rFonts w:asciiTheme="minorHAnsi" w:hAnsiTheme="minorHAnsi"/>
                <w:sz w:val="22"/>
                <w:szCs w:val="22"/>
              </w:rPr>
              <w:t xml:space="preserve"> it and another Catholic nation. Its famous explorer was the Genoan Christopher Columbus.</w:t>
            </w:r>
          </w:p>
          <w:p w:rsidR="002D11C3" w:rsidRPr="00112C7F" w:rsidRDefault="002D11C3">
            <w:pPr>
              <w:pStyle w:val="Quizfont"/>
              <w:rPr>
                <w:rFonts w:asciiTheme="minorHAnsi" w:hAnsiTheme="minorHAnsi" w:cs="Arial"/>
                <w:sz w:val="22"/>
                <w:szCs w:val="22"/>
              </w:rPr>
            </w:pPr>
          </w:p>
        </w:tc>
      </w:tr>
      <w:tr w:rsidR="002D11C3" w:rsidRPr="00112C7F" w:rsidTr="00C05817">
        <w:tc>
          <w:tcPr>
            <w:tcW w:w="244" w:type="dxa"/>
          </w:tcPr>
          <w:p w:rsidR="002D11C3" w:rsidRPr="00112C7F" w:rsidRDefault="002D11C3">
            <w:pPr>
              <w:rPr>
                <w:rFonts w:asciiTheme="minorHAnsi" w:hAnsiTheme="minorHAnsi" w:cs="Arial"/>
                <w:sz w:val="22"/>
                <w:szCs w:val="22"/>
              </w:rPr>
            </w:pPr>
          </w:p>
        </w:tc>
        <w:tc>
          <w:tcPr>
            <w:tcW w:w="244"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8.</w:t>
            </w:r>
          </w:p>
        </w:tc>
        <w:tc>
          <w:tcPr>
            <w:tcW w:w="9783" w:type="dxa"/>
          </w:tcPr>
          <w:p w:rsidR="002D11C3" w:rsidRPr="00112C7F" w:rsidRDefault="00BB1A09">
            <w:pPr>
              <w:pStyle w:val="Quizfont"/>
              <w:rPr>
                <w:rFonts w:asciiTheme="minorHAnsi" w:hAnsiTheme="minorHAnsi"/>
                <w:sz w:val="22"/>
                <w:szCs w:val="22"/>
              </w:rPr>
            </w:pPr>
            <w:r w:rsidRPr="00112C7F">
              <w:rPr>
                <w:rFonts w:asciiTheme="minorHAnsi" w:hAnsiTheme="minorHAnsi"/>
                <w:sz w:val="22"/>
                <w:szCs w:val="22"/>
              </w:rPr>
              <w:t>This</w:t>
            </w:r>
            <w:r w:rsidR="005D48B9" w:rsidRPr="00112C7F">
              <w:rPr>
                <w:rFonts w:asciiTheme="minorHAnsi" w:hAnsiTheme="minorHAnsi"/>
                <w:sz w:val="22"/>
                <w:szCs w:val="22"/>
              </w:rPr>
              <w:t xml:space="preserve"> western European country was the preemin</w:t>
            </w:r>
            <w:r w:rsidRPr="00112C7F">
              <w:rPr>
                <w:rFonts w:asciiTheme="minorHAnsi" w:hAnsiTheme="minorHAnsi"/>
                <w:sz w:val="22"/>
                <w:szCs w:val="22"/>
              </w:rPr>
              <w:t>ent maritime power in the 1400s.</w:t>
            </w:r>
            <w:r w:rsidR="005D48B9" w:rsidRPr="00112C7F">
              <w:rPr>
                <w:rFonts w:asciiTheme="minorHAnsi" w:hAnsiTheme="minorHAnsi"/>
                <w:sz w:val="22"/>
                <w:szCs w:val="22"/>
              </w:rPr>
              <w:t xml:space="preserve"> </w:t>
            </w:r>
            <w:r w:rsidRPr="00112C7F">
              <w:rPr>
                <w:rFonts w:asciiTheme="minorHAnsi" w:hAnsiTheme="minorHAnsi"/>
                <w:sz w:val="22"/>
                <w:szCs w:val="22"/>
              </w:rPr>
              <w:t>Its</w:t>
            </w:r>
            <w:r w:rsidR="005D48B9" w:rsidRPr="00112C7F">
              <w:rPr>
                <w:rFonts w:asciiTheme="minorHAnsi" w:hAnsiTheme="minorHAnsi"/>
                <w:sz w:val="22"/>
                <w:szCs w:val="22"/>
              </w:rPr>
              <w:t xml:space="preserve"> exploration in the late 1400s concentrated on finding a route to the Orient by sailing</w:t>
            </w:r>
            <w:r w:rsidR="005D48B9" w:rsidRPr="00112C7F">
              <w:rPr>
                <w:rFonts w:asciiTheme="minorHAnsi" w:hAnsiTheme="minorHAnsi"/>
                <w:b/>
                <w:sz w:val="22"/>
                <w:szCs w:val="22"/>
              </w:rPr>
              <w:t xml:space="preserve"> east </w:t>
            </w:r>
            <w:r w:rsidR="005D48B9" w:rsidRPr="00112C7F">
              <w:rPr>
                <w:rFonts w:asciiTheme="minorHAnsi" w:hAnsiTheme="minorHAnsi"/>
                <w:sz w:val="22"/>
                <w:szCs w:val="22"/>
              </w:rPr>
              <w:t>(around Africa).</w:t>
            </w:r>
            <w:r w:rsidRPr="00112C7F">
              <w:rPr>
                <w:rFonts w:asciiTheme="minorHAnsi" w:hAnsiTheme="minorHAnsi"/>
                <w:sz w:val="22"/>
                <w:szCs w:val="22"/>
              </w:rPr>
              <w:t xml:space="preserve"> It also became dominant in the African slave trade.</w:t>
            </w:r>
          </w:p>
          <w:p w:rsidR="002D11C3" w:rsidRPr="00112C7F" w:rsidRDefault="002D11C3">
            <w:pPr>
              <w:rPr>
                <w:rFonts w:asciiTheme="minorHAnsi" w:hAnsiTheme="minorHAnsi" w:cs="Arial"/>
                <w:sz w:val="22"/>
                <w:szCs w:val="22"/>
              </w:rPr>
            </w:pPr>
          </w:p>
        </w:tc>
      </w:tr>
      <w:tr w:rsidR="002D11C3" w:rsidRPr="00112C7F" w:rsidTr="00C05817">
        <w:tc>
          <w:tcPr>
            <w:tcW w:w="244" w:type="dxa"/>
          </w:tcPr>
          <w:p w:rsidR="002D11C3" w:rsidRPr="00112C7F" w:rsidRDefault="002D11C3">
            <w:pPr>
              <w:rPr>
                <w:rFonts w:asciiTheme="minorHAnsi" w:hAnsiTheme="minorHAnsi" w:cs="Arial"/>
                <w:sz w:val="22"/>
                <w:szCs w:val="22"/>
              </w:rPr>
            </w:pPr>
          </w:p>
        </w:tc>
        <w:tc>
          <w:tcPr>
            <w:tcW w:w="244"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9.</w:t>
            </w:r>
          </w:p>
        </w:tc>
        <w:tc>
          <w:tcPr>
            <w:tcW w:w="9783" w:type="dxa"/>
          </w:tcPr>
          <w:p w:rsidR="002D11C3" w:rsidRPr="00112C7F" w:rsidRDefault="00BB1A09">
            <w:pPr>
              <w:rPr>
                <w:rFonts w:asciiTheme="minorHAnsi" w:hAnsiTheme="minorHAnsi" w:cs="Arial"/>
                <w:sz w:val="22"/>
                <w:szCs w:val="22"/>
              </w:rPr>
            </w:pPr>
            <w:r w:rsidRPr="00112C7F">
              <w:rPr>
                <w:rFonts w:asciiTheme="minorHAnsi" w:hAnsiTheme="minorHAnsi" w:cs="Arial"/>
                <w:sz w:val="22"/>
                <w:szCs w:val="22"/>
              </w:rPr>
              <w:t>Since the beginning, t</w:t>
            </w:r>
            <w:r w:rsidR="005D48B9" w:rsidRPr="00112C7F">
              <w:rPr>
                <w:rFonts w:asciiTheme="minorHAnsi" w:hAnsiTheme="minorHAnsi" w:cs="Arial"/>
                <w:sz w:val="22"/>
                <w:szCs w:val="22"/>
              </w:rPr>
              <w:t>he focus in North America of this country was mainly fur trading and trapping.</w:t>
            </w:r>
            <w:r w:rsidRPr="00112C7F">
              <w:rPr>
                <w:rFonts w:asciiTheme="minorHAnsi" w:hAnsiTheme="minorHAnsi" w:cs="Arial"/>
                <w:sz w:val="22"/>
                <w:szCs w:val="22"/>
              </w:rPr>
              <w:t xml:space="preserve"> Among its allies were the Algonquians. At its defeat in the war ending in 1763, this nation lost all lands in North America.</w:t>
            </w:r>
          </w:p>
          <w:p w:rsidR="002D11C3" w:rsidRPr="00112C7F" w:rsidRDefault="002D11C3">
            <w:pPr>
              <w:rPr>
                <w:rFonts w:asciiTheme="minorHAnsi" w:hAnsiTheme="minorHAnsi" w:cs="Arial"/>
                <w:sz w:val="22"/>
                <w:szCs w:val="22"/>
              </w:rPr>
            </w:pPr>
          </w:p>
        </w:tc>
      </w:tr>
    </w:tbl>
    <w:p w:rsidR="003B322F" w:rsidRDefault="003B322F"/>
    <w:p w:rsidR="003B322F" w:rsidRDefault="003B322F" w:rsidP="003B322F">
      <w:r>
        <w:br w:type="page"/>
      </w:r>
    </w:p>
    <w:tbl>
      <w:tblPr>
        <w:tblW w:w="10278"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rsidTr="00112C7F">
        <w:tc>
          <w:tcPr>
            <w:tcW w:w="10278"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B</w:t>
            </w:r>
            <w:r w:rsidR="005D48B9" w:rsidRPr="00112C7F">
              <w:t>-1301</w:t>
            </w:r>
          </w:p>
        </w:tc>
      </w:tr>
    </w:tbl>
    <w:p w:rsidR="002D11C3" w:rsidRPr="00112C7F" w:rsidRDefault="002D11C3">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person and the description. </w:t>
      </w:r>
    </w:p>
    <w:tbl>
      <w:tblPr>
        <w:tblW w:w="9090" w:type="dxa"/>
        <w:tblInd w:w="180" w:type="dxa"/>
        <w:tblCellMar>
          <w:left w:w="0" w:type="dxa"/>
          <w:right w:w="0" w:type="dxa"/>
        </w:tblCellMar>
        <w:tblLook w:val="04A0" w:firstRow="1" w:lastRow="0" w:firstColumn="1" w:lastColumn="0" w:noHBand="0" w:noVBand="1"/>
      </w:tblPr>
      <w:tblGrid>
        <w:gridCol w:w="2700"/>
        <w:gridCol w:w="2160"/>
        <w:gridCol w:w="2160"/>
        <w:gridCol w:w="2070"/>
      </w:tblGrid>
      <w:tr w:rsidR="001E6D35" w:rsidRPr="00112C7F" w:rsidTr="005A41BB">
        <w:tc>
          <w:tcPr>
            <w:tcW w:w="2700" w:type="dxa"/>
            <w:hideMark/>
          </w:tcPr>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A. John Quincy Adams</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B. Preston Brooks</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C. John Brown</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D. Frederick Douglass</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E. William Lloyd Garrison</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F. George I</w:t>
            </w:r>
          </w:p>
          <w:p w:rsidR="001E6D35" w:rsidRPr="00112C7F" w:rsidRDefault="001E6D35">
            <w:pPr>
              <w:pStyle w:val="Normal0"/>
              <w:rPr>
                <w:rFonts w:asciiTheme="minorHAnsi" w:hAnsiTheme="minorHAnsi"/>
                <w:sz w:val="22"/>
                <w:szCs w:val="22"/>
              </w:rPr>
            </w:pPr>
            <w:r w:rsidRPr="00112C7F">
              <w:rPr>
                <w:rFonts w:asciiTheme="minorHAnsi" w:hAnsiTheme="minorHAnsi"/>
                <w:sz w:val="22"/>
                <w:szCs w:val="22"/>
              </w:rPr>
              <w:t>G. George II</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H. George III</w:t>
            </w:r>
          </w:p>
        </w:tc>
        <w:tc>
          <w:tcPr>
            <w:tcW w:w="2160" w:type="dxa"/>
            <w:hideMark/>
          </w:tcPr>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I. U.S. Grant</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J. Alexander Hamilton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K. Henry VIII</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L. Rutherford B. Hayes</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M. Anne Hutchinson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N. Andrew Jackson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O. John Jay</w:t>
            </w:r>
          </w:p>
          <w:p w:rsidR="001E6D35" w:rsidRPr="00112C7F" w:rsidRDefault="001E6D35" w:rsidP="001E6D35">
            <w:pPr>
              <w:pStyle w:val="Normal0"/>
              <w:rPr>
                <w:rFonts w:asciiTheme="minorHAnsi" w:hAnsiTheme="minorHAnsi"/>
                <w:sz w:val="22"/>
                <w:szCs w:val="22"/>
              </w:rPr>
            </w:pPr>
          </w:p>
        </w:tc>
        <w:tc>
          <w:tcPr>
            <w:tcW w:w="2160" w:type="dxa"/>
          </w:tcPr>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P. Thomas Jefferson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Q. Andrew Johnson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R. Abraham Lincoln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S. James Madison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T. Tom Paine</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U. William Penn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V. Dred Scott</w:t>
            </w:r>
          </w:p>
          <w:p w:rsidR="001E6D35" w:rsidRPr="00112C7F" w:rsidRDefault="001E6D35">
            <w:pPr>
              <w:pStyle w:val="Normal0"/>
              <w:rPr>
                <w:rFonts w:asciiTheme="minorHAnsi" w:hAnsiTheme="minorHAnsi"/>
                <w:sz w:val="22"/>
                <w:szCs w:val="22"/>
              </w:rPr>
            </w:pPr>
          </w:p>
        </w:tc>
        <w:tc>
          <w:tcPr>
            <w:tcW w:w="2070" w:type="dxa"/>
          </w:tcPr>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W. Elizabeth Cady Stanton</w:t>
            </w:r>
          </w:p>
          <w:p w:rsidR="001E6D35" w:rsidRPr="00112C7F" w:rsidRDefault="001E6D35" w:rsidP="001E6D35">
            <w:pPr>
              <w:pStyle w:val="Normal0"/>
              <w:rPr>
                <w:rFonts w:asciiTheme="minorHAnsi" w:hAnsiTheme="minorHAnsi"/>
                <w:sz w:val="22"/>
                <w:szCs w:val="22"/>
              </w:rPr>
            </w:pPr>
            <w:r w:rsidRPr="00112C7F">
              <w:rPr>
                <w:rFonts w:asciiTheme="minorHAnsi" w:hAnsiTheme="minorHAnsi"/>
                <w:sz w:val="22"/>
                <w:szCs w:val="22"/>
              </w:rPr>
              <w:t>X. Harriet Beecher Stowe</w:t>
            </w:r>
          </w:p>
          <w:p w:rsidR="001E6D35" w:rsidRPr="00112C7F" w:rsidRDefault="001E6D35" w:rsidP="006A42E8">
            <w:pPr>
              <w:pStyle w:val="Normal0"/>
              <w:rPr>
                <w:rFonts w:asciiTheme="minorHAnsi" w:hAnsiTheme="minorHAnsi"/>
                <w:sz w:val="22"/>
                <w:szCs w:val="22"/>
              </w:rPr>
            </w:pPr>
            <w:r w:rsidRPr="00112C7F">
              <w:rPr>
                <w:rFonts w:asciiTheme="minorHAnsi" w:hAnsiTheme="minorHAnsi"/>
                <w:sz w:val="22"/>
                <w:szCs w:val="22"/>
              </w:rPr>
              <w:t xml:space="preserve">Y. </w:t>
            </w:r>
            <w:r w:rsidR="006A42E8" w:rsidRPr="00112C7F">
              <w:rPr>
                <w:rFonts w:asciiTheme="minorHAnsi" w:hAnsiTheme="minorHAnsi"/>
                <w:sz w:val="22"/>
                <w:szCs w:val="22"/>
              </w:rPr>
              <w:t>Roger Williams</w:t>
            </w:r>
          </w:p>
        </w:tc>
      </w:tr>
    </w:tbl>
    <w:p w:rsidR="002D11C3" w:rsidRPr="00112C7F" w:rsidRDefault="002D11C3">
      <w:pPr>
        <w:rPr>
          <w:rFonts w:asciiTheme="minorHAnsi" w:hAnsiTheme="minorHAnsi"/>
          <w:sz w:val="22"/>
          <w:szCs w:val="22"/>
        </w:rPr>
      </w:pPr>
    </w:p>
    <w:tbl>
      <w:tblPr>
        <w:tblW w:w="10181" w:type="dxa"/>
        <w:tblInd w:w="-101" w:type="dxa"/>
        <w:tblCellMar>
          <w:left w:w="0" w:type="dxa"/>
          <w:right w:w="0" w:type="dxa"/>
        </w:tblCellMar>
        <w:tblLook w:val="04A0" w:firstRow="1" w:lastRow="0" w:firstColumn="1" w:lastColumn="0" w:noHBand="0" w:noVBand="1"/>
      </w:tblPr>
      <w:tblGrid>
        <w:gridCol w:w="243"/>
        <w:gridCol w:w="279"/>
        <w:gridCol w:w="9659"/>
      </w:tblGrid>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1.</w:t>
            </w:r>
          </w:p>
        </w:tc>
        <w:tc>
          <w:tcPr>
            <w:tcW w:w="9659"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2D11C3" w:rsidRPr="00112C7F" w:rsidRDefault="002D11C3">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2.</w:t>
            </w:r>
          </w:p>
        </w:tc>
        <w:tc>
          <w:tcPr>
            <w:tcW w:w="9659"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The first Secretary of State for the United States, appointed during the Washington administration, was this individual who had been central in the American Revolution and who was central in the development of the Democratic-Republican Party during the Adams administration. He was also President for two terms. He is best known as the person who wrote the draft of the Declaration of Independence:</w:t>
            </w:r>
          </w:p>
          <w:p w:rsidR="002D11C3" w:rsidRPr="00112C7F" w:rsidRDefault="002D11C3">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3.</w:t>
            </w:r>
          </w:p>
        </w:tc>
        <w:tc>
          <w:tcPr>
            <w:tcW w:w="9659"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Sometimes called the “Father of the Constitution,” this individual was one of the authors of the </w:t>
            </w:r>
            <w:r w:rsidRPr="00112C7F">
              <w:rPr>
                <w:rFonts w:asciiTheme="minorHAnsi" w:hAnsiTheme="minorHAnsi"/>
                <w:i/>
                <w:iCs/>
                <w:sz w:val="22"/>
                <w:szCs w:val="22"/>
              </w:rPr>
              <w:t>Federalist Papers</w:t>
            </w:r>
            <w:r w:rsidRPr="00112C7F">
              <w:rPr>
                <w:rFonts w:asciiTheme="minorHAnsi" w:hAnsiTheme="minorHAnsi"/>
                <w:sz w:val="22"/>
                <w:szCs w:val="22"/>
              </w:rPr>
              <w:t xml:space="preserve">, a set of publications explaining the Constitution and the principles behind the organization of the new </w:t>
            </w:r>
            <w:r w:rsidR="0006104C" w:rsidRPr="00112C7F">
              <w:rPr>
                <w:rFonts w:asciiTheme="minorHAnsi" w:hAnsiTheme="minorHAnsi"/>
                <w:sz w:val="22"/>
                <w:szCs w:val="22"/>
              </w:rPr>
              <w:t>government.</w:t>
            </w:r>
            <w:r w:rsidR="00791393" w:rsidRPr="00112C7F">
              <w:rPr>
                <w:rFonts w:asciiTheme="minorHAnsi" w:hAnsiTheme="minorHAnsi"/>
                <w:sz w:val="22"/>
                <w:szCs w:val="22"/>
              </w:rPr>
              <w:t xml:space="preserve"> He also wrote the draft of the Bill of Rights, the first 10 amendments. </w:t>
            </w:r>
          </w:p>
          <w:p w:rsidR="002D11C3" w:rsidRPr="00112C7F" w:rsidRDefault="002D11C3">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4.</w:t>
            </w:r>
          </w:p>
        </w:tc>
        <w:tc>
          <w:tcPr>
            <w:tcW w:w="9659"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This person was the leading black abolitionist. He was born into slavery, ran away, and later bought his own freedom. He spent years lecturing in England against slavery, wrote a respected autobiography, and founded the newspaper </w:t>
            </w:r>
            <w:r w:rsidRPr="00112C7F">
              <w:rPr>
                <w:rFonts w:asciiTheme="minorHAnsi" w:hAnsiTheme="minorHAnsi"/>
                <w:i/>
                <w:sz w:val="22"/>
                <w:szCs w:val="22"/>
              </w:rPr>
              <w:t>The North Star</w:t>
            </w:r>
            <w:r w:rsidRPr="00112C7F">
              <w:rPr>
                <w:rFonts w:asciiTheme="minorHAnsi" w:hAnsiTheme="minorHAnsi"/>
                <w:sz w:val="22"/>
                <w:szCs w:val="22"/>
              </w:rPr>
              <w:t>:</w:t>
            </w:r>
          </w:p>
          <w:p w:rsidR="001974CE" w:rsidRPr="00112C7F" w:rsidRDefault="001974CE">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5.</w:t>
            </w:r>
          </w:p>
        </w:tc>
        <w:tc>
          <w:tcPr>
            <w:tcW w:w="9659" w:type="dxa"/>
          </w:tcPr>
          <w:p w:rsidR="002D11C3" w:rsidRPr="00112C7F" w:rsidRDefault="005D48B9">
            <w:pPr>
              <w:pStyle w:val="Normal0"/>
              <w:rPr>
                <w:rFonts w:asciiTheme="minorHAnsi" w:hAnsiTheme="minorHAnsi"/>
                <w:sz w:val="22"/>
                <w:szCs w:val="22"/>
              </w:rPr>
            </w:pPr>
            <w:r w:rsidRPr="00112C7F">
              <w:rPr>
                <w:rFonts w:asciiTheme="minorHAnsi" w:hAnsiTheme="minorHAnsi"/>
                <w:iCs/>
                <w:sz w:val="22"/>
                <w:szCs w:val="22"/>
              </w:rPr>
              <w:t xml:space="preserve">The book </w:t>
            </w:r>
            <w:r w:rsidRPr="00112C7F">
              <w:rPr>
                <w:rFonts w:asciiTheme="minorHAnsi" w:hAnsiTheme="minorHAnsi"/>
                <w:i/>
                <w:sz w:val="22"/>
                <w:szCs w:val="22"/>
              </w:rPr>
              <w:t>Uncle Tom's Cabin</w:t>
            </w:r>
            <w:r w:rsidRPr="00112C7F">
              <w:rPr>
                <w:rFonts w:asciiTheme="minorHAnsi" w:hAnsiTheme="minorHAnsi"/>
                <w:sz w:val="22"/>
                <w:szCs w:val="22"/>
              </w:rPr>
              <w:t xml:space="preserve"> was both an indicator and a cause of the growing division between North and South. It sold over 300,000 copies in 1852, its first year, and spread the message of abolitionism to an enormous new audience. Its author was:</w:t>
            </w:r>
          </w:p>
          <w:p w:rsidR="002D11C3" w:rsidRPr="00112C7F" w:rsidRDefault="002D11C3">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6.</w:t>
            </w:r>
          </w:p>
        </w:tc>
        <w:tc>
          <w:tcPr>
            <w:tcW w:w="9659"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What former Democrat from Tennessee who remained loyal to the Union was put on the Republican Party ticket in 1864 as a token. He became President and the initial controller of Reconstruction (or Restoration as he called it) in the seven months following the assassination of the prior President and the next session of Congress.</w:t>
            </w:r>
          </w:p>
          <w:p w:rsidR="00696144" w:rsidRPr="00112C7F" w:rsidRDefault="00696144">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7.</w:t>
            </w:r>
          </w:p>
        </w:tc>
        <w:tc>
          <w:tcPr>
            <w:tcW w:w="9659" w:type="dxa"/>
          </w:tcPr>
          <w:p w:rsidR="002D11C3" w:rsidRPr="00112C7F" w:rsidRDefault="000350A4" w:rsidP="000350A4">
            <w:pPr>
              <w:pStyle w:val="Quizfont"/>
              <w:rPr>
                <w:rFonts w:asciiTheme="minorHAnsi" w:hAnsiTheme="minorHAnsi"/>
                <w:i/>
                <w:sz w:val="22"/>
                <w:szCs w:val="22"/>
              </w:rPr>
            </w:pPr>
            <w:r w:rsidRPr="00112C7F">
              <w:rPr>
                <w:rFonts w:asciiTheme="minorHAnsi" w:hAnsiTheme="minorHAnsi"/>
                <w:sz w:val="22"/>
                <w:szCs w:val="22"/>
              </w:rPr>
              <w:t xml:space="preserve">This person was the leading white abolitionist. He was the editor of </w:t>
            </w:r>
            <w:r w:rsidRPr="00112C7F">
              <w:rPr>
                <w:rFonts w:asciiTheme="minorHAnsi" w:hAnsiTheme="minorHAnsi"/>
                <w:i/>
                <w:sz w:val="22"/>
                <w:szCs w:val="22"/>
              </w:rPr>
              <w:t>The Liberator.</w:t>
            </w:r>
          </w:p>
          <w:p w:rsidR="00696144" w:rsidRPr="00112C7F" w:rsidRDefault="00696144" w:rsidP="000350A4">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8.</w:t>
            </w:r>
          </w:p>
        </w:tc>
        <w:tc>
          <w:tcPr>
            <w:tcW w:w="9659" w:type="dxa"/>
          </w:tcPr>
          <w:p w:rsidR="002D11C3" w:rsidRPr="00112C7F" w:rsidRDefault="00696144" w:rsidP="00696144">
            <w:pPr>
              <w:pStyle w:val="Quizfont"/>
              <w:rPr>
                <w:rFonts w:asciiTheme="minorHAnsi" w:hAnsiTheme="minorHAnsi"/>
                <w:sz w:val="22"/>
                <w:szCs w:val="22"/>
              </w:rPr>
            </w:pPr>
            <w:r w:rsidRPr="00112C7F">
              <w:rPr>
                <w:rFonts w:asciiTheme="minorHAnsi" w:hAnsiTheme="minorHAnsi"/>
                <w:sz w:val="22"/>
                <w:szCs w:val="22"/>
              </w:rPr>
              <w:t xml:space="preserve">In 1856, This member of the House of Representatives nearly beat to death Senator Charles Sumner, an anti-slavery Senator, while he was seated in the Senate chamber. He broke his cane in the attack on Charles Sumner and Southerners sent him replacement canes. </w:t>
            </w:r>
          </w:p>
          <w:p w:rsidR="00696144" w:rsidRPr="00112C7F" w:rsidRDefault="00696144" w:rsidP="00696144">
            <w:pPr>
              <w:pStyle w:val="Quizfont"/>
              <w:rPr>
                <w:rFonts w:asciiTheme="minorHAnsi" w:hAnsiTheme="minorHAnsi"/>
                <w:sz w:val="22"/>
                <w:szCs w:val="22"/>
              </w:rPr>
            </w:pPr>
          </w:p>
        </w:tc>
      </w:tr>
      <w:tr w:rsidR="003B322F" w:rsidRPr="00112C7F" w:rsidTr="00C05817">
        <w:tc>
          <w:tcPr>
            <w:tcW w:w="243" w:type="dxa"/>
          </w:tcPr>
          <w:p w:rsidR="003B322F" w:rsidRPr="00112C7F" w:rsidRDefault="003B322F">
            <w:pPr>
              <w:pStyle w:val="Quizfont"/>
              <w:rPr>
                <w:rFonts w:asciiTheme="minorHAnsi" w:hAnsiTheme="minorHAnsi"/>
                <w:sz w:val="22"/>
                <w:szCs w:val="22"/>
              </w:rPr>
            </w:pPr>
          </w:p>
        </w:tc>
        <w:tc>
          <w:tcPr>
            <w:tcW w:w="279" w:type="dxa"/>
          </w:tcPr>
          <w:p w:rsidR="003B322F" w:rsidRPr="00112C7F" w:rsidRDefault="003B322F">
            <w:pPr>
              <w:pStyle w:val="Quizfont"/>
              <w:rPr>
                <w:rFonts w:asciiTheme="minorHAnsi" w:hAnsiTheme="minorHAnsi"/>
                <w:sz w:val="22"/>
                <w:szCs w:val="22"/>
              </w:rPr>
            </w:pPr>
            <w:r>
              <w:rPr>
                <w:rFonts w:asciiTheme="minorHAnsi" w:hAnsiTheme="minorHAnsi"/>
                <w:sz w:val="22"/>
                <w:szCs w:val="22"/>
              </w:rPr>
              <w:t>9.</w:t>
            </w:r>
          </w:p>
        </w:tc>
        <w:tc>
          <w:tcPr>
            <w:tcW w:w="9659" w:type="dxa"/>
          </w:tcPr>
          <w:p w:rsidR="003B322F" w:rsidRPr="00112C7F" w:rsidRDefault="003B322F" w:rsidP="003B322F">
            <w:pPr>
              <w:pStyle w:val="Quizfont"/>
              <w:rPr>
                <w:rFonts w:asciiTheme="minorHAnsi" w:hAnsiTheme="minorHAnsi"/>
                <w:sz w:val="22"/>
                <w:szCs w:val="22"/>
              </w:rPr>
            </w:pPr>
            <w:r w:rsidRPr="00112C7F">
              <w:rPr>
                <w:rFonts w:asciiTheme="minorHAnsi" w:hAnsiTheme="minorHAnsi"/>
                <w:sz w:val="22"/>
                <w:szCs w:val="22"/>
              </w:rPr>
              <w:t>The Supreme Court found in 1857 that this individual could not bring suit to prove he was a free person because he was not a citizen of the United States. The Court further found that slaves were property and the Missouri Compromise was unconstitutional, a decision that the South viewed as a vindication of slavery.</w:t>
            </w:r>
          </w:p>
          <w:p w:rsidR="003B322F" w:rsidRPr="00112C7F" w:rsidRDefault="003B322F" w:rsidP="00696144">
            <w:pPr>
              <w:pStyle w:val="Quizfont"/>
              <w:rPr>
                <w:rFonts w:asciiTheme="minorHAnsi" w:hAnsiTheme="minorHAnsi"/>
                <w:sz w:val="22"/>
                <w:szCs w:val="22"/>
              </w:rPr>
            </w:pPr>
          </w:p>
        </w:tc>
      </w:tr>
    </w:tbl>
    <w:p w:rsidR="008B0018" w:rsidRDefault="008B0018"/>
    <w:tbl>
      <w:tblPr>
        <w:tblW w:w="10278"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8B0018" w:rsidRPr="00112C7F" w:rsidTr="00C05817">
        <w:tc>
          <w:tcPr>
            <w:tcW w:w="10278" w:type="dxa"/>
            <w:tcBorders>
              <w:top w:val="nil"/>
              <w:left w:val="nil"/>
              <w:bottom w:val="nil"/>
              <w:right w:val="nil"/>
            </w:tcBorders>
            <w:shd w:val="clear" w:color="auto" w:fill="FFFF99"/>
            <w:hideMark/>
          </w:tcPr>
          <w:p w:rsidR="008B0018" w:rsidRPr="00112C7F" w:rsidRDefault="008B0018" w:rsidP="00C05817">
            <w:pPr>
              <w:pStyle w:val="Heading4"/>
            </w:pPr>
            <w:r w:rsidRPr="00112C7F">
              <w:t>Review Quiz B-1301</w:t>
            </w:r>
            <w:r>
              <w:t xml:space="preserve"> Continued</w:t>
            </w:r>
          </w:p>
        </w:tc>
      </w:tr>
    </w:tbl>
    <w:p w:rsidR="008B0018" w:rsidRDefault="008B0018"/>
    <w:tbl>
      <w:tblPr>
        <w:tblW w:w="10181" w:type="dxa"/>
        <w:tblInd w:w="-101" w:type="dxa"/>
        <w:tblCellMar>
          <w:left w:w="0" w:type="dxa"/>
          <w:right w:w="0" w:type="dxa"/>
        </w:tblCellMar>
        <w:tblLook w:val="04A0" w:firstRow="1" w:lastRow="0" w:firstColumn="1" w:lastColumn="0" w:noHBand="0" w:noVBand="1"/>
      </w:tblPr>
      <w:tblGrid>
        <w:gridCol w:w="243"/>
        <w:gridCol w:w="279"/>
        <w:gridCol w:w="9659"/>
      </w:tblGrid>
      <w:tr w:rsidR="003B322F" w:rsidRPr="00112C7F" w:rsidTr="00C05817">
        <w:tc>
          <w:tcPr>
            <w:tcW w:w="243" w:type="dxa"/>
          </w:tcPr>
          <w:p w:rsidR="003B322F" w:rsidRPr="00112C7F" w:rsidRDefault="003B322F">
            <w:pPr>
              <w:pStyle w:val="Quizfont"/>
              <w:rPr>
                <w:rFonts w:asciiTheme="minorHAnsi" w:hAnsiTheme="minorHAnsi"/>
                <w:sz w:val="22"/>
                <w:szCs w:val="22"/>
              </w:rPr>
            </w:pPr>
          </w:p>
        </w:tc>
        <w:tc>
          <w:tcPr>
            <w:tcW w:w="279" w:type="dxa"/>
            <w:hideMark/>
          </w:tcPr>
          <w:p w:rsidR="003B322F" w:rsidRPr="00112C7F" w:rsidRDefault="003B322F">
            <w:pPr>
              <w:pStyle w:val="Quizfont"/>
              <w:rPr>
                <w:rFonts w:asciiTheme="minorHAnsi" w:hAnsiTheme="minorHAnsi"/>
                <w:sz w:val="22"/>
                <w:szCs w:val="22"/>
              </w:rPr>
            </w:pPr>
            <w:r w:rsidRPr="00112C7F">
              <w:rPr>
                <w:rFonts w:asciiTheme="minorHAnsi" w:hAnsiTheme="minorHAnsi"/>
                <w:sz w:val="22"/>
                <w:szCs w:val="22"/>
              </w:rPr>
              <w:t>10.</w:t>
            </w:r>
          </w:p>
        </w:tc>
        <w:tc>
          <w:tcPr>
            <w:tcW w:w="9659" w:type="dxa"/>
          </w:tcPr>
          <w:p w:rsidR="003B322F" w:rsidRDefault="003B322F">
            <w:pPr>
              <w:pStyle w:val="Quizfont"/>
              <w:rPr>
                <w:rFonts w:asciiTheme="minorHAnsi" w:hAnsiTheme="minorHAnsi"/>
                <w:sz w:val="22"/>
                <w:szCs w:val="22"/>
              </w:rPr>
            </w:pPr>
            <w:r w:rsidRPr="00112C7F">
              <w:rPr>
                <w:rFonts w:asciiTheme="minorHAnsi" w:hAnsiTheme="minorHAnsi"/>
                <w:sz w:val="22"/>
                <w:szCs w:val="22"/>
              </w:rPr>
              <w:t xml:space="preserve">This looser in the election of 1824 against John Quincy Adams and 2 other candidates, an election he and his followers considered a “corrupt bargain.” The election was so close that it was decided by the House of Representatives led by Henry Clay. Adams later made Clay his Secretary of State, a position previously considered a stepping stone to the presidency. This looser in 1824 was able to win the Presidency in 1828. </w:t>
            </w:r>
          </w:p>
          <w:p w:rsidR="008B0018" w:rsidRPr="00112C7F" w:rsidRDefault="008B0018">
            <w:pPr>
              <w:pStyle w:val="Quizfont"/>
              <w:rPr>
                <w:rFonts w:asciiTheme="minorHAnsi" w:hAnsiTheme="minorHAnsi"/>
                <w:sz w:val="22"/>
                <w:szCs w:val="22"/>
              </w:rPr>
            </w:pPr>
          </w:p>
          <w:p w:rsidR="003B322F" w:rsidRPr="00112C7F" w:rsidRDefault="003B322F">
            <w:pPr>
              <w:pStyle w:val="Quizfont"/>
              <w:rPr>
                <w:rFonts w:asciiTheme="minorHAnsi" w:hAnsiTheme="minorHAnsi"/>
                <w:sz w:val="22"/>
                <w:szCs w:val="22"/>
              </w:rPr>
            </w:pPr>
            <w:r w:rsidRPr="00112C7F">
              <w:rPr>
                <w:rFonts w:asciiTheme="minorHAnsi" w:hAnsiTheme="minorHAnsi"/>
                <w:sz w:val="22"/>
                <w:szCs w:val="22"/>
              </w:rPr>
              <w:t>In his presidency, he is known for his use of the “spoils system” (replacing office holders with members of his party), the confrontation with South Carolina, for his part in the removal of the Cherokee Indians from Georgia to Indian Territory in what is called the “Trail of Tears,” and for his destruction of the national bank—the banking system established by Alexander Hamilton.</w:t>
            </w:r>
          </w:p>
          <w:p w:rsidR="003B322F" w:rsidRPr="00112C7F" w:rsidRDefault="003B322F">
            <w:pPr>
              <w:pStyle w:val="Quizfont"/>
              <w:rPr>
                <w:rFonts w:asciiTheme="minorHAnsi" w:hAnsiTheme="minorHAnsi"/>
                <w:sz w:val="22"/>
                <w:szCs w:val="22"/>
              </w:rPr>
            </w:pPr>
          </w:p>
        </w:tc>
      </w:tr>
      <w:tr w:rsidR="008B0018" w:rsidRPr="00112C7F" w:rsidTr="00C05817">
        <w:tc>
          <w:tcPr>
            <w:tcW w:w="243" w:type="dxa"/>
          </w:tcPr>
          <w:p w:rsidR="008B0018" w:rsidRPr="00112C7F" w:rsidRDefault="008B0018" w:rsidP="008B0018">
            <w:pPr>
              <w:pStyle w:val="Quizfont"/>
              <w:rPr>
                <w:rFonts w:asciiTheme="minorHAnsi" w:hAnsiTheme="minorHAnsi"/>
                <w:sz w:val="22"/>
                <w:szCs w:val="22"/>
              </w:rPr>
            </w:pPr>
          </w:p>
        </w:tc>
        <w:tc>
          <w:tcPr>
            <w:tcW w:w="27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11.</w:t>
            </w:r>
          </w:p>
        </w:tc>
        <w:tc>
          <w:tcPr>
            <w:tcW w:w="965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This individual was a Quaker who create a haven for his own faith and allowed diverse religions to settle in the colony.</w:t>
            </w:r>
          </w:p>
          <w:p w:rsidR="008B0018" w:rsidRPr="00112C7F" w:rsidRDefault="008B0018" w:rsidP="008B0018">
            <w:pPr>
              <w:pStyle w:val="Quizfont"/>
              <w:rPr>
                <w:rFonts w:asciiTheme="minorHAnsi" w:hAnsiTheme="minorHAnsi"/>
                <w:sz w:val="22"/>
                <w:szCs w:val="22"/>
              </w:rPr>
            </w:pPr>
          </w:p>
        </w:tc>
      </w:tr>
      <w:tr w:rsidR="008B0018" w:rsidRPr="00112C7F" w:rsidTr="00C05817">
        <w:tc>
          <w:tcPr>
            <w:tcW w:w="243" w:type="dxa"/>
          </w:tcPr>
          <w:p w:rsidR="008B0018" w:rsidRPr="00112C7F" w:rsidRDefault="008B0018" w:rsidP="008B0018">
            <w:pPr>
              <w:pStyle w:val="Quizfont"/>
              <w:rPr>
                <w:rFonts w:asciiTheme="minorHAnsi" w:hAnsiTheme="minorHAnsi"/>
                <w:sz w:val="22"/>
                <w:szCs w:val="22"/>
              </w:rPr>
            </w:pPr>
          </w:p>
        </w:tc>
        <w:tc>
          <w:tcPr>
            <w:tcW w:w="27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12</w:t>
            </w:r>
          </w:p>
        </w:tc>
        <w:tc>
          <w:tcPr>
            <w:tcW w:w="965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The president who “announced” the end of Reconstruction in 1877, even though the tribulations of the post-war continued for decades afterward, was the Ohio Republican. Republicans removed the federal troops from the South.</w:t>
            </w:r>
          </w:p>
          <w:p w:rsidR="008B0018" w:rsidRPr="00112C7F" w:rsidRDefault="008B0018" w:rsidP="008B0018">
            <w:pPr>
              <w:pStyle w:val="Quizfont"/>
              <w:rPr>
                <w:rFonts w:asciiTheme="minorHAnsi" w:hAnsiTheme="minorHAnsi"/>
                <w:sz w:val="22"/>
                <w:szCs w:val="22"/>
              </w:rPr>
            </w:pPr>
          </w:p>
        </w:tc>
      </w:tr>
      <w:tr w:rsidR="008B0018" w:rsidRPr="00112C7F" w:rsidTr="00C05817">
        <w:tc>
          <w:tcPr>
            <w:tcW w:w="243" w:type="dxa"/>
          </w:tcPr>
          <w:p w:rsidR="008B0018" w:rsidRPr="00112C7F" w:rsidRDefault="008B0018" w:rsidP="008B0018">
            <w:pPr>
              <w:pStyle w:val="Quizfont"/>
              <w:rPr>
                <w:rFonts w:asciiTheme="minorHAnsi" w:hAnsiTheme="minorHAnsi"/>
                <w:sz w:val="22"/>
                <w:szCs w:val="22"/>
              </w:rPr>
            </w:pPr>
          </w:p>
        </w:tc>
        <w:tc>
          <w:tcPr>
            <w:tcW w:w="27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13.</w:t>
            </w:r>
          </w:p>
        </w:tc>
        <w:tc>
          <w:tcPr>
            <w:tcW w:w="9659" w:type="dxa"/>
          </w:tcPr>
          <w:p w:rsidR="008B0018" w:rsidRDefault="008B0018" w:rsidP="008B0018">
            <w:pPr>
              <w:pStyle w:val="Normal0"/>
              <w:rPr>
                <w:rFonts w:asciiTheme="minorHAnsi" w:hAnsiTheme="minorHAnsi"/>
                <w:sz w:val="22"/>
                <w:szCs w:val="22"/>
              </w:rPr>
            </w:pPr>
            <w:r w:rsidRPr="00112C7F">
              <w:rPr>
                <w:rFonts w:asciiTheme="minorHAnsi" w:hAnsiTheme="minorHAnsi"/>
                <w:sz w:val="22"/>
                <w:szCs w:val="22"/>
              </w:rPr>
              <w:t>This colonist in New England established Rhode Island for freedom of religion for all people.</w:t>
            </w:r>
          </w:p>
          <w:p w:rsidR="008B0018" w:rsidRPr="00112C7F" w:rsidRDefault="008B0018" w:rsidP="008B0018">
            <w:pPr>
              <w:pStyle w:val="Normal0"/>
              <w:rPr>
                <w:rFonts w:asciiTheme="minorHAnsi" w:hAnsiTheme="minorHAnsi"/>
                <w:sz w:val="22"/>
                <w:szCs w:val="22"/>
              </w:rPr>
            </w:pPr>
          </w:p>
        </w:tc>
      </w:tr>
      <w:tr w:rsidR="008B0018" w:rsidRPr="00112C7F" w:rsidTr="00C05817">
        <w:tc>
          <w:tcPr>
            <w:tcW w:w="243" w:type="dxa"/>
          </w:tcPr>
          <w:p w:rsidR="008B0018" w:rsidRPr="00112C7F" w:rsidRDefault="008B0018" w:rsidP="008B0018">
            <w:pPr>
              <w:pStyle w:val="Quizfont"/>
              <w:rPr>
                <w:rFonts w:asciiTheme="minorHAnsi" w:hAnsiTheme="minorHAnsi"/>
                <w:sz w:val="22"/>
                <w:szCs w:val="22"/>
              </w:rPr>
            </w:pPr>
          </w:p>
        </w:tc>
        <w:tc>
          <w:tcPr>
            <w:tcW w:w="279" w:type="dxa"/>
          </w:tcPr>
          <w:p w:rsidR="008B0018" w:rsidRPr="00112C7F" w:rsidRDefault="008B0018" w:rsidP="008B0018">
            <w:pPr>
              <w:pStyle w:val="Quizfont"/>
              <w:rPr>
                <w:rFonts w:asciiTheme="minorHAnsi" w:hAnsiTheme="minorHAnsi"/>
                <w:sz w:val="22"/>
                <w:szCs w:val="22"/>
              </w:rPr>
            </w:pPr>
            <w:r w:rsidRPr="00112C7F">
              <w:rPr>
                <w:rFonts w:asciiTheme="minorHAnsi" w:hAnsiTheme="minorHAnsi"/>
                <w:sz w:val="22"/>
                <w:szCs w:val="22"/>
              </w:rPr>
              <w:t>14.</w:t>
            </w:r>
          </w:p>
        </w:tc>
        <w:tc>
          <w:tcPr>
            <w:tcW w:w="9659" w:type="dxa"/>
          </w:tcPr>
          <w:p w:rsidR="008B0018" w:rsidRPr="00112C7F" w:rsidRDefault="008B0018" w:rsidP="008B0018">
            <w:pPr>
              <w:pStyle w:val="Normal0"/>
              <w:rPr>
                <w:rFonts w:asciiTheme="minorHAnsi" w:hAnsiTheme="minorHAnsi"/>
                <w:sz w:val="22"/>
                <w:szCs w:val="22"/>
              </w:rPr>
            </w:pPr>
            <w:r w:rsidRPr="00112C7F">
              <w:rPr>
                <w:rFonts w:asciiTheme="minorHAnsi" w:hAnsiTheme="minorHAnsi"/>
                <w:sz w:val="22"/>
                <w:szCs w:val="22"/>
              </w:rPr>
              <w:t xml:space="preserve">This president had fewer of the popular votes in the much-disputed election of 1876 but the Democrats agreed to let him win in return for the Republicans ending the troops in the South. Reconstruction ended with this. </w:t>
            </w:r>
          </w:p>
        </w:tc>
      </w:tr>
    </w:tbl>
    <w:p w:rsidR="002D11C3" w:rsidRPr="00112C7F" w:rsidRDefault="005D48B9">
      <w:pPr>
        <w:pStyle w:val="Normalspaceabove"/>
        <w:spacing w:before="0"/>
        <w:rPr>
          <w:rFonts w:asciiTheme="minorHAnsi" w:hAnsiTheme="minorHAnsi"/>
          <w:sz w:val="22"/>
          <w:szCs w:val="22"/>
        </w:rPr>
      </w:pPr>
      <w:r w:rsidRPr="00112C7F">
        <w:rPr>
          <w:rFonts w:asciiTheme="minorHAnsi" w:hAnsiTheme="minorHAnsi"/>
          <w:b/>
          <w:bCs/>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tc>
          <w:tcPr>
            <w:tcW w:w="10278"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C</w:t>
            </w:r>
            <w:r w:rsidR="005D48B9" w:rsidRPr="00112C7F">
              <w:t>-1301</w:t>
            </w:r>
          </w:p>
        </w:tc>
      </w:tr>
    </w:tbl>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Find the letter (A, B, C, D, or E on the map where the described event happened. </w:t>
      </w:r>
    </w:p>
    <w:p w:rsidR="002D11C3" w:rsidRPr="00112C7F" w:rsidRDefault="005D48B9">
      <w:pPr>
        <w:rPr>
          <w:rFonts w:asciiTheme="minorHAnsi" w:hAnsiTheme="minorHAnsi"/>
          <w:sz w:val="22"/>
          <w:szCs w:val="22"/>
        </w:rPr>
      </w:pPr>
      <w:r w:rsidRPr="00112C7F">
        <w:rPr>
          <w:rFonts w:asciiTheme="minorHAnsi" w:hAnsiTheme="minorHAnsi"/>
          <w:noProof/>
          <w:sz w:val="22"/>
          <w:szCs w:val="22"/>
        </w:rPr>
        <w:drawing>
          <wp:inline distT="0" distB="0" distL="0" distR="0">
            <wp:extent cx="5175504" cy="4489704"/>
            <wp:effectExtent l="0" t="0" r="6350" b="6350"/>
            <wp:docPr id="1" name="Picture 1" descr="1301_Quiz_Jc_CW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1_Quiz_Jc_CWMa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504" cy="4489704"/>
                    </a:xfrm>
                    <a:prstGeom prst="rect">
                      <a:avLst/>
                    </a:prstGeom>
                    <a:noFill/>
                    <a:ln>
                      <a:noFill/>
                    </a:ln>
                  </pic:spPr>
                </pic:pic>
              </a:graphicData>
            </a:graphic>
          </wp:inline>
        </w:drawing>
      </w:r>
    </w:p>
    <w:tbl>
      <w:tblPr>
        <w:tblW w:w="10271" w:type="dxa"/>
        <w:tblInd w:w="-101" w:type="dxa"/>
        <w:tblCellMar>
          <w:left w:w="0" w:type="dxa"/>
          <w:right w:w="0" w:type="dxa"/>
        </w:tblCellMar>
        <w:tblLook w:val="04A0" w:firstRow="1" w:lastRow="0" w:firstColumn="1" w:lastColumn="0" w:noHBand="0" w:noVBand="1"/>
      </w:tblPr>
      <w:tblGrid>
        <w:gridCol w:w="233"/>
        <w:gridCol w:w="235"/>
        <w:gridCol w:w="9803"/>
      </w:tblGrid>
      <w:tr w:rsidR="002D11C3" w:rsidRPr="00112C7F" w:rsidTr="00C05817">
        <w:tc>
          <w:tcPr>
            <w:tcW w:w="233" w:type="dxa"/>
          </w:tcPr>
          <w:p w:rsidR="002D11C3" w:rsidRPr="00112C7F" w:rsidRDefault="002D11C3">
            <w:pPr>
              <w:pStyle w:val="Quizfont"/>
              <w:rPr>
                <w:rFonts w:asciiTheme="minorHAnsi" w:hAnsiTheme="minorHAnsi"/>
                <w:sz w:val="22"/>
                <w:szCs w:val="22"/>
              </w:rPr>
            </w:pPr>
          </w:p>
        </w:tc>
        <w:tc>
          <w:tcPr>
            <w:tcW w:w="235"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1.</w:t>
            </w:r>
          </w:p>
        </w:tc>
        <w:tc>
          <w:tcPr>
            <w:tcW w:w="980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This engagement brought the war to the civilian population in the South and divided the South into small portions, with the victory also uniting the Republican Party behind Lincoln in 1864.  </w:t>
            </w:r>
          </w:p>
          <w:p w:rsidR="002D11C3" w:rsidRPr="00112C7F" w:rsidRDefault="002D11C3">
            <w:pPr>
              <w:pStyle w:val="Normal0"/>
              <w:rPr>
                <w:rFonts w:asciiTheme="minorHAnsi" w:hAnsiTheme="minorHAnsi"/>
                <w:sz w:val="22"/>
                <w:szCs w:val="22"/>
              </w:rPr>
            </w:pPr>
          </w:p>
        </w:tc>
      </w:tr>
      <w:tr w:rsidR="002D11C3" w:rsidRPr="00112C7F" w:rsidTr="00C05817">
        <w:tc>
          <w:tcPr>
            <w:tcW w:w="233" w:type="dxa"/>
          </w:tcPr>
          <w:p w:rsidR="002D11C3" w:rsidRPr="00112C7F" w:rsidRDefault="002D11C3">
            <w:pPr>
              <w:pStyle w:val="Quizfont"/>
              <w:rPr>
                <w:rFonts w:asciiTheme="minorHAnsi" w:hAnsiTheme="minorHAnsi"/>
                <w:sz w:val="22"/>
                <w:szCs w:val="22"/>
              </w:rPr>
            </w:pPr>
          </w:p>
        </w:tc>
        <w:tc>
          <w:tcPr>
            <w:tcW w:w="235"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2.</w:t>
            </w:r>
          </w:p>
        </w:tc>
        <w:tc>
          <w:tcPr>
            <w:tcW w:w="980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In 1863 </w:t>
            </w:r>
            <w:r w:rsidR="00EB2638" w:rsidRPr="00112C7F">
              <w:rPr>
                <w:rFonts w:asciiTheme="minorHAnsi" w:hAnsiTheme="minorHAnsi"/>
                <w:sz w:val="22"/>
                <w:szCs w:val="22"/>
              </w:rPr>
              <w:t>two battles--one in the West and one in the East--</w:t>
            </w:r>
            <w:r w:rsidRPr="00112C7F">
              <w:rPr>
                <w:rFonts w:asciiTheme="minorHAnsi" w:hAnsiTheme="minorHAnsi"/>
                <w:sz w:val="22"/>
                <w:szCs w:val="22"/>
              </w:rPr>
              <w:t xml:space="preserve">occurred that moved the Union forward to complete victory over the Confederacy. </w:t>
            </w:r>
            <w:r w:rsidR="00EB2638" w:rsidRPr="00112C7F">
              <w:rPr>
                <w:rFonts w:asciiTheme="minorHAnsi" w:hAnsiTheme="minorHAnsi"/>
                <w:sz w:val="22"/>
                <w:szCs w:val="22"/>
              </w:rPr>
              <w:t>In the West, f</w:t>
            </w:r>
            <w:r w:rsidRPr="00112C7F">
              <w:rPr>
                <w:rFonts w:asciiTheme="minorHAnsi" w:hAnsiTheme="minorHAnsi"/>
                <w:sz w:val="22"/>
                <w:szCs w:val="22"/>
              </w:rPr>
              <w:t xml:space="preserve">ollowing six weeks of siege and near starvation the city fell, completing the Union control of the Mississippi River. With this victory by U.S. Grant, the Mississippi River now divided the Confederacy and united the North with the Gulf of Mexico. </w:t>
            </w:r>
            <w:r w:rsidR="00EB2638" w:rsidRPr="00112C7F">
              <w:rPr>
                <w:rFonts w:asciiTheme="minorHAnsi" w:hAnsiTheme="minorHAnsi"/>
                <w:sz w:val="22"/>
                <w:szCs w:val="22"/>
              </w:rPr>
              <w:t xml:space="preserve"> (See Quiz D for the other battle.</w:t>
            </w:r>
            <w:r w:rsidR="00F76F94" w:rsidRPr="00112C7F">
              <w:rPr>
                <w:rFonts w:asciiTheme="minorHAnsi" w:hAnsiTheme="minorHAnsi"/>
                <w:sz w:val="22"/>
                <w:szCs w:val="22"/>
              </w:rPr>
              <w:t xml:space="preserve"> Remember the 2 battles as a pair.</w:t>
            </w:r>
            <w:r w:rsidR="00EB2638" w:rsidRPr="00112C7F">
              <w:rPr>
                <w:rFonts w:asciiTheme="minorHAnsi" w:hAnsiTheme="minorHAnsi"/>
                <w:sz w:val="22"/>
                <w:szCs w:val="22"/>
              </w:rPr>
              <w:t>)</w:t>
            </w:r>
          </w:p>
          <w:p w:rsidR="002D11C3" w:rsidRPr="00112C7F" w:rsidRDefault="002D11C3">
            <w:pPr>
              <w:pStyle w:val="Normal0"/>
              <w:rPr>
                <w:rFonts w:asciiTheme="minorHAnsi" w:hAnsiTheme="minorHAnsi"/>
                <w:sz w:val="22"/>
                <w:szCs w:val="22"/>
              </w:rPr>
            </w:pPr>
          </w:p>
        </w:tc>
      </w:tr>
      <w:tr w:rsidR="002D11C3" w:rsidRPr="00112C7F" w:rsidTr="00C05817">
        <w:tc>
          <w:tcPr>
            <w:tcW w:w="233" w:type="dxa"/>
          </w:tcPr>
          <w:p w:rsidR="002D11C3" w:rsidRPr="00112C7F" w:rsidRDefault="002D11C3">
            <w:pPr>
              <w:pStyle w:val="Quizfont"/>
              <w:rPr>
                <w:rFonts w:asciiTheme="minorHAnsi" w:hAnsiTheme="minorHAnsi"/>
                <w:sz w:val="22"/>
                <w:szCs w:val="22"/>
              </w:rPr>
            </w:pPr>
          </w:p>
        </w:tc>
        <w:tc>
          <w:tcPr>
            <w:tcW w:w="235"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3.</w:t>
            </w:r>
          </w:p>
        </w:tc>
        <w:tc>
          <w:tcPr>
            <w:tcW w:w="9803" w:type="dxa"/>
            <w:tcMar>
              <w:top w:w="0" w:type="dxa"/>
              <w:left w:w="0" w:type="dxa"/>
              <w:bottom w:w="29" w:type="dxa"/>
              <w:right w:w="0" w:type="dxa"/>
            </w:tcMar>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The Western campaign was crucial to victory for the Union because it would enable the North to reach into the interior of the South. In April 1862, the South seemed to be winning over the North at this battle, but the Union received 25,000 reinforcements overnight and pushed back the Southern forces with heavy losses on both sides.</w:t>
            </w:r>
          </w:p>
          <w:p w:rsidR="002D11C3" w:rsidRPr="00112C7F" w:rsidRDefault="005D48B9">
            <w:pPr>
              <w:pStyle w:val="Normal0"/>
              <w:rPr>
                <w:rFonts w:asciiTheme="minorHAnsi" w:hAnsiTheme="minorHAnsi"/>
                <w:i/>
                <w:iCs/>
                <w:sz w:val="22"/>
                <w:szCs w:val="22"/>
              </w:rPr>
            </w:pPr>
            <w:r w:rsidRPr="00112C7F">
              <w:rPr>
                <w:rFonts w:asciiTheme="minorHAnsi" w:hAnsiTheme="minorHAnsi"/>
                <w:sz w:val="22"/>
                <w:szCs w:val="22"/>
              </w:rPr>
              <w:t>:</w:t>
            </w:r>
          </w:p>
        </w:tc>
      </w:tr>
      <w:tr w:rsidR="002D11C3" w:rsidRPr="00112C7F" w:rsidTr="00C05817">
        <w:tc>
          <w:tcPr>
            <w:tcW w:w="233" w:type="dxa"/>
          </w:tcPr>
          <w:p w:rsidR="002D11C3" w:rsidRPr="00112C7F" w:rsidRDefault="002D11C3">
            <w:pPr>
              <w:pStyle w:val="Quizfont"/>
              <w:rPr>
                <w:rFonts w:asciiTheme="minorHAnsi" w:hAnsiTheme="minorHAnsi"/>
                <w:sz w:val="22"/>
                <w:szCs w:val="22"/>
              </w:rPr>
            </w:pPr>
          </w:p>
        </w:tc>
        <w:tc>
          <w:tcPr>
            <w:tcW w:w="235"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4.</w:t>
            </w:r>
          </w:p>
        </w:tc>
        <w:tc>
          <w:tcPr>
            <w:tcW w:w="9803" w:type="dxa"/>
            <w:tcMar>
              <w:top w:w="0" w:type="dxa"/>
              <w:left w:w="0" w:type="dxa"/>
              <w:bottom w:w="29" w:type="dxa"/>
              <w:right w:w="0" w:type="dxa"/>
            </w:tcMar>
            <w:hideMark/>
          </w:tcPr>
          <w:p w:rsidR="00696144" w:rsidRPr="00112C7F" w:rsidRDefault="005D48B9" w:rsidP="00696144">
            <w:pPr>
              <w:pStyle w:val="Normal0"/>
              <w:rPr>
                <w:rFonts w:asciiTheme="minorHAnsi" w:hAnsiTheme="minorHAnsi"/>
                <w:sz w:val="22"/>
                <w:szCs w:val="22"/>
              </w:rPr>
            </w:pPr>
            <w:r w:rsidRPr="00112C7F">
              <w:rPr>
                <w:rFonts w:asciiTheme="minorHAnsi" w:hAnsiTheme="minorHAnsi"/>
                <w:sz w:val="22"/>
                <w:szCs w:val="22"/>
              </w:rPr>
              <w:t xml:space="preserve">John Brown, when in Kansas, and his followers murdered and mutilated five pro-slavery settlers in retaliation for pro-slavery forces’ “sack of Lawrence.” In 1859, he led a raid on the arsenal at </w:t>
            </w:r>
            <w:r w:rsidRPr="00112C7F">
              <w:rPr>
                <w:rFonts w:asciiTheme="minorHAnsi" w:hAnsiTheme="minorHAnsi"/>
                <w:i/>
                <w:iCs/>
                <w:sz w:val="22"/>
                <w:szCs w:val="22"/>
              </w:rPr>
              <w:t>this</w:t>
            </w:r>
            <w:r w:rsidRPr="00112C7F">
              <w:rPr>
                <w:rFonts w:asciiTheme="minorHAnsi" w:hAnsiTheme="minorHAnsi"/>
                <w:sz w:val="22"/>
                <w:szCs w:val="22"/>
              </w:rPr>
              <w:t xml:space="preserve"> location</w:t>
            </w:r>
            <w:r w:rsidR="00696144" w:rsidRPr="00112C7F">
              <w:rPr>
                <w:rFonts w:asciiTheme="minorHAnsi" w:hAnsiTheme="minorHAnsi"/>
                <w:sz w:val="22"/>
                <w:szCs w:val="22"/>
              </w:rPr>
              <w:t xml:space="preserve"> to supply weapons to slaves </w:t>
            </w:r>
            <w:r w:rsidR="00EB2638" w:rsidRPr="00112C7F">
              <w:rPr>
                <w:rFonts w:asciiTheme="minorHAnsi" w:hAnsiTheme="minorHAnsi"/>
                <w:sz w:val="22"/>
                <w:szCs w:val="22"/>
              </w:rPr>
              <w:t>for</w:t>
            </w:r>
            <w:r w:rsidR="00696144" w:rsidRPr="00112C7F">
              <w:rPr>
                <w:rFonts w:asciiTheme="minorHAnsi" w:hAnsiTheme="minorHAnsi"/>
                <w:sz w:val="22"/>
                <w:szCs w:val="22"/>
              </w:rPr>
              <w:t xml:space="preserve"> a revolt.</w:t>
            </w:r>
          </w:p>
          <w:p w:rsidR="002D11C3" w:rsidRPr="00112C7F" w:rsidRDefault="002D11C3" w:rsidP="00696144">
            <w:pPr>
              <w:pStyle w:val="Normal0"/>
              <w:rPr>
                <w:rFonts w:asciiTheme="minorHAnsi" w:hAnsiTheme="minorHAnsi"/>
                <w:sz w:val="22"/>
                <w:szCs w:val="22"/>
              </w:rPr>
            </w:pPr>
          </w:p>
        </w:tc>
      </w:tr>
      <w:tr w:rsidR="002D11C3" w:rsidRPr="00112C7F" w:rsidTr="00C05817">
        <w:tc>
          <w:tcPr>
            <w:tcW w:w="233" w:type="dxa"/>
          </w:tcPr>
          <w:p w:rsidR="002D11C3" w:rsidRPr="00112C7F" w:rsidRDefault="002D11C3">
            <w:pPr>
              <w:pStyle w:val="Quizfont"/>
              <w:rPr>
                <w:rFonts w:asciiTheme="minorHAnsi" w:hAnsiTheme="minorHAnsi"/>
                <w:sz w:val="22"/>
                <w:szCs w:val="22"/>
              </w:rPr>
            </w:pPr>
          </w:p>
        </w:tc>
        <w:tc>
          <w:tcPr>
            <w:tcW w:w="235"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5.</w:t>
            </w:r>
          </w:p>
        </w:tc>
        <w:tc>
          <w:tcPr>
            <w:tcW w:w="9803" w:type="dxa"/>
            <w:tcMar>
              <w:top w:w="0" w:type="dxa"/>
              <w:left w:w="0" w:type="dxa"/>
              <w:bottom w:w="29" w:type="dxa"/>
              <w:right w:w="0" w:type="dxa"/>
            </w:tcMar>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Following </w:t>
            </w:r>
            <w:r w:rsidRPr="00112C7F">
              <w:rPr>
                <w:rFonts w:asciiTheme="minorHAnsi" w:hAnsiTheme="minorHAnsi"/>
                <w:i/>
                <w:iCs/>
                <w:sz w:val="22"/>
                <w:szCs w:val="22"/>
              </w:rPr>
              <w:t xml:space="preserve">this </w:t>
            </w:r>
            <w:r w:rsidRPr="00112C7F">
              <w:rPr>
                <w:rFonts w:asciiTheme="minorHAnsi" w:hAnsiTheme="minorHAnsi"/>
                <w:sz w:val="22"/>
                <w:szCs w:val="22"/>
              </w:rPr>
              <w:t>engagement in April 1861, four more slave states left the Union. Lincoln informed the So</w:t>
            </w:r>
            <w:r w:rsidR="00D51E52" w:rsidRPr="00112C7F">
              <w:rPr>
                <w:rFonts w:asciiTheme="minorHAnsi" w:hAnsiTheme="minorHAnsi"/>
                <w:sz w:val="22"/>
                <w:szCs w:val="22"/>
              </w:rPr>
              <w:t>uth he would send supplies (</w:t>
            </w:r>
            <w:r w:rsidRPr="00112C7F">
              <w:rPr>
                <w:rFonts w:asciiTheme="minorHAnsi" w:hAnsiTheme="minorHAnsi"/>
                <w:sz w:val="22"/>
                <w:szCs w:val="22"/>
              </w:rPr>
              <w:t>not troops or munitions), but the South bombed the federal installation in the harbor for two days until it surrendered:</w:t>
            </w:r>
          </w:p>
        </w:tc>
      </w:tr>
    </w:tbl>
    <w:p w:rsidR="003B322F" w:rsidRDefault="003B322F"/>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rsidTr="003B322F">
        <w:tc>
          <w:tcPr>
            <w:tcW w:w="10278"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C</w:t>
            </w:r>
            <w:r w:rsidR="005D48B9" w:rsidRPr="00112C7F">
              <w:t>-</w:t>
            </w:r>
            <w:r w:rsidR="00CA7BF2" w:rsidRPr="00112C7F">
              <w:t>1301 Continued</w:t>
            </w:r>
          </w:p>
        </w:tc>
      </w:tr>
    </w:tbl>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country and the description. </w:t>
      </w:r>
    </w:p>
    <w:tbl>
      <w:tblPr>
        <w:tblW w:w="8640" w:type="dxa"/>
        <w:tblInd w:w="180" w:type="dxa"/>
        <w:tblCellMar>
          <w:left w:w="0" w:type="dxa"/>
          <w:right w:w="0" w:type="dxa"/>
        </w:tblCellMar>
        <w:tblLook w:val="04A0" w:firstRow="1" w:lastRow="0" w:firstColumn="1" w:lastColumn="0" w:noHBand="0" w:noVBand="1"/>
      </w:tblPr>
      <w:tblGrid>
        <w:gridCol w:w="2330"/>
        <w:gridCol w:w="2340"/>
        <w:gridCol w:w="3970"/>
      </w:tblGrid>
      <w:tr w:rsidR="002D11C3" w:rsidRPr="00112C7F">
        <w:tc>
          <w:tcPr>
            <w:tcW w:w="2330" w:type="dxa"/>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Barbary States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France</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C. Great Britain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D. Haiti</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E. Mexico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F. Spain</w:t>
            </w:r>
          </w:p>
        </w:tc>
        <w:tc>
          <w:tcPr>
            <w:tcW w:w="2340" w:type="dxa"/>
          </w:tcPr>
          <w:p w:rsidR="002D11C3" w:rsidRPr="00112C7F" w:rsidRDefault="002D11C3">
            <w:pPr>
              <w:pStyle w:val="Normal0"/>
              <w:rPr>
                <w:rFonts w:asciiTheme="minorHAnsi" w:hAnsiTheme="minorHAnsi"/>
                <w:sz w:val="22"/>
                <w:szCs w:val="22"/>
              </w:rPr>
            </w:pPr>
          </w:p>
        </w:tc>
        <w:tc>
          <w:tcPr>
            <w:tcW w:w="3970" w:type="dxa"/>
          </w:tcPr>
          <w:p w:rsidR="002D11C3" w:rsidRPr="00112C7F" w:rsidRDefault="002D11C3">
            <w:pPr>
              <w:pStyle w:val="Normal0"/>
              <w:rPr>
                <w:rFonts w:asciiTheme="minorHAnsi" w:hAnsiTheme="minorHAnsi"/>
                <w:sz w:val="22"/>
                <w:szCs w:val="22"/>
              </w:rPr>
            </w:pPr>
          </w:p>
        </w:tc>
      </w:tr>
    </w:tbl>
    <w:p w:rsidR="002D11C3" w:rsidRPr="00112C7F" w:rsidRDefault="002D11C3">
      <w:pPr>
        <w:rPr>
          <w:rFonts w:asciiTheme="minorHAnsi" w:hAnsiTheme="minorHAnsi"/>
          <w:sz w:val="22"/>
          <w:szCs w:val="22"/>
        </w:rPr>
      </w:pPr>
    </w:p>
    <w:tbl>
      <w:tblPr>
        <w:tblW w:w="9965" w:type="dxa"/>
        <w:tblInd w:w="-101" w:type="dxa"/>
        <w:tblCellMar>
          <w:left w:w="0" w:type="dxa"/>
          <w:right w:w="0" w:type="dxa"/>
        </w:tblCellMar>
        <w:tblLook w:val="04A0" w:firstRow="1" w:lastRow="0" w:firstColumn="1" w:lastColumn="0" w:noHBand="0" w:noVBand="1"/>
      </w:tblPr>
      <w:tblGrid>
        <w:gridCol w:w="233"/>
        <w:gridCol w:w="243"/>
        <w:gridCol w:w="9489"/>
      </w:tblGrid>
      <w:tr w:rsidR="002D11C3" w:rsidRPr="00112C7F" w:rsidTr="00A7558A">
        <w:tc>
          <w:tcPr>
            <w:tcW w:w="233" w:type="dxa"/>
          </w:tcPr>
          <w:p w:rsidR="002D11C3" w:rsidRPr="00112C7F" w:rsidRDefault="002D11C3">
            <w:pPr>
              <w:rPr>
                <w:rFonts w:asciiTheme="minorHAnsi" w:hAnsiTheme="minorHAnsi" w:cs="Arial"/>
                <w:sz w:val="22"/>
                <w:szCs w:val="22"/>
              </w:rPr>
            </w:pPr>
          </w:p>
        </w:tc>
        <w:tc>
          <w:tcPr>
            <w:tcW w:w="243"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6.</w:t>
            </w:r>
          </w:p>
        </w:tc>
        <w:tc>
          <w:tcPr>
            <w:tcW w:w="9489" w:type="dxa"/>
          </w:tcPr>
          <w:p w:rsidR="002D11C3" w:rsidRPr="00112C7F" w:rsidRDefault="005D48B9">
            <w:pPr>
              <w:rPr>
                <w:rFonts w:asciiTheme="minorHAnsi" w:hAnsiTheme="minorHAnsi"/>
                <w:sz w:val="22"/>
                <w:szCs w:val="22"/>
              </w:rPr>
            </w:pPr>
            <w:r w:rsidRPr="00112C7F">
              <w:rPr>
                <w:rFonts w:asciiTheme="minorHAnsi" w:hAnsiTheme="minorHAnsi"/>
                <w:sz w:val="22"/>
                <w:szCs w:val="22"/>
              </w:rPr>
              <w:t xml:space="preserve">The war with this nation resulted in the United States gaining new territory </w:t>
            </w:r>
            <w:r w:rsidR="00147CBD" w:rsidRPr="00112C7F">
              <w:rPr>
                <w:rFonts w:asciiTheme="minorHAnsi" w:hAnsiTheme="minorHAnsi"/>
                <w:sz w:val="22"/>
                <w:szCs w:val="22"/>
              </w:rPr>
              <w:t xml:space="preserve">from it </w:t>
            </w:r>
            <w:r w:rsidRPr="00112C7F">
              <w:rPr>
                <w:rFonts w:asciiTheme="minorHAnsi" w:hAnsiTheme="minorHAnsi"/>
                <w:sz w:val="22"/>
                <w:szCs w:val="22"/>
              </w:rPr>
              <w:t>in the 1840s.</w:t>
            </w:r>
            <w:r w:rsidR="00D51E52" w:rsidRPr="00112C7F">
              <w:rPr>
                <w:rFonts w:asciiTheme="minorHAnsi" w:hAnsiTheme="minorHAnsi"/>
                <w:sz w:val="22"/>
                <w:szCs w:val="22"/>
              </w:rPr>
              <w:t xml:space="preserve"> The territory this nation </w:t>
            </w:r>
            <w:r w:rsidR="00147CBD" w:rsidRPr="00112C7F">
              <w:rPr>
                <w:rFonts w:asciiTheme="minorHAnsi" w:hAnsiTheme="minorHAnsi"/>
                <w:sz w:val="22"/>
                <w:szCs w:val="22"/>
              </w:rPr>
              <w:t>surrendered was parallel to existing settlements in the United States or with the Republic of Texas.</w:t>
            </w:r>
          </w:p>
          <w:p w:rsidR="002D11C3" w:rsidRPr="00112C7F" w:rsidRDefault="002D11C3">
            <w:pPr>
              <w:rPr>
                <w:rFonts w:asciiTheme="minorHAnsi" w:hAnsiTheme="minorHAnsi" w:cs="Arial"/>
                <w:sz w:val="22"/>
                <w:szCs w:val="22"/>
              </w:rPr>
            </w:pPr>
          </w:p>
        </w:tc>
      </w:tr>
      <w:tr w:rsidR="002D11C3" w:rsidRPr="00112C7F" w:rsidTr="00A7558A">
        <w:tc>
          <w:tcPr>
            <w:tcW w:w="233" w:type="dxa"/>
          </w:tcPr>
          <w:p w:rsidR="002D11C3" w:rsidRPr="00112C7F" w:rsidRDefault="002D11C3">
            <w:pPr>
              <w:rPr>
                <w:rFonts w:asciiTheme="minorHAnsi" w:hAnsiTheme="minorHAnsi" w:cs="Arial"/>
                <w:sz w:val="22"/>
                <w:szCs w:val="22"/>
              </w:rPr>
            </w:pPr>
          </w:p>
        </w:tc>
        <w:tc>
          <w:tcPr>
            <w:tcW w:w="243"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7.</w:t>
            </w:r>
          </w:p>
        </w:tc>
        <w:tc>
          <w:tcPr>
            <w:tcW w:w="9489" w:type="dxa"/>
          </w:tcPr>
          <w:p w:rsidR="002D11C3" w:rsidRPr="00112C7F" w:rsidRDefault="005D48B9">
            <w:pPr>
              <w:rPr>
                <w:rFonts w:asciiTheme="minorHAnsi" w:hAnsiTheme="minorHAnsi"/>
                <w:sz w:val="22"/>
                <w:szCs w:val="22"/>
              </w:rPr>
            </w:pPr>
            <w:r w:rsidRPr="00112C7F">
              <w:rPr>
                <w:rFonts w:asciiTheme="minorHAnsi" w:hAnsiTheme="minorHAnsi"/>
                <w:sz w:val="22"/>
                <w:szCs w:val="22"/>
              </w:rPr>
              <w:t xml:space="preserve">The United States </w:t>
            </w:r>
            <w:r w:rsidR="00D51E52" w:rsidRPr="00112C7F">
              <w:rPr>
                <w:rFonts w:asciiTheme="minorHAnsi" w:hAnsiTheme="minorHAnsi"/>
                <w:sz w:val="22"/>
                <w:szCs w:val="22"/>
              </w:rPr>
              <w:t>was</w:t>
            </w:r>
            <w:r w:rsidRPr="00112C7F">
              <w:rPr>
                <w:rFonts w:asciiTheme="minorHAnsi" w:hAnsiTheme="minorHAnsi"/>
                <w:sz w:val="22"/>
                <w:szCs w:val="22"/>
              </w:rPr>
              <w:t xml:space="preserve"> able to buy the vast Louisiana Territory </w:t>
            </w:r>
            <w:r w:rsidR="00D51E52" w:rsidRPr="00112C7F">
              <w:rPr>
                <w:rFonts w:asciiTheme="minorHAnsi" w:hAnsiTheme="minorHAnsi"/>
                <w:sz w:val="22"/>
                <w:szCs w:val="22"/>
              </w:rPr>
              <w:t>from this country because it was at war</w:t>
            </w:r>
            <w:r w:rsidRPr="00112C7F">
              <w:rPr>
                <w:rFonts w:asciiTheme="minorHAnsi" w:hAnsiTheme="minorHAnsi"/>
                <w:sz w:val="22"/>
                <w:szCs w:val="22"/>
              </w:rPr>
              <w:t xml:space="preserve"> </w:t>
            </w:r>
            <w:r w:rsidR="00D51E52" w:rsidRPr="00112C7F">
              <w:rPr>
                <w:rFonts w:asciiTheme="minorHAnsi" w:hAnsiTheme="minorHAnsi"/>
                <w:sz w:val="22"/>
                <w:szCs w:val="22"/>
              </w:rPr>
              <w:t>with the British and it needed money.</w:t>
            </w:r>
          </w:p>
          <w:p w:rsidR="002D11C3" w:rsidRPr="00112C7F" w:rsidRDefault="002D11C3">
            <w:pPr>
              <w:rPr>
                <w:rFonts w:asciiTheme="minorHAnsi" w:hAnsiTheme="minorHAnsi" w:cs="Arial"/>
                <w:sz w:val="22"/>
                <w:szCs w:val="22"/>
              </w:rPr>
            </w:pPr>
          </w:p>
        </w:tc>
      </w:tr>
      <w:tr w:rsidR="002D11C3" w:rsidRPr="00112C7F" w:rsidTr="00A7558A">
        <w:tc>
          <w:tcPr>
            <w:tcW w:w="233" w:type="dxa"/>
          </w:tcPr>
          <w:p w:rsidR="002D11C3" w:rsidRPr="00112C7F" w:rsidRDefault="002D11C3">
            <w:pPr>
              <w:rPr>
                <w:rFonts w:asciiTheme="minorHAnsi" w:hAnsiTheme="minorHAnsi" w:cs="Arial"/>
                <w:sz w:val="22"/>
                <w:szCs w:val="22"/>
              </w:rPr>
            </w:pPr>
          </w:p>
        </w:tc>
        <w:tc>
          <w:tcPr>
            <w:tcW w:w="243" w:type="dxa"/>
            <w:hideMark/>
          </w:tcPr>
          <w:p w:rsidR="002D11C3" w:rsidRPr="00112C7F" w:rsidRDefault="00CA7BF2" w:rsidP="00CA7BF2">
            <w:pPr>
              <w:rPr>
                <w:rFonts w:asciiTheme="minorHAnsi" w:hAnsiTheme="minorHAnsi" w:cs="Arial"/>
                <w:sz w:val="22"/>
                <w:szCs w:val="22"/>
              </w:rPr>
            </w:pPr>
            <w:r>
              <w:rPr>
                <w:rFonts w:asciiTheme="minorHAnsi" w:hAnsiTheme="minorHAnsi" w:cs="Arial"/>
                <w:sz w:val="22"/>
                <w:szCs w:val="22"/>
              </w:rPr>
              <w:t>8.</w:t>
            </w:r>
            <w:bookmarkStart w:id="0" w:name="_GoBack"/>
            <w:bookmarkEnd w:id="0"/>
            <w:r w:rsidR="005D48B9" w:rsidRPr="00112C7F">
              <w:rPr>
                <w:rFonts w:asciiTheme="minorHAnsi" w:hAnsiTheme="minorHAnsi" w:cs="Arial"/>
                <w:sz w:val="22"/>
                <w:szCs w:val="22"/>
              </w:rPr>
              <w:t>.</w:t>
            </w:r>
          </w:p>
        </w:tc>
        <w:tc>
          <w:tcPr>
            <w:tcW w:w="948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The war of 1812 was fought with this country.</w:t>
            </w:r>
          </w:p>
        </w:tc>
      </w:tr>
    </w:tbl>
    <w:p w:rsidR="002D11C3" w:rsidRPr="00112C7F" w:rsidRDefault="002D11C3">
      <w:pPr>
        <w:pStyle w:val="Normalspaceabove"/>
        <w:spacing w:before="0"/>
        <w:rPr>
          <w:rFonts w:asciiTheme="minorHAnsi" w:hAnsiTheme="minorHAnsi"/>
          <w:sz w:val="22"/>
          <w:szCs w:val="22"/>
        </w:rPr>
      </w:pPr>
    </w:p>
    <w:p w:rsidR="002D11C3" w:rsidRPr="00112C7F" w:rsidRDefault="005D48B9">
      <w:pPr>
        <w:pStyle w:val="Normalspaceabove"/>
        <w:spacing w:before="0"/>
        <w:rPr>
          <w:rFonts w:asciiTheme="minorHAnsi" w:hAnsiTheme="minorHAnsi"/>
          <w:sz w:val="22"/>
          <w:szCs w:val="22"/>
        </w:rPr>
      </w:pPr>
      <w:r w:rsidRPr="00112C7F">
        <w:rPr>
          <w:rFonts w:asciiTheme="minorHAnsi" w:hAnsiTheme="minorHAnsi"/>
          <w:b/>
          <w:bCs/>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tc>
          <w:tcPr>
            <w:tcW w:w="10278"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D</w:t>
            </w:r>
            <w:r w:rsidR="005D48B9" w:rsidRPr="00112C7F">
              <w:t>-1301</w:t>
            </w:r>
          </w:p>
        </w:tc>
      </w:tr>
    </w:tbl>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Find the letter (A, B, C, D, or E on the map where the described event happened. </w:t>
      </w:r>
    </w:p>
    <w:p w:rsidR="002D11C3" w:rsidRPr="00112C7F" w:rsidRDefault="005D48B9">
      <w:pPr>
        <w:pStyle w:val="Quizfont"/>
        <w:rPr>
          <w:rFonts w:asciiTheme="minorHAnsi" w:hAnsiTheme="minorHAnsi"/>
          <w:b/>
          <w:bCs/>
          <w:sz w:val="22"/>
          <w:szCs w:val="22"/>
        </w:rPr>
      </w:pPr>
      <w:r w:rsidRPr="00112C7F">
        <w:rPr>
          <w:rFonts w:asciiTheme="minorHAnsi" w:hAnsiTheme="minorHAnsi"/>
          <w:b/>
          <w:bCs/>
          <w:noProof/>
          <w:sz w:val="22"/>
          <w:szCs w:val="22"/>
        </w:rPr>
        <w:drawing>
          <wp:inline distT="0" distB="0" distL="0" distR="0">
            <wp:extent cx="5157216" cy="4389120"/>
            <wp:effectExtent l="0" t="0" r="5715" b="0"/>
            <wp:docPr id="2" name="Picture 2" descr="1301_Quiz_Jd_CW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1_Quiz_Jd_CWMa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216" cy="4389120"/>
                    </a:xfrm>
                    <a:prstGeom prst="rect">
                      <a:avLst/>
                    </a:prstGeom>
                    <a:noFill/>
                    <a:ln>
                      <a:noFill/>
                    </a:ln>
                  </pic:spPr>
                </pic:pic>
              </a:graphicData>
            </a:graphic>
          </wp:inline>
        </w:drawing>
      </w:r>
    </w:p>
    <w:tbl>
      <w:tblPr>
        <w:tblW w:w="9965" w:type="dxa"/>
        <w:tblInd w:w="-101" w:type="dxa"/>
        <w:tblCellMar>
          <w:left w:w="0" w:type="dxa"/>
          <w:right w:w="0" w:type="dxa"/>
        </w:tblCellMar>
        <w:tblLook w:val="04A0" w:firstRow="1" w:lastRow="0" w:firstColumn="1" w:lastColumn="0" w:noHBand="0" w:noVBand="1"/>
      </w:tblPr>
      <w:tblGrid>
        <w:gridCol w:w="225"/>
        <w:gridCol w:w="238"/>
        <w:gridCol w:w="9502"/>
      </w:tblGrid>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1.</w:t>
            </w:r>
          </w:p>
        </w:tc>
        <w:tc>
          <w:tcPr>
            <w:tcW w:w="1022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In 1863 </w:t>
            </w:r>
            <w:r w:rsidR="00EB2638" w:rsidRPr="00112C7F">
              <w:rPr>
                <w:rFonts w:asciiTheme="minorHAnsi" w:hAnsiTheme="minorHAnsi"/>
                <w:sz w:val="22"/>
                <w:szCs w:val="22"/>
              </w:rPr>
              <w:t>two battles--one in the West and one in the East--</w:t>
            </w:r>
            <w:r w:rsidRPr="00112C7F">
              <w:rPr>
                <w:rFonts w:asciiTheme="minorHAnsi" w:hAnsiTheme="minorHAnsi"/>
                <w:sz w:val="22"/>
                <w:szCs w:val="22"/>
              </w:rPr>
              <w:t xml:space="preserve"> occurred that moved the Union forward to complete victory over the Confederacy. </w:t>
            </w:r>
            <w:r w:rsidR="00EB2638" w:rsidRPr="00112C7F">
              <w:rPr>
                <w:rFonts w:asciiTheme="minorHAnsi" w:hAnsiTheme="minorHAnsi"/>
                <w:sz w:val="22"/>
                <w:szCs w:val="22"/>
              </w:rPr>
              <w:t>In the East, t</w:t>
            </w:r>
            <w:r w:rsidRPr="00112C7F">
              <w:rPr>
                <w:rFonts w:asciiTheme="minorHAnsi" w:hAnsiTheme="minorHAnsi"/>
                <w:sz w:val="22"/>
                <w:szCs w:val="22"/>
              </w:rPr>
              <w:t>his battle, led by General Robert E. Lee, included a deadly and disastrous charge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r w:rsidR="00EB2638" w:rsidRPr="00112C7F">
              <w:rPr>
                <w:rFonts w:asciiTheme="minorHAnsi" w:hAnsiTheme="minorHAnsi"/>
                <w:sz w:val="22"/>
                <w:szCs w:val="22"/>
              </w:rPr>
              <w:t xml:space="preserve"> (See Quiz C </w:t>
            </w:r>
            <w:r w:rsidR="00F76F94" w:rsidRPr="00112C7F">
              <w:rPr>
                <w:rFonts w:asciiTheme="minorHAnsi" w:hAnsiTheme="minorHAnsi"/>
                <w:sz w:val="22"/>
                <w:szCs w:val="22"/>
              </w:rPr>
              <w:t>for the other battle. Remember the 2 battles as a pair.)</w:t>
            </w:r>
          </w:p>
          <w:p w:rsidR="002D11C3" w:rsidRPr="00112C7F" w:rsidRDefault="002D11C3">
            <w:pPr>
              <w:pStyle w:val="Normal0"/>
              <w:rPr>
                <w:rFonts w:asciiTheme="minorHAnsi" w:hAnsiTheme="minorHAnsi"/>
                <w:sz w:val="22"/>
                <w:szCs w:val="22"/>
              </w:rPr>
            </w:pP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2.</w:t>
            </w:r>
          </w:p>
        </w:tc>
        <w:tc>
          <w:tcPr>
            <w:tcW w:w="1022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i/>
                <w:iCs/>
                <w:sz w:val="22"/>
                <w:szCs w:val="22"/>
              </w:rPr>
              <w:t>This</w:t>
            </w:r>
            <w:r w:rsidRPr="00112C7F">
              <w:rPr>
                <w:rFonts w:asciiTheme="minorHAnsi" w:hAnsiTheme="minorHAnsi"/>
                <w:sz w:val="22"/>
                <w:szCs w:val="22"/>
              </w:rPr>
              <w:t xml:space="preserve"> 1862 battle was among the bloodiest engagements, it was indecisive militarily, and the North lost an opportunity to destroy much of the Confederacy. It was, however, technically a Union victory. President Lincoln, therefore, used the technical victory as a justification for issuing the Emancipation Proclamation.</w:t>
            </w:r>
          </w:p>
          <w:p w:rsidR="002D11C3" w:rsidRPr="00112C7F" w:rsidRDefault="002D11C3">
            <w:pPr>
              <w:pStyle w:val="Normal0"/>
              <w:rPr>
                <w:rFonts w:asciiTheme="minorHAnsi" w:hAnsiTheme="minorHAnsi"/>
                <w:sz w:val="22"/>
                <w:szCs w:val="22"/>
              </w:rPr>
            </w:pP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3.</w:t>
            </w:r>
          </w:p>
        </w:tc>
        <w:tc>
          <w:tcPr>
            <w:tcW w:w="1022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The surrender of Robert E. Lee's worn-down forces occurred here. The surrender took place before Lincoln was assassinated.</w:t>
            </w:r>
          </w:p>
          <w:p w:rsidR="002D11C3" w:rsidRPr="00112C7F" w:rsidRDefault="002D11C3">
            <w:pPr>
              <w:pStyle w:val="Normal0"/>
              <w:rPr>
                <w:rFonts w:asciiTheme="minorHAnsi" w:hAnsiTheme="minorHAnsi"/>
                <w:i/>
                <w:iCs/>
                <w:sz w:val="22"/>
                <w:szCs w:val="22"/>
              </w:rPr>
            </w:pP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4.</w:t>
            </w:r>
          </w:p>
        </w:tc>
        <w:tc>
          <w:tcPr>
            <w:tcW w:w="10223" w:type="dxa"/>
            <w:tcMar>
              <w:top w:w="0" w:type="dxa"/>
              <w:left w:w="0" w:type="dxa"/>
              <w:bottom w:w="29" w:type="dxa"/>
              <w:right w:w="0" w:type="dxa"/>
            </w:tcMar>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This city in this state was the location of the capital of the Confederacy.</w:t>
            </w:r>
          </w:p>
          <w:p w:rsidR="002D11C3" w:rsidRPr="00112C7F" w:rsidRDefault="002D11C3">
            <w:pPr>
              <w:pStyle w:val="Normal0"/>
              <w:rPr>
                <w:rFonts w:asciiTheme="minorHAnsi" w:hAnsiTheme="minorHAnsi"/>
                <w:sz w:val="22"/>
                <w:szCs w:val="22"/>
              </w:rPr>
            </w:pP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5.</w:t>
            </w:r>
          </w:p>
        </w:tc>
        <w:tc>
          <w:tcPr>
            <w:tcW w:w="10223" w:type="dxa"/>
            <w:tcMar>
              <w:top w:w="0" w:type="dxa"/>
              <w:left w:w="0" w:type="dxa"/>
              <w:bottom w:w="29" w:type="dxa"/>
              <w:right w:w="0" w:type="dxa"/>
            </w:tcMar>
            <w:hideMark/>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In July 1861, this battle, the first major battle of the war, was a Confederate victory close to Washington, DC. Spectators came to observe the expected Union victory, but instead they became part of a disorderly retreat.</w:t>
            </w:r>
          </w:p>
        </w:tc>
      </w:tr>
    </w:tbl>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tc>
          <w:tcPr>
            <w:tcW w:w="10278" w:type="dxa"/>
            <w:tcBorders>
              <w:top w:val="nil"/>
              <w:left w:val="nil"/>
              <w:bottom w:val="nil"/>
              <w:right w:val="nil"/>
            </w:tcBorders>
            <w:shd w:val="clear" w:color="auto" w:fill="FFFF99"/>
            <w:hideMark/>
          </w:tcPr>
          <w:p w:rsidR="002D11C3" w:rsidRPr="003B322F" w:rsidRDefault="001F6CE6" w:rsidP="003B322F">
            <w:pPr>
              <w:pStyle w:val="Heading4"/>
            </w:pPr>
            <w:r w:rsidRPr="00112C7F">
              <w:t>Review Quiz D</w:t>
            </w:r>
            <w:r w:rsidR="005D48B9" w:rsidRPr="00112C7F">
              <w:t>-1301 Continued</w:t>
            </w:r>
          </w:p>
        </w:tc>
      </w:tr>
    </w:tbl>
    <w:p w:rsidR="002D11C3" w:rsidRPr="00112C7F" w:rsidRDefault="002D11C3">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item to its description. </w:t>
      </w:r>
    </w:p>
    <w:tbl>
      <w:tblPr>
        <w:tblW w:w="4580" w:type="dxa"/>
        <w:tblInd w:w="180" w:type="dxa"/>
        <w:tblCellMar>
          <w:left w:w="0" w:type="dxa"/>
          <w:right w:w="0" w:type="dxa"/>
        </w:tblCellMar>
        <w:tblLook w:val="04A0" w:firstRow="1" w:lastRow="0" w:firstColumn="1" w:lastColumn="0" w:noHBand="0" w:noVBand="1"/>
      </w:tblPr>
      <w:tblGrid>
        <w:gridCol w:w="4580"/>
      </w:tblGrid>
      <w:tr w:rsidR="002D11C3" w:rsidRPr="00112C7F">
        <w:tc>
          <w:tcPr>
            <w:tcW w:w="4580"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Emancipation  Proclamation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Freedman’s Bureau</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C. 13</w:t>
            </w:r>
            <w:r w:rsidRPr="00112C7F">
              <w:rPr>
                <w:rFonts w:asciiTheme="minorHAnsi" w:hAnsiTheme="minorHAnsi"/>
                <w:sz w:val="22"/>
                <w:szCs w:val="22"/>
                <w:vertAlign w:val="superscript"/>
              </w:rPr>
              <w:t>th</w:t>
            </w:r>
            <w:r w:rsidRPr="00112C7F">
              <w:rPr>
                <w:rFonts w:asciiTheme="minorHAnsi" w:hAnsiTheme="minorHAnsi"/>
                <w:sz w:val="22"/>
                <w:szCs w:val="22"/>
              </w:rPr>
              <w:t xml:space="preserve"> Amendment</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D. 14</w:t>
            </w:r>
            <w:r w:rsidRPr="00112C7F">
              <w:rPr>
                <w:rFonts w:asciiTheme="minorHAnsi" w:hAnsiTheme="minorHAnsi"/>
                <w:sz w:val="22"/>
                <w:szCs w:val="22"/>
                <w:vertAlign w:val="superscript"/>
              </w:rPr>
              <w:t>th</w:t>
            </w:r>
            <w:r w:rsidRPr="00112C7F">
              <w:rPr>
                <w:rFonts w:asciiTheme="minorHAnsi" w:hAnsiTheme="minorHAnsi"/>
                <w:sz w:val="22"/>
                <w:szCs w:val="22"/>
              </w:rPr>
              <w:t xml:space="preserve"> Amendment</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E. 15</w:t>
            </w:r>
            <w:r w:rsidRPr="00112C7F">
              <w:rPr>
                <w:rFonts w:asciiTheme="minorHAnsi" w:hAnsiTheme="minorHAnsi"/>
                <w:sz w:val="22"/>
                <w:szCs w:val="22"/>
                <w:vertAlign w:val="superscript"/>
              </w:rPr>
              <w:t>th</w:t>
            </w:r>
            <w:r w:rsidRPr="00112C7F">
              <w:rPr>
                <w:rFonts w:asciiTheme="minorHAnsi" w:hAnsiTheme="minorHAnsi"/>
                <w:sz w:val="22"/>
                <w:szCs w:val="22"/>
              </w:rPr>
              <w:t xml:space="preserve"> Amendment</w:t>
            </w:r>
          </w:p>
          <w:p w:rsidR="002D11C3" w:rsidRPr="00112C7F" w:rsidRDefault="002D11C3">
            <w:pPr>
              <w:pStyle w:val="Normal0"/>
              <w:rPr>
                <w:rFonts w:asciiTheme="minorHAnsi" w:hAnsiTheme="minorHAnsi"/>
                <w:sz w:val="22"/>
                <w:szCs w:val="22"/>
              </w:rPr>
            </w:pPr>
          </w:p>
        </w:tc>
      </w:tr>
    </w:tbl>
    <w:p w:rsidR="002D11C3" w:rsidRPr="00112C7F" w:rsidRDefault="002D11C3">
      <w:pPr>
        <w:rPr>
          <w:rFonts w:asciiTheme="minorHAnsi" w:hAnsiTheme="minorHAnsi"/>
          <w:sz w:val="22"/>
          <w:szCs w:val="22"/>
        </w:rPr>
      </w:pPr>
    </w:p>
    <w:tbl>
      <w:tblPr>
        <w:tblW w:w="10271" w:type="dxa"/>
        <w:tblInd w:w="-101" w:type="dxa"/>
        <w:tblCellMar>
          <w:left w:w="0" w:type="dxa"/>
          <w:right w:w="0" w:type="dxa"/>
        </w:tblCellMar>
        <w:tblLook w:val="04A0" w:firstRow="1" w:lastRow="0" w:firstColumn="1" w:lastColumn="0" w:noHBand="0" w:noVBand="1"/>
      </w:tblPr>
      <w:tblGrid>
        <w:gridCol w:w="243"/>
        <w:gridCol w:w="279"/>
        <w:gridCol w:w="9749"/>
      </w:tblGrid>
      <w:tr w:rsidR="002D11C3" w:rsidRPr="00112C7F" w:rsidTr="00C05817">
        <w:tc>
          <w:tcPr>
            <w:tcW w:w="243" w:type="dxa"/>
          </w:tcPr>
          <w:p w:rsidR="002D11C3" w:rsidRPr="00112C7F" w:rsidRDefault="002D11C3">
            <w:pPr>
              <w:rPr>
                <w:rFonts w:asciiTheme="minorHAnsi" w:hAnsiTheme="minorHAnsi" w:cs="Arial"/>
                <w:sz w:val="22"/>
                <w:szCs w:val="22"/>
              </w:rPr>
            </w:pPr>
          </w:p>
        </w:tc>
        <w:tc>
          <w:tcPr>
            <w:tcW w:w="27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6.</w:t>
            </w:r>
          </w:p>
        </w:tc>
        <w:tc>
          <w:tcPr>
            <w:tcW w:w="9749"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This measure, ratified in 1865, meant that slavery was no longer legal in the US.</w:t>
            </w:r>
          </w:p>
          <w:p w:rsidR="002D11C3" w:rsidRPr="00112C7F" w:rsidRDefault="002D11C3">
            <w:pPr>
              <w:rPr>
                <w:rFonts w:asciiTheme="minorHAnsi" w:hAnsiTheme="minorHAnsi" w:cs="Arial"/>
                <w:sz w:val="22"/>
                <w:szCs w:val="22"/>
              </w:rPr>
            </w:pPr>
          </w:p>
        </w:tc>
      </w:tr>
      <w:tr w:rsidR="002D11C3" w:rsidRPr="00112C7F" w:rsidTr="00C05817">
        <w:tc>
          <w:tcPr>
            <w:tcW w:w="243" w:type="dxa"/>
          </w:tcPr>
          <w:p w:rsidR="002D11C3" w:rsidRPr="00112C7F" w:rsidRDefault="002D11C3">
            <w:pPr>
              <w:rPr>
                <w:rFonts w:asciiTheme="minorHAnsi" w:hAnsiTheme="minorHAnsi" w:cs="Arial"/>
                <w:sz w:val="22"/>
                <w:szCs w:val="22"/>
              </w:rPr>
            </w:pPr>
          </w:p>
        </w:tc>
        <w:tc>
          <w:tcPr>
            <w:tcW w:w="27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7.</w:t>
            </w:r>
          </w:p>
        </w:tc>
        <w:tc>
          <w:tcPr>
            <w:tcW w:w="9749"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This method was the Radical Republicans' way to help the </w:t>
            </w:r>
            <w:r w:rsidR="00EB2638" w:rsidRPr="00112C7F">
              <w:rPr>
                <w:rFonts w:asciiTheme="minorHAnsi" w:hAnsiTheme="minorHAnsi"/>
                <w:sz w:val="22"/>
                <w:szCs w:val="22"/>
              </w:rPr>
              <w:t>ex-slaves (now freedmen)</w:t>
            </w:r>
            <w:r w:rsidRPr="00112C7F">
              <w:rPr>
                <w:rFonts w:asciiTheme="minorHAnsi" w:hAnsiTheme="minorHAnsi"/>
                <w:sz w:val="22"/>
                <w:szCs w:val="22"/>
              </w:rPr>
              <w:t xml:space="preserve"> and later was one of the methods to deal with the South's actions, such as passage of black codes. It provided food relief to poor blacks (and whites), established schools, provided legal help, and helped some blacks find work or land.</w:t>
            </w:r>
          </w:p>
          <w:p w:rsidR="002D11C3" w:rsidRPr="00112C7F" w:rsidRDefault="002D11C3">
            <w:pPr>
              <w:rPr>
                <w:rFonts w:asciiTheme="minorHAnsi" w:hAnsiTheme="minorHAnsi" w:cs="Arial"/>
                <w:sz w:val="22"/>
                <w:szCs w:val="22"/>
              </w:rPr>
            </w:pPr>
          </w:p>
        </w:tc>
      </w:tr>
      <w:tr w:rsidR="002D11C3" w:rsidRPr="00112C7F" w:rsidTr="00C05817">
        <w:tc>
          <w:tcPr>
            <w:tcW w:w="243" w:type="dxa"/>
          </w:tcPr>
          <w:p w:rsidR="002D11C3" w:rsidRPr="00112C7F" w:rsidRDefault="002D11C3">
            <w:pPr>
              <w:rPr>
                <w:rFonts w:asciiTheme="minorHAnsi" w:hAnsiTheme="minorHAnsi" w:cs="Arial"/>
                <w:sz w:val="22"/>
                <w:szCs w:val="22"/>
              </w:rPr>
            </w:pPr>
          </w:p>
        </w:tc>
        <w:tc>
          <w:tcPr>
            <w:tcW w:w="27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8.</w:t>
            </w:r>
          </w:p>
        </w:tc>
        <w:tc>
          <w:tcPr>
            <w:tcW w:w="9749" w:type="dxa"/>
          </w:tcPr>
          <w:p w:rsidR="00D51E52" w:rsidRPr="00112C7F" w:rsidRDefault="00AC4B2B" w:rsidP="00AC4B2B">
            <w:pPr>
              <w:pStyle w:val="Normal0"/>
              <w:rPr>
                <w:rFonts w:asciiTheme="minorHAnsi" w:hAnsiTheme="minorHAnsi"/>
                <w:sz w:val="22"/>
                <w:szCs w:val="22"/>
              </w:rPr>
            </w:pPr>
            <w:r w:rsidRPr="00112C7F">
              <w:rPr>
                <w:rFonts w:asciiTheme="minorHAnsi" w:hAnsiTheme="minorHAnsi"/>
                <w:sz w:val="22"/>
                <w:szCs w:val="22"/>
              </w:rPr>
              <w:t xml:space="preserve">This document in 1862 meant </w:t>
            </w:r>
            <w:r w:rsidR="005D48B9" w:rsidRPr="00112C7F">
              <w:rPr>
                <w:rFonts w:asciiTheme="minorHAnsi" w:hAnsiTheme="minorHAnsi"/>
                <w:sz w:val="22"/>
                <w:szCs w:val="22"/>
              </w:rPr>
              <w:t>Lincoln freed the slaves in the rebellious territories</w:t>
            </w:r>
            <w:r w:rsidR="00FA74F3" w:rsidRPr="00112C7F">
              <w:rPr>
                <w:rFonts w:asciiTheme="minorHAnsi" w:hAnsiTheme="minorHAnsi"/>
                <w:sz w:val="22"/>
                <w:szCs w:val="22"/>
              </w:rPr>
              <w:t>, not in the slave-holding border states nor in the other Northern states</w:t>
            </w:r>
            <w:r w:rsidR="005D48B9" w:rsidRPr="00112C7F">
              <w:rPr>
                <w:rFonts w:asciiTheme="minorHAnsi" w:hAnsiTheme="minorHAnsi"/>
                <w:sz w:val="22"/>
                <w:szCs w:val="22"/>
              </w:rPr>
              <w:t xml:space="preserve">. (In other words, he freed </w:t>
            </w:r>
            <w:r w:rsidR="005D48B9" w:rsidRPr="00112C7F">
              <w:rPr>
                <w:rFonts w:asciiTheme="minorHAnsi" w:hAnsiTheme="minorHAnsi"/>
                <w:b/>
                <w:sz w:val="22"/>
                <w:szCs w:val="22"/>
              </w:rPr>
              <w:t xml:space="preserve">no </w:t>
            </w:r>
            <w:r w:rsidR="005D48B9" w:rsidRPr="00112C7F">
              <w:rPr>
                <w:rFonts w:asciiTheme="minorHAnsi" w:hAnsiTheme="minorHAnsi"/>
                <w:sz w:val="22"/>
                <w:szCs w:val="22"/>
              </w:rPr>
              <w:t xml:space="preserve">one.) </w:t>
            </w:r>
          </w:p>
          <w:p w:rsidR="00AC4B2B" w:rsidRPr="00112C7F" w:rsidRDefault="00AC4B2B" w:rsidP="00AC4B2B">
            <w:pPr>
              <w:pStyle w:val="Normal0"/>
              <w:rPr>
                <w:rFonts w:asciiTheme="minorHAnsi" w:hAnsiTheme="minorHAnsi"/>
                <w:sz w:val="22"/>
                <w:szCs w:val="22"/>
              </w:rPr>
            </w:pPr>
          </w:p>
          <w:p w:rsidR="00D51E52" w:rsidRPr="00112C7F" w:rsidRDefault="00AC4B2B" w:rsidP="00AC4B2B">
            <w:pPr>
              <w:pStyle w:val="Normal0"/>
              <w:rPr>
                <w:rFonts w:asciiTheme="minorHAnsi" w:hAnsiTheme="minorHAnsi"/>
                <w:sz w:val="22"/>
                <w:szCs w:val="22"/>
              </w:rPr>
            </w:pPr>
            <w:r w:rsidRPr="00112C7F">
              <w:rPr>
                <w:rFonts w:asciiTheme="minorHAnsi" w:hAnsiTheme="minorHAnsi"/>
                <w:sz w:val="22"/>
                <w:szCs w:val="22"/>
              </w:rPr>
              <w:t>The document did have consequences because Lincoln</w:t>
            </w:r>
            <w:r w:rsidR="00D51E52" w:rsidRPr="00112C7F">
              <w:rPr>
                <w:rFonts w:asciiTheme="minorHAnsi" w:hAnsiTheme="minorHAnsi"/>
                <w:sz w:val="22"/>
                <w:szCs w:val="22"/>
              </w:rPr>
              <w:t>:</w:t>
            </w:r>
          </w:p>
          <w:p w:rsidR="00D51E52" w:rsidRPr="00112C7F" w:rsidRDefault="00AC4B2B" w:rsidP="00AC4B2B">
            <w:pPr>
              <w:pStyle w:val="Quizfont"/>
              <w:numPr>
                <w:ilvl w:val="0"/>
                <w:numId w:val="1"/>
              </w:numPr>
              <w:rPr>
                <w:rFonts w:asciiTheme="minorHAnsi" w:hAnsiTheme="minorHAnsi"/>
                <w:sz w:val="22"/>
                <w:szCs w:val="22"/>
              </w:rPr>
            </w:pPr>
            <w:r w:rsidRPr="00112C7F">
              <w:rPr>
                <w:rFonts w:asciiTheme="minorHAnsi" w:hAnsiTheme="minorHAnsi"/>
                <w:sz w:val="22"/>
                <w:szCs w:val="22"/>
              </w:rPr>
              <w:t xml:space="preserve">Regained </w:t>
            </w:r>
            <w:r w:rsidR="005D48B9" w:rsidRPr="00112C7F">
              <w:rPr>
                <w:rFonts w:asciiTheme="minorHAnsi" w:hAnsiTheme="minorHAnsi"/>
                <w:sz w:val="22"/>
                <w:szCs w:val="22"/>
              </w:rPr>
              <w:t xml:space="preserve">control of the political competition </w:t>
            </w:r>
            <w:r w:rsidR="00D51E52" w:rsidRPr="00112C7F">
              <w:rPr>
                <w:rFonts w:asciiTheme="minorHAnsi" w:hAnsiTheme="minorHAnsi"/>
                <w:sz w:val="22"/>
                <w:szCs w:val="22"/>
              </w:rPr>
              <w:t>in the North (</w:t>
            </w:r>
            <w:r w:rsidR="005D48B9" w:rsidRPr="00112C7F">
              <w:rPr>
                <w:rFonts w:asciiTheme="minorHAnsi" w:hAnsiTheme="minorHAnsi"/>
                <w:sz w:val="22"/>
                <w:szCs w:val="22"/>
              </w:rPr>
              <w:t>abolitionists in Congress, in the military, and in the popular pr</w:t>
            </w:r>
            <w:r w:rsidR="00D51E52" w:rsidRPr="00112C7F">
              <w:rPr>
                <w:rFonts w:asciiTheme="minorHAnsi" w:hAnsiTheme="minorHAnsi"/>
                <w:sz w:val="22"/>
                <w:szCs w:val="22"/>
              </w:rPr>
              <w:t>ess)</w:t>
            </w:r>
          </w:p>
          <w:p w:rsidR="00D51E52" w:rsidRPr="00112C7F" w:rsidRDefault="00AC4B2B" w:rsidP="00AC4B2B">
            <w:pPr>
              <w:pStyle w:val="Quizfont"/>
              <w:numPr>
                <w:ilvl w:val="0"/>
                <w:numId w:val="1"/>
              </w:numPr>
              <w:rPr>
                <w:rFonts w:asciiTheme="minorHAnsi" w:hAnsiTheme="minorHAnsi"/>
                <w:sz w:val="22"/>
                <w:szCs w:val="22"/>
              </w:rPr>
            </w:pPr>
            <w:r w:rsidRPr="00112C7F">
              <w:rPr>
                <w:rFonts w:asciiTheme="minorHAnsi" w:hAnsiTheme="minorHAnsi"/>
                <w:sz w:val="22"/>
                <w:szCs w:val="22"/>
              </w:rPr>
              <w:t>D</w:t>
            </w:r>
            <w:r w:rsidR="00D51E52" w:rsidRPr="00112C7F">
              <w:rPr>
                <w:rFonts w:asciiTheme="minorHAnsi" w:hAnsiTheme="minorHAnsi"/>
                <w:sz w:val="22"/>
                <w:szCs w:val="22"/>
              </w:rPr>
              <w:t>id not give</w:t>
            </w:r>
            <w:r w:rsidR="005D48B9" w:rsidRPr="00112C7F">
              <w:rPr>
                <w:rFonts w:asciiTheme="minorHAnsi" w:hAnsiTheme="minorHAnsi"/>
                <w:sz w:val="22"/>
                <w:szCs w:val="22"/>
              </w:rPr>
              <w:t xml:space="preserve"> the border slave</w:t>
            </w:r>
            <w:r w:rsidR="00D51E52" w:rsidRPr="00112C7F">
              <w:rPr>
                <w:rFonts w:asciiTheme="minorHAnsi" w:hAnsiTheme="minorHAnsi"/>
                <w:sz w:val="22"/>
                <w:szCs w:val="22"/>
              </w:rPr>
              <w:t>-</w:t>
            </w:r>
            <w:r w:rsidR="005D48B9" w:rsidRPr="00112C7F">
              <w:rPr>
                <w:rFonts w:asciiTheme="minorHAnsi" w:hAnsiTheme="minorHAnsi"/>
                <w:sz w:val="22"/>
                <w:szCs w:val="22"/>
              </w:rPr>
              <w:t>holding states a reason to leave the Union</w:t>
            </w:r>
          </w:p>
          <w:p w:rsidR="002D11C3" w:rsidRPr="00112C7F" w:rsidRDefault="00AC4B2B" w:rsidP="00AC4B2B">
            <w:pPr>
              <w:pStyle w:val="Quizfont"/>
              <w:numPr>
                <w:ilvl w:val="0"/>
                <w:numId w:val="1"/>
              </w:numPr>
              <w:rPr>
                <w:rFonts w:asciiTheme="minorHAnsi" w:hAnsiTheme="minorHAnsi"/>
                <w:sz w:val="22"/>
                <w:szCs w:val="22"/>
              </w:rPr>
            </w:pPr>
            <w:r w:rsidRPr="00112C7F">
              <w:rPr>
                <w:rFonts w:asciiTheme="minorHAnsi" w:hAnsiTheme="minorHAnsi"/>
                <w:sz w:val="22"/>
                <w:szCs w:val="22"/>
              </w:rPr>
              <w:t>G</w:t>
            </w:r>
            <w:r w:rsidR="00D51E52" w:rsidRPr="00112C7F">
              <w:rPr>
                <w:rFonts w:asciiTheme="minorHAnsi" w:hAnsiTheme="minorHAnsi"/>
                <w:sz w:val="22"/>
                <w:szCs w:val="22"/>
              </w:rPr>
              <w:t>ained</w:t>
            </w:r>
            <w:r w:rsidR="005D48B9" w:rsidRPr="00112C7F">
              <w:rPr>
                <w:rFonts w:asciiTheme="minorHAnsi" w:hAnsiTheme="minorHAnsi"/>
                <w:sz w:val="22"/>
                <w:szCs w:val="22"/>
              </w:rPr>
              <w:t xml:space="preserve"> sympathy for the Union in England (particularly among the lower class and the middle class) and France. </w:t>
            </w:r>
          </w:p>
          <w:p w:rsidR="002D11C3" w:rsidRPr="00112C7F" w:rsidRDefault="002D11C3">
            <w:pPr>
              <w:rPr>
                <w:rFonts w:asciiTheme="minorHAnsi" w:hAnsiTheme="minorHAnsi" w:cs="Arial"/>
                <w:sz w:val="22"/>
                <w:szCs w:val="22"/>
              </w:rPr>
            </w:pPr>
          </w:p>
        </w:tc>
      </w:tr>
      <w:tr w:rsidR="002D11C3" w:rsidRPr="00112C7F" w:rsidTr="00C05817">
        <w:tc>
          <w:tcPr>
            <w:tcW w:w="243" w:type="dxa"/>
          </w:tcPr>
          <w:p w:rsidR="002D11C3" w:rsidRPr="00112C7F" w:rsidRDefault="002D11C3">
            <w:pPr>
              <w:rPr>
                <w:rFonts w:asciiTheme="minorHAnsi" w:hAnsiTheme="minorHAnsi" w:cs="Arial"/>
                <w:sz w:val="22"/>
                <w:szCs w:val="22"/>
              </w:rPr>
            </w:pPr>
          </w:p>
        </w:tc>
        <w:tc>
          <w:tcPr>
            <w:tcW w:w="27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9.</w:t>
            </w:r>
          </w:p>
        </w:tc>
        <w:tc>
          <w:tcPr>
            <w:tcW w:w="9749" w:type="dxa"/>
          </w:tcPr>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This measure, ratified in 1868, was a response to the new state legislatures in the South passing black codes. The measure defined citizenship as being born in the US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2D11C3" w:rsidRPr="00112C7F" w:rsidRDefault="002D11C3">
            <w:pPr>
              <w:pStyle w:val="Quizfont"/>
              <w:rPr>
                <w:rFonts w:asciiTheme="minorHAnsi" w:hAnsiTheme="minorHAnsi"/>
                <w:sz w:val="22"/>
                <w:szCs w:val="22"/>
              </w:rPr>
            </w:pPr>
          </w:p>
        </w:tc>
      </w:tr>
      <w:tr w:rsidR="002D11C3" w:rsidRPr="00112C7F" w:rsidTr="00C05817">
        <w:tc>
          <w:tcPr>
            <w:tcW w:w="243" w:type="dxa"/>
          </w:tcPr>
          <w:p w:rsidR="002D11C3" w:rsidRPr="00112C7F" w:rsidRDefault="002D11C3">
            <w:pPr>
              <w:rPr>
                <w:rFonts w:asciiTheme="minorHAnsi" w:hAnsiTheme="minorHAnsi" w:cs="Arial"/>
                <w:sz w:val="22"/>
                <w:szCs w:val="22"/>
              </w:rPr>
            </w:pPr>
          </w:p>
        </w:tc>
        <w:tc>
          <w:tcPr>
            <w:tcW w:w="279" w:type="dxa"/>
            <w:hideMark/>
          </w:tcPr>
          <w:p w:rsidR="002D11C3" w:rsidRPr="00112C7F" w:rsidRDefault="005D48B9">
            <w:pPr>
              <w:rPr>
                <w:rFonts w:asciiTheme="minorHAnsi" w:hAnsiTheme="minorHAnsi" w:cs="Arial"/>
                <w:sz w:val="22"/>
                <w:szCs w:val="22"/>
              </w:rPr>
            </w:pPr>
            <w:r w:rsidRPr="00112C7F">
              <w:rPr>
                <w:rFonts w:asciiTheme="minorHAnsi" w:hAnsiTheme="minorHAnsi" w:cs="Arial"/>
                <w:sz w:val="22"/>
                <w:szCs w:val="22"/>
              </w:rPr>
              <w:t>10.</w:t>
            </w:r>
          </w:p>
        </w:tc>
        <w:tc>
          <w:tcPr>
            <w:tcW w:w="9749" w:type="dxa"/>
            <w:hideMark/>
          </w:tcPr>
          <w:p w:rsidR="002D11C3" w:rsidRPr="00112C7F" w:rsidRDefault="005D48B9" w:rsidP="00EB2638">
            <w:pPr>
              <w:rPr>
                <w:rFonts w:asciiTheme="minorHAnsi" w:hAnsiTheme="minorHAnsi" w:cs="Arial"/>
                <w:sz w:val="22"/>
                <w:szCs w:val="22"/>
              </w:rPr>
            </w:pPr>
            <w:r w:rsidRPr="00112C7F">
              <w:rPr>
                <w:rFonts w:asciiTheme="minorHAnsi" w:hAnsiTheme="minorHAnsi"/>
                <w:sz w:val="22"/>
                <w:szCs w:val="22"/>
              </w:rPr>
              <w:t xml:space="preserve">This measure stated that federal and state governments could not abridge the right of a citizen to vote on account of race, color, or previous condition of servitude. (In other words, voting could not be denied to </w:t>
            </w:r>
            <w:r w:rsidR="00EB2638" w:rsidRPr="00112C7F">
              <w:rPr>
                <w:rFonts w:asciiTheme="minorHAnsi" w:hAnsiTheme="minorHAnsi"/>
                <w:sz w:val="22"/>
                <w:szCs w:val="22"/>
              </w:rPr>
              <w:t>male ex-slaves. Women could still not vote</w:t>
            </w:r>
            <w:r w:rsidR="00330961" w:rsidRPr="00112C7F">
              <w:rPr>
                <w:rFonts w:asciiTheme="minorHAnsi" w:hAnsiTheme="minorHAnsi"/>
                <w:sz w:val="22"/>
                <w:szCs w:val="22"/>
              </w:rPr>
              <w:t>...)</w:t>
            </w:r>
          </w:p>
        </w:tc>
      </w:tr>
    </w:tbl>
    <w:p w:rsidR="002D11C3" w:rsidRPr="00112C7F" w:rsidRDefault="002D11C3">
      <w:pPr>
        <w:pStyle w:val="Normalspaceabove"/>
        <w:spacing w:before="0"/>
        <w:rPr>
          <w:rFonts w:asciiTheme="minorHAnsi" w:hAnsiTheme="minorHAnsi"/>
          <w:b/>
          <w:bCs/>
          <w:sz w:val="22"/>
          <w:szCs w:val="22"/>
        </w:rPr>
      </w:pPr>
    </w:p>
    <w:p w:rsidR="002D11C3" w:rsidRPr="00112C7F" w:rsidRDefault="005D48B9">
      <w:pPr>
        <w:pStyle w:val="Normalspaceabove"/>
        <w:spacing w:before="0"/>
        <w:rPr>
          <w:rFonts w:asciiTheme="minorHAnsi" w:hAnsiTheme="minorHAnsi"/>
          <w:sz w:val="22"/>
          <w:szCs w:val="22"/>
        </w:rPr>
      </w:pPr>
      <w:r w:rsidRPr="00112C7F">
        <w:rPr>
          <w:rFonts w:asciiTheme="minorHAnsi" w:hAnsiTheme="minorHAnsi"/>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D11C3" w:rsidRPr="00112C7F">
        <w:tc>
          <w:tcPr>
            <w:tcW w:w="10278"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E</w:t>
            </w:r>
            <w:r w:rsidR="005D48B9" w:rsidRPr="00112C7F">
              <w:t>-1301</w:t>
            </w:r>
          </w:p>
        </w:tc>
      </w:tr>
    </w:tbl>
    <w:p w:rsidR="002D11C3" w:rsidRPr="00112C7F" w:rsidRDefault="002D11C3">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Match the term and the description. </w:t>
      </w: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D11C3" w:rsidRPr="00112C7F">
        <w:tc>
          <w:tcPr>
            <w:tcW w:w="4320" w:type="dxa"/>
            <w:hideMark/>
          </w:tcPr>
          <w:p w:rsidR="002D11C3" w:rsidRPr="00112C7F" w:rsidRDefault="00E42C30">
            <w:pPr>
              <w:pStyle w:val="Normal0"/>
              <w:rPr>
                <w:rFonts w:asciiTheme="minorHAnsi" w:hAnsiTheme="minorHAnsi"/>
                <w:sz w:val="22"/>
                <w:szCs w:val="22"/>
              </w:rPr>
            </w:pPr>
            <w:r w:rsidRPr="00112C7F">
              <w:rPr>
                <w:rFonts w:asciiTheme="minorHAnsi" w:hAnsiTheme="minorHAnsi"/>
                <w:sz w:val="22"/>
                <w:szCs w:val="22"/>
              </w:rPr>
              <w:t xml:space="preserve">A. </w:t>
            </w:r>
            <w:r w:rsidR="005A41BB" w:rsidRPr="00112C7F">
              <w:rPr>
                <w:rFonts w:asciiTheme="minorHAnsi" w:hAnsiTheme="minorHAnsi"/>
                <w:sz w:val="22"/>
                <w:szCs w:val="22"/>
              </w:rPr>
              <w:t>Capital</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Confederacy</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C. Co</w:t>
            </w:r>
            <w:r w:rsidR="007A5EB5" w:rsidRPr="00112C7F">
              <w:rPr>
                <w:rFonts w:asciiTheme="minorHAnsi" w:hAnsiTheme="minorHAnsi"/>
                <w:sz w:val="22"/>
                <w:szCs w:val="22"/>
              </w:rPr>
              <w:t>lumbian Exchange</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D. Declaration of Independence</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E. </w:t>
            </w:r>
            <w:r w:rsidR="00E42C30" w:rsidRPr="00112C7F">
              <w:rPr>
                <w:rFonts w:asciiTheme="minorHAnsi" w:hAnsiTheme="minorHAnsi"/>
                <w:sz w:val="22"/>
                <w:szCs w:val="22"/>
              </w:rPr>
              <w:t>Free Soil</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F. Impressment</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G. Great Awakening</w:t>
            </w:r>
          </w:p>
        </w:tc>
        <w:tc>
          <w:tcPr>
            <w:tcW w:w="4320" w:type="dxa"/>
          </w:tcPr>
          <w:p w:rsidR="00EB2638" w:rsidRPr="00112C7F" w:rsidRDefault="00EB2638" w:rsidP="00EB2638">
            <w:pPr>
              <w:pStyle w:val="Normal0"/>
              <w:rPr>
                <w:rFonts w:asciiTheme="minorHAnsi" w:hAnsiTheme="minorHAnsi"/>
                <w:sz w:val="22"/>
                <w:szCs w:val="22"/>
              </w:rPr>
            </w:pPr>
            <w:r w:rsidRPr="00112C7F">
              <w:rPr>
                <w:rFonts w:asciiTheme="minorHAnsi" w:hAnsiTheme="minorHAnsi"/>
                <w:sz w:val="22"/>
                <w:szCs w:val="22"/>
              </w:rPr>
              <w:t>H. Manifest destiny</w:t>
            </w:r>
          </w:p>
          <w:p w:rsidR="00EB2638" w:rsidRPr="00112C7F" w:rsidRDefault="00EB2638" w:rsidP="00EB2638">
            <w:pPr>
              <w:pStyle w:val="Normal0"/>
              <w:rPr>
                <w:rFonts w:asciiTheme="minorHAnsi" w:hAnsiTheme="minorHAnsi"/>
                <w:sz w:val="22"/>
                <w:szCs w:val="22"/>
              </w:rPr>
            </w:pPr>
            <w:r w:rsidRPr="00112C7F">
              <w:rPr>
                <w:rFonts w:asciiTheme="minorHAnsi" w:hAnsiTheme="minorHAnsi"/>
                <w:sz w:val="22"/>
                <w:szCs w:val="22"/>
              </w:rPr>
              <w:t>I. Mercantilism</w:t>
            </w:r>
          </w:p>
          <w:p w:rsidR="00EB2638" w:rsidRPr="00112C7F" w:rsidRDefault="00EB2638" w:rsidP="00EB2638">
            <w:pPr>
              <w:pStyle w:val="Normal0"/>
              <w:rPr>
                <w:rFonts w:asciiTheme="minorHAnsi" w:hAnsiTheme="minorHAnsi"/>
                <w:sz w:val="22"/>
                <w:szCs w:val="22"/>
              </w:rPr>
            </w:pPr>
            <w:r w:rsidRPr="00112C7F">
              <w:rPr>
                <w:rFonts w:asciiTheme="minorHAnsi" w:hAnsiTheme="minorHAnsi"/>
                <w:sz w:val="22"/>
                <w:szCs w:val="22"/>
              </w:rPr>
              <w:t xml:space="preserve">J. </w:t>
            </w:r>
            <w:r w:rsidR="00E42C30" w:rsidRPr="00112C7F">
              <w:rPr>
                <w:rFonts w:asciiTheme="minorHAnsi" w:hAnsiTheme="minorHAnsi"/>
                <w:sz w:val="22"/>
                <w:szCs w:val="22"/>
              </w:rPr>
              <w:t>nonimportation or boycott</w:t>
            </w:r>
          </w:p>
          <w:p w:rsidR="00EB2638" w:rsidRPr="00112C7F" w:rsidRDefault="00EB2638" w:rsidP="00EB2638">
            <w:pPr>
              <w:pStyle w:val="Normal0"/>
              <w:rPr>
                <w:rFonts w:asciiTheme="minorHAnsi" w:hAnsiTheme="minorHAnsi"/>
                <w:sz w:val="22"/>
                <w:szCs w:val="22"/>
              </w:rPr>
            </w:pPr>
            <w:r w:rsidRPr="00112C7F">
              <w:rPr>
                <w:rFonts w:asciiTheme="minorHAnsi" w:hAnsiTheme="minorHAnsi"/>
                <w:sz w:val="22"/>
                <w:szCs w:val="22"/>
              </w:rPr>
              <w:t xml:space="preserve">K. </w:t>
            </w:r>
            <w:r w:rsidR="00E42C30" w:rsidRPr="00112C7F">
              <w:rPr>
                <w:rFonts w:asciiTheme="minorHAnsi" w:hAnsiTheme="minorHAnsi"/>
                <w:sz w:val="22"/>
                <w:szCs w:val="22"/>
              </w:rPr>
              <w:t>Popular sovereignty</w:t>
            </w:r>
          </w:p>
          <w:p w:rsidR="00EB2638" w:rsidRPr="00112C7F" w:rsidRDefault="00EB2638" w:rsidP="00EB2638">
            <w:pPr>
              <w:pStyle w:val="Normal0"/>
              <w:rPr>
                <w:rFonts w:asciiTheme="minorHAnsi" w:hAnsiTheme="minorHAnsi"/>
                <w:sz w:val="22"/>
                <w:szCs w:val="22"/>
              </w:rPr>
            </w:pPr>
            <w:r w:rsidRPr="00112C7F">
              <w:rPr>
                <w:rFonts w:asciiTheme="minorHAnsi" w:hAnsiTheme="minorHAnsi"/>
                <w:sz w:val="22"/>
                <w:szCs w:val="22"/>
              </w:rPr>
              <w:t xml:space="preserve">L. Reconstruction </w:t>
            </w:r>
          </w:p>
          <w:p w:rsidR="002D11C3" w:rsidRPr="00112C7F" w:rsidRDefault="00EB2638" w:rsidP="00EB2638">
            <w:pPr>
              <w:pStyle w:val="Normal0"/>
              <w:rPr>
                <w:rFonts w:asciiTheme="minorHAnsi" w:hAnsiTheme="minorHAnsi"/>
                <w:sz w:val="22"/>
                <w:szCs w:val="22"/>
              </w:rPr>
            </w:pPr>
            <w:r w:rsidRPr="00112C7F">
              <w:rPr>
                <w:rFonts w:asciiTheme="minorHAnsi" w:hAnsiTheme="minorHAnsi"/>
                <w:sz w:val="22"/>
                <w:szCs w:val="22"/>
              </w:rPr>
              <w:t>M. Republic</w:t>
            </w:r>
          </w:p>
          <w:p w:rsidR="00E42C30" w:rsidRPr="00112C7F" w:rsidRDefault="00E42C30" w:rsidP="00EB2638">
            <w:pPr>
              <w:pStyle w:val="Normal0"/>
              <w:rPr>
                <w:rFonts w:asciiTheme="minorHAnsi" w:hAnsiTheme="minorHAnsi"/>
                <w:sz w:val="22"/>
                <w:szCs w:val="22"/>
              </w:rPr>
            </w:pPr>
            <w:r w:rsidRPr="00112C7F">
              <w:rPr>
                <w:rFonts w:asciiTheme="minorHAnsi" w:hAnsiTheme="minorHAnsi"/>
                <w:sz w:val="22"/>
                <w:szCs w:val="22"/>
              </w:rPr>
              <w:t>N. Suffrage</w:t>
            </w:r>
          </w:p>
        </w:tc>
      </w:tr>
    </w:tbl>
    <w:p w:rsidR="002D11C3" w:rsidRPr="00112C7F" w:rsidRDefault="002D11C3">
      <w:pPr>
        <w:rPr>
          <w:rFonts w:asciiTheme="minorHAnsi" w:hAnsiTheme="minorHAnsi"/>
          <w:sz w:val="22"/>
          <w:szCs w:val="22"/>
        </w:rPr>
      </w:pPr>
    </w:p>
    <w:tbl>
      <w:tblPr>
        <w:tblW w:w="10289" w:type="dxa"/>
        <w:tblInd w:w="-101" w:type="dxa"/>
        <w:tblCellMar>
          <w:left w:w="0" w:type="dxa"/>
          <w:right w:w="0" w:type="dxa"/>
        </w:tblCellMar>
        <w:tblLook w:val="04A0" w:firstRow="1" w:lastRow="0" w:firstColumn="1" w:lastColumn="0" w:noHBand="0" w:noVBand="1"/>
      </w:tblPr>
      <w:tblGrid>
        <w:gridCol w:w="11"/>
        <w:gridCol w:w="231"/>
        <w:gridCol w:w="279"/>
        <w:gridCol w:w="9442"/>
        <w:gridCol w:w="326"/>
      </w:tblGrid>
      <w:tr w:rsidR="002D11C3" w:rsidRPr="00112C7F" w:rsidTr="007C6B5D">
        <w:trPr>
          <w:gridAfter w:val="1"/>
          <w:wAfter w:w="326" w:type="dxa"/>
        </w:trPr>
        <w:tc>
          <w:tcPr>
            <w:tcW w:w="242" w:type="dxa"/>
            <w:gridSpan w:val="2"/>
          </w:tcPr>
          <w:p w:rsidR="002D11C3" w:rsidRPr="00112C7F" w:rsidRDefault="002D11C3">
            <w:pPr>
              <w:pStyle w:val="Quizfont"/>
              <w:rPr>
                <w:rFonts w:asciiTheme="minorHAnsi" w:hAnsiTheme="minorHAnsi"/>
                <w:sz w:val="22"/>
                <w:szCs w:val="22"/>
              </w:rPr>
            </w:pPr>
          </w:p>
        </w:tc>
        <w:tc>
          <w:tcPr>
            <w:tcW w:w="279"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1.</w:t>
            </w:r>
          </w:p>
        </w:tc>
        <w:tc>
          <w:tcPr>
            <w:tcW w:w="9442"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During the French and Indian War, the British had seized supposed British sailors from colonial ports or merchant ships for service on British ships. The British </w:t>
            </w:r>
            <w:r w:rsidR="007A5EB5" w:rsidRPr="00112C7F">
              <w:rPr>
                <w:rFonts w:asciiTheme="minorHAnsi" w:hAnsiTheme="minorHAnsi"/>
                <w:sz w:val="22"/>
                <w:szCs w:val="22"/>
              </w:rPr>
              <w:t xml:space="preserve">and the French followed </w:t>
            </w:r>
            <w:r w:rsidRPr="00112C7F">
              <w:rPr>
                <w:rFonts w:asciiTheme="minorHAnsi" w:hAnsiTheme="minorHAnsi"/>
                <w:sz w:val="22"/>
                <w:szCs w:val="22"/>
              </w:rPr>
              <w:t xml:space="preserve">this practice during </w:t>
            </w:r>
            <w:r w:rsidR="007A5EB5" w:rsidRPr="00112C7F">
              <w:rPr>
                <w:rFonts w:asciiTheme="minorHAnsi" w:hAnsiTheme="minorHAnsi"/>
                <w:sz w:val="22"/>
                <w:szCs w:val="22"/>
              </w:rPr>
              <w:t xml:space="preserve">their wars. This </w:t>
            </w:r>
            <w:r w:rsidRPr="00112C7F">
              <w:rPr>
                <w:rFonts w:asciiTheme="minorHAnsi" w:hAnsiTheme="minorHAnsi"/>
                <w:sz w:val="22"/>
                <w:szCs w:val="22"/>
              </w:rPr>
              <w:t>practice that was one of the issues leading to the War of 1812. This practice is called by what term?</w:t>
            </w:r>
          </w:p>
          <w:p w:rsidR="002D11C3" w:rsidRPr="00112C7F" w:rsidRDefault="002D11C3">
            <w:pPr>
              <w:pStyle w:val="Quizfont"/>
              <w:rPr>
                <w:rFonts w:asciiTheme="minorHAnsi" w:hAnsiTheme="minorHAnsi"/>
                <w:sz w:val="22"/>
                <w:szCs w:val="22"/>
              </w:rPr>
            </w:pPr>
          </w:p>
        </w:tc>
      </w:tr>
      <w:tr w:rsidR="002D11C3" w:rsidRPr="00112C7F" w:rsidTr="007C6B5D">
        <w:trPr>
          <w:gridAfter w:val="1"/>
          <w:wAfter w:w="326" w:type="dxa"/>
        </w:trPr>
        <w:tc>
          <w:tcPr>
            <w:tcW w:w="242" w:type="dxa"/>
            <w:gridSpan w:val="2"/>
          </w:tcPr>
          <w:p w:rsidR="002D11C3" w:rsidRPr="00112C7F" w:rsidRDefault="002D11C3">
            <w:pPr>
              <w:pStyle w:val="Quizfont"/>
              <w:rPr>
                <w:rFonts w:asciiTheme="minorHAnsi" w:hAnsiTheme="minorHAnsi"/>
                <w:sz w:val="22"/>
                <w:szCs w:val="22"/>
              </w:rPr>
            </w:pPr>
          </w:p>
        </w:tc>
        <w:tc>
          <w:tcPr>
            <w:tcW w:w="279" w:type="dxa"/>
            <w:tcBorders>
              <w:top w:val="single" w:sz="4" w:space="0" w:color="auto"/>
            </w:tcBorders>
            <w:hideMark/>
          </w:tcPr>
          <w:p w:rsidR="002D11C3" w:rsidRPr="00112C7F" w:rsidRDefault="00563F9E">
            <w:pPr>
              <w:pStyle w:val="Quizfont"/>
              <w:rPr>
                <w:rFonts w:asciiTheme="minorHAnsi" w:hAnsiTheme="minorHAnsi"/>
                <w:sz w:val="22"/>
                <w:szCs w:val="22"/>
              </w:rPr>
            </w:pPr>
            <w:r w:rsidRPr="00112C7F">
              <w:rPr>
                <w:rFonts w:asciiTheme="minorHAnsi" w:hAnsiTheme="minorHAnsi"/>
                <w:sz w:val="22"/>
                <w:szCs w:val="22"/>
              </w:rPr>
              <w:t>2</w:t>
            </w:r>
            <w:r w:rsidR="005D48B9" w:rsidRPr="00112C7F">
              <w:rPr>
                <w:rFonts w:asciiTheme="minorHAnsi" w:hAnsiTheme="minorHAnsi"/>
                <w:sz w:val="22"/>
                <w:szCs w:val="22"/>
              </w:rPr>
              <w:t>.</w:t>
            </w:r>
          </w:p>
        </w:tc>
        <w:tc>
          <w:tcPr>
            <w:tcW w:w="9442"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The period following the Civil War until the Compromise of 1877 is called by what term?</w:t>
            </w:r>
            <w:r w:rsidR="00E42C30" w:rsidRPr="00112C7F">
              <w:rPr>
                <w:rFonts w:asciiTheme="minorHAnsi" w:hAnsiTheme="minorHAnsi"/>
                <w:sz w:val="22"/>
                <w:szCs w:val="22"/>
              </w:rPr>
              <w:br/>
            </w: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3.</w:t>
            </w:r>
          </w:p>
        </w:tc>
        <w:tc>
          <w:tcPr>
            <w:tcW w:w="9442" w:type="dxa"/>
          </w:tcPr>
          <w:p w:rsidR="00E42C30" w:rsidRDefault="00E42C30" w:rsidP="00E42C30">
            <w:pPr>
              <w:pStyle w:val="Quizfont"/>
              <w:rPr>
                <w:rFonts w:asciiTheme="minorHAnsi" w:hAnsiTheme="minorHAnsi"/>
                <w:sz w:val="22"/>
                <w:szCs w:val="22"/>
              </w:rPr>
            </w:pPr>
            <w:r w:rsidRPr="00112C7F">
              <w:rPr>
                <w:rFonts w:asciiTheme="minorHAnsi" w:hAnsiTheme="minorHAnsi"/>
                <w:sz w:val="22"/>
                <w:szCs w:val="22"/>
              </w:rPr>
              <w:t>This term used by Abraham Lincoln for the rapid return of the Southern states to the Union, including letting them vote as Senators and Representatives and citizens.</w:t>
            </w:r>
          </w:p>
          <w:p w:rsidR="00C05817" w:rsidRPr="00112C7F" w:rsidRDefault="00C05817" w:rsidP="00E42C30">
            <w:pPr>
              <w:pStyle w:val="Quizfont"/>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hideMark/>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4.</w:t>
            </w:r>
          </w:p>
        </w:tc>
        <w:tc>
          <w:tcPr>
            <w:tcW w:w="9442" w:type="dxa"/>
          </w:tcPr>
          <w:p w:rsidR="00E42C30" w:rsidRPr="00112C7F" w:rsidRDefault="00E42C30">
            <w:pPr>
              <w:pStyle w:val="Normal0"/>
              <w:rPr>
                <w:rFonts w:asciiTheme="minorHAnsi" w:hAnsiTheme="minorHAnsi"/>
                <w:sz w:val="22"/>
                <w:szCs w:val="22"/>
              </w:rPr>
            </w:pPr>
            <w:r w:rsidRPr="00112C7F">
              <w:rPr>
                <w:rFonts w:asciiTheme="minorHAnsi" w:hAnsiTheme="minorHAnsi"/>
                <w:sz w:val="22"/>
                <w:szCs w:val="22"/>
              </w:rPr>
              <w:t>The movement leading to waves of religious revivals beginning in the 1730s and spreading throughout the English colonies was _____.</w:t>
            </w:r>
          </w:p>
          <w:p w:rsidR="00E42C30" w:rsidRPr="00112C7F" w:rsidRDefault="00E42C30">
            <w:pPr>
              <w:pStyle w:val="Quizfont"/>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hideMark/>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5.</w:t>
            </w:r>
          </w:p>
        </w:tc>
        <w:tc>
          <w:tcPr>
            <w:tcW w:w="9442" w:type="dxa"/>
          </w:tcPr>
          <w:p w:rsidR="00E42C30" w:rsidRPr="00112C7F" w:rsidRDefault="00E42C30">
            <w:pPr>
              <w:pStyle w:val="Normal0"/>
              <w:rPr>
                <w:rFonts w:asciiTheme="minorHAnsi" w:hAnsiTheme="minorHAnsi"/>
                <w:sz w:val="22"/>
                <w:szCs w:val="22"/>
              </w:rPr>
            </w:pPr>
            <w:r w:rsidRPr="00112C7F">
              <w:rPr>
                <w:rFonts w:asciiTheme="minorHAnsi" w:hAnsiTheme="minorHAnsi"/>
                <w:sz w:val="22"/>
                <w:szCs w:val="22"/>
              </w:rPr>
              <w:t>The new Constitution of the seceding South prohibited protective tariffs, guaranteed slavery, and protected slavery in any new territories, and protected the dominance of sovereign states over a central government. The form of government and the key word in its name for its new nation was this term.</w:t>
            </w:r>
          </w:p>
          <w:p w:rsidR="00E42C30" w:rsidRPr="00112C7F" w:rsidRDefault="00E42C30">
            <w:pPr>
              <w:pStyle w:val="Quizfont"/>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hideMark/>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6.</w:t>
            </w:r>
          </w:p>
        </w:tc>
        <w:tc>
          <w:tcPr>
            <w:tcW w:w="9442" w:type="dxa"/>
          </w:tcPr>
          <w:p w:rsidR="00E42C30" w:rsidRPr="00112C7F" w:rsidRDefault="00E42C30">
            <w:pPr>
              <w:pStyle w:val="Normal0"/>
              <w:rPr>
                <w:rFonts w:asciiTheme="minorHAnsi" w:hAnsiTheme="minorHAnsi"/>
                <w:sz w:val="22"/>
                <w:szCs w:val="22"/>
              </w:rPr>
            </w:pPr>
            <w:r w:rsidRPr="00112C7F">
              <w:rPr>
                <w:rFonts w:asciiTheme="minorHAnsi" w:hAnsiTheme="minorHAnsi"/>
                <w:sz w:val="22"/>
                <w:szCs w:val="22"/>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 In the campaign to take Oregon the slogan was “Fifty-four forty or fight.”</w:t>
            </w:r>
          </w:p>
          <w:p w:rsidR="00E42C30" w:rsidRPr="00112C7F" w:rsidRDefault="00E42C30">
            <w:pPr>
              <w:pStyle w:val="Quizfont"/>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hideMark/>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7.</w:t>
            </w:r>
          </w:p>
        </w:tc>
        <w:tc>
          <w:tcPr>
            <w:tcW w:w="9442" w:type="dxa"/>
          </w:tcPr>
          <w:p w:rsidR="00E42C30" w:rsidRPr="00112C7F" w:rsidRDefault="00E42C30" w:rsidP="00EA3E42">
            <w:pPr>
              <w:pStyle w:val="Normal0"/>
              <w:rPr>
                <w:rFonts w:asciiTheme="minorHAnsi" w:hAnsiTheme="minorHAnsi"/>
                <w:sz w:val="22"/>
                <w:szCs w:val="22"/>
              </w:rPr>
            </w:pPr>
            <w:r w:rsidRPr="00112C7F">
              <w:rPr>
                <w:rFonts w:asciiTheme="minorHAnsi" w:hAnsiTheme="minorHAnsi"/>
                <w:sz w:val="22"/>
                <w:szCs w:val="22"/>
              </w:rPr>
              <w:t>The political position that the people should, by their votes, be the ones to decide on the matter of slavery when a territory applied for statehood was called ___________________________. This position became a national issue because of expansion into the Kansas-Nebraska territories.</w:t>
            </w:r>
          </w:p>
          <w:p w:rsidR="00E42C30" w:rsidRPr="00112C7F" w:rsidRDefault="00E42C30" w:rsidP="00EA3E42">
            <w:pPr>
              <w:pStyle w:val="Normal0"/>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8</w:t>
            </w:r>
          </w:p>
        </w:tc>
        <w:tc>
          <w:tcPr>
            <w:tcW w:w="9442" w:type="dxa"/>
          </w:tcPr>
          <w:p w:rsidR="00E42C30" w:rsidRPr="00112C7F" w:rsidRDefault="00E42C30" w:rsidP="00EA3E42">
            <w:pPr>
              <w:pStyle w:val="Normal0"/>
              <w:rPr>
                <w:rFonts w:asciiTheme="minorHAnsi" w:hAnsiTheme="minorHAnsi"/>
                <w:sz w:val="22"/>
                <w:szCs w:val="22"/>
              </w:rPr>
            </w:pPr>
            <w:r w:rsidRPr="00112C7F">
              <w:rPr>
                <w:rFonts w:asciiTheme="minorHAnsi" w:hAnsiTheme="minorHAnsi"/>
                <w:sz w:val="22"/>
                <w:szCs w:val="22"/>
              </w:rPr>
              <w:t>A period of time known for both:</w:t>
            </w:r>
          </w:p>
          <w:p w:rsidR="00E42C30" w:rsidRPr="00112C7F" w:rsidRDefault="00E42C30" w:rsidP="00EB2638">
            <w:pPr>
              <w:pStyle w:val="Normal0"/>
              <w:numPr>
                <w:ilvl w:val="0"/>
                <w:numId w:val="11"/>
              </w:numPr>
              <w:rPr>
                <w:rFonts w:asciiTheme="minorHAnsi" w:hAnsiTheme="minorHAnsi"/>
                <w:sz w:val="22"/>
                <w:szCs w:val="22"/>
              </w:rPr>
            </w:pPr>
            <w:r w:rsidRPr="00112C7F">
              <w:rPr>
                <w:rFonts w:asciiTheme="minorHAnsi" w:hAnsiTheme="minorHAnsi"/>
                <w:sz w:val="22"/>
                <w:szCs w:val="22"/>
              </w:rPr>
              <w:t>Negatives such as decimation of the native population</w:t>
            </w:r>
          </w:p>
          <w:p w:rsidR="00E42C30" w:rsidRPr="00112C7F" w:rsidRDefault="00E42C30" w:rsidP="00EB2638">
            <w:pPr>
              <w:pStyle w:val="Normal0"/>
              <w:numPr>
                <w:ilvl w:val="0"/>
                <w:numId w:val="11"/>
              </w:numPr>
              <w:rPr>
                <w:rFonts w:asciiTheme="minorHAnsi" w:hAnsiTheme="minorHAnsi"/>
                <w:sz w:val="22"/>
                <w:szCs w:val="22"/>
              </w:rPr>
            </w:pPr>
            <w:r w:rsidRPr="00112C7F">
              <w:rPr>
                <w:rFonts w:asciiTheme="minorHAnsi" w:hAnsiTheme="minorHAnsi"/>
                <w:sz w:val="22"/>
                <w:szCs w:val="22"/>
              </w:rPr>
              <w:t>Positives such as more diverse cultures, plants, and animals</w:t>
            </w:r>
          </w:p>
          <w:p w:rsidR="00E42C30" w:rsidRPr="00112C7F" w:rsidRDefault="00E42C30" w:rsidP="00EA3E42">
            <w:pPr>
              <w:pStyle w:val="Normal0"/>
              <w:rPr>
                <w:rFonts w:asciiTheme="minorHAnsi" w:hAnsiTheme="minorHAnsi"/>
                <w:sz w:val="22"/>
                <w:szCs w:val="22"/>
              </w:rPr>
            </w:pP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9</w:t>
            </w:r>
          </w:p>
        </w:tc>
        <w:tc>
          <w:tcPr>
            <w:tcW w:w="9442" w:type="dxa"/>
          </w:tcPr>
          <w:p w:rsidR="00E42C30" w:rsidRPr="00112C7F" w:rsidRDefault="00E42C30" w:rsidP="007A5EB5">
            <w:pPr>
              <w:pStyle w:val="Normal0"/>
              <w:rPr>
                <w:rFonts w:asciiTheme="minorHAnsi" w:hAnsiTheme="minorHAnsi"/>
                <w:sz w:val="22"/>
                <w:szCs w:val="22"/>
              </w:rPr>
            </w:pPr>
            <w:r w:rsidRPr="00112C7F">
              <w:rPr>
                <w:rFonts w:asciiTheme="minorHAnsi" w:hAnsiTheme="minorHAnsi"/>
                <w:sz w:val="22"/>
                <w:szCs w:val="22"/>
              </w:rPr>
              <w:t>Before the late 1700s, major European nations believed in controlling colonial economies so they:</w:t>
            </w:r>
          </w:p>
          <w:p w:rsidR="00E42C30" w:rsidRPr="00112C7F" w:rsidRDefault="00E42C30" w:rsidP="007A5EB5">
            <w:pPr>
              <w:pStyle w:val="Normal0"/>
              <w:numPr>
                <w:ilvl w:val="0"/>
                <w:numId w:val="7"/>
              </w:numPr>
              <w:rPr>
                <w:rFonts w:asciiTheme="minorHAnsi" w:hAnsiTheme="minorHAnsi"/>
                <w:sz w:val="22"/>
                <w:szCs w:val="22"/>
              </w:rPr>
            </w:pPr>
            <w:r w:rsidRPr="00112C7F">
              <w:rPr>
                <w:rFonts w:asciiTheme="minorHAnsi" w:hAnsiTheme="minorHAnsi"/>
                <w:sz w:val="22"/>
                <w:szCs w:val="22"/>
              </w:rPr>
              <w:t>were markets for the mother-country’s goods</w:t>
            </w:r>
          </w:p>
          <w:p w:rsidR="00E42C30" w:rsidRPr="00112C7F" w:rsidRDefault="00E42C30" w:rsidP="007A5EB5">
            <w:pPr>
              <w:pStyle w:val="Normal0"/>
              <w:numPr>
                <w:ilvl w:val="0"/>
                <w:numId w:val="7"/>
              </w:numPr>
              <w:rPr>
                <w:rFonts w:asciiTheme="minorHAnsi" w:hAnsiTheme="minorHAnsi"/>
                <w:sz w:val="22"/>
                <w:szCs w:val="22"/>
              </w:rPr>
            </w:pPr>
            <w:r w:rsidRPr="00112C7F">
              <w:rPr>
                <w:rFonts w:asciiTheme="minorHAnsi" w:hAnsiTheme="minorHAnsi"/>
                <w:sz w:val="22"/>
                <w:szCs w:val="22"/>
              </w:rPr>
              <w:t>provided raw materials to the mother country</w:t>
            </w:r>
          </w:p>
          <w:p w:rsidR="00E42C30" w:rsidRPr="00112C7F" w:rsidRDefault="00E42C30" w:rsidP="007A5EB5">
            <w:pPr>
              <w:pStyle w:val="Normal0"/>
              <w:numPr>
                <w:ilvl w:val="0"/>
                <w:numId w:val="7"/>
              </w:numPr>
              <w:rPr>
                <w:rFonts w:asciiTheme="minorHAnsi" w:hAnsiTheme="minorHAnsi"/>
                <w:sz w:val="22"/>
                <w:szCs w:val="22"/>
              </w:rPr>
            </w:pPr>
            <w:r w:rsidRPr="00112C7F">
              <w:rPr>
                <w:rFonts w:asciiTheme="minorHAnsi" w:hAnsiTheme="minorHAnsi"/>
                <w:sz w:val="22"/>
                <w:szCs w:val="22"/>
              </w:rPr>
              <w:t>blocked other nations from trade</w:t>
            </w:r>
            <w:r w:rsidRPr="00112C7F">
              <w:rPr>
                <w:rFonts w:asciiTheme="minorHAnsi" w:hAnsiTheme="minorHAnsi"/>
                <w:sz w:val="22"/>
                <w:szCs w:val="22"/>
              </w:rPr>
              <w:br/>
            </w:r>
          </w:p>
        </w:tc>
      </w:tr>
      <w:tr w:rsidR="00E42C30" w:rsidRPr="00112C7F" w:rsidTr="007C6B5D">
        <w:trPr>
          <w:gridAfter w:val="1"/>
          <w:wAfter w:w="326" w:type="dxa"/>
        </w:trPr>
        <w:tc>
          <w:tcPr>
            <w:tcW w:w="242" w:type="dxa"/>
            <w:gridSpan w:val="2"/>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10.</w:t>
            </w:r>
          </w:p>
        </w:tc>
        <w:tc>
          <w:tcPr>
            <w:tcW w:w="9442" w:type="dxa"/>
          </w:tcPr>
          <w:p w:rsidR="00E42C30" w:rsidRPr="00112C7F" w:rsidRDefault="00E42C30" w:rsidP="00E42C30">
            <w:pPr>
              <w:pStyle w:val="Normal0"/>
              <w:rPr>
                <w:rFonts w:asciiTheme="minorHAnsi" w:hAnsiTheme="minorHAnsi"/>
                <w:sz w:val="22"/>
                <w:szCs w:val="22"/>
              </w:rPr>
            </w:pPr>
            <w:r w:rsidRPr="00112C7F">
              <w:rPr>
                <w:rFonts w:asciiTheme="minorHAnsi" w:hAnsiTheme="minorHAnsi"/>
                <w:sz w:val="22"/>
                <w:szCs w:val="22"/>
              </w:rPr>
              <w:t>Refusal to buy (a legal action) as a means to force others to change. This worked well for the Patriots because the merchants who sold these goods also were members of the House of Commons.</w:t>
            </w:r>
          </w:p>
          <w:p w:rsidR="00E42C30" w:rsidRPr="00112C7F" w:rsidRDefault="00E42C30" w:rsidP="00E42C30">
            <w:pPr>
              <w:pStyle w:val="Normal0"/>
              <w:rPr>
                <w:rFonts w:asciiTheme="minorHAnsi" w:hAnsiTheme="minorHAnsi"/>
                <w:sz w:val="22"/>
                <w:szCs w:val="22"/>
              </w:rPr>
            </w:pPr>
          </w:p>
        </w:tc>
      </w:tr>
      <w:tr w:rsidR="007C6B5D" w:rsidRPr="00112C7F" w:rsidTr="007C6B5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1" w:type="dxa"/>
        </w:trPr>
        <w:tc>
          <w:tcPr>
            <w:tcW w:w="10278" w:type="dxa"/>
            <w:gridSpan w:val="4"/>
            <w:tcBorders>
              <w:top w:val="nil"/>
              <w:left w:val="nil"/>
              <w:bottom w:val="nil"/>
              <w:right w:val="nil"/>
            </w:tcBorders>
            <w:shd w:val="clear" w:color="auto" w:fill="FFFF99"/>
            <w:hideMark/>
          </w:tcPr>
          <w:p w:rsidR="007C6B5D" w:rsidRPr="00112C7F" w:rsidRDefault="007C6B5D" w:rsidP="00FC2C38">
            <w:pPr>
              <w:pStyle w:val="Heading4"/>
            </w:pPr>
            <w:r w:rsidRPr="00112C7F">
              <w:t>Review Quiz E-1301</w:t>
            </w:r>
            <w:r>
              <w:t xml:space="preserve"> Continued </w:t>
            </w:r>
          </w:p>
        </w:tc>
      </w:tr>
    </w:tbl>
    <w:p w:rsidR="007C6B5D" w:rsidRDefault="007C6B5D"/>
    <w:tbl>
      <w:tblPr>
        <w:tblW w:w="9963" w:type="dxa"/>
        <w:tblInd w:w="-101" w:type="dxa"/>
        <w:tblCellMar>
          <w:left w:w="0" w:type="dxa"/>
          <w:right w:w="0" w:type="dxa"/>
        </w:tblCellMar>
        <w:tblLook w:val="04A0" w:firstRow="1" w:lastRow="0" w:firstColumn="1" w:lastColumn="0" w:noHBand="0" w:noVBand="1"/>
      </w:tblPr>
      <w:tblGrid>
        <w:gridCol w:w="242"/>
        <w:gridCol w:w="279"/>
        <w:gridCol w:w="9442"/>
      </w:tblGrid>
      <w:tr w:rsidR="00E42C30" w:rsidRPr="00112C7F" w:rsidTr="003B322F">
        <w:tc>
          <w:tcPr>
            <w:tcW w:w="242" w:type="dxa"/>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11</w:t>
            </w:r>
          </w:p>
        </w:tc>
        <w:tc>
          <w:tcPr>
            <w:tcW w:w="9442" w:type="dxa"/>
          </w:tcPr>
          <w:p w:rsidR="00E42C30" w:rsidRPr="00112C7F" w:rsidRDefault="00E42C30" w:rsidP="00B93321">
            <w:pPr>
              <w:pStyle w:val="Normal0"/>
              <w:rPr>
                <w:rFonts w:asciiTheme="minorHAnsi" w:hAnsiTheme="minorHAnsi"/>
                <w:sz w:val="22"/>
                <w:szCs w:val="22"/>
              </w:rPr>
            </w:pPr>
            <w:r w:rsidRPr="00112C7F">
              <w:rPr>
                <w:rFonts w:asciiTheme="minorHAnsi" w:hAnsiTheme="minorHAnsi"/>
                <w:sz w:val="22"/>
                <w:szCs w:val="22"/>
              </w:rPr>
              <w:t>Explanation by newspaperman John Louis O’Sullivan about his view of the future of the US: “manifest destiny to overspread the continent allotted by Providence for the free development of our yearly multiplying millions.” If you look up the 2 words individually you will understand the power of the phrase to encourage war or at least land expansion.</w:t>
            </w:r>
          </w:p>
          <w:p w:rsidR="00E42C30" w:rsidRPr="00112C7F" w:rsidRDefault="00E42C30" w:rsidP="00B93321">
            <w:pPr>
              <w:pStyle w:val="Normal0"/>
              <w:rPr>
                <w:rFonts w:asciiTheme="minorHAnsi" w:hAnsiTheme="minorHAnsi"/>
                <w:sz w:val="22"/>
                <w:szCs w:val="22"/>
              </w:rPr>
            </w:pPr>
            <w:r w:rsidRPr="00112C7F">
              <w:rPr>
                <w:rFonts w:asciiTheme="minorHAnsi" w:hAnsiTheme="minorHAnsi"/>
                <w:sz w:val="22"/>
                <w:szCs w:val="22"/>
              </w:rPr>
              <w:t xml:space="preserve">(URL: </w:t>
            </w:r>
            <w:hyperlink r:id="rId10" w:history="1">
              <w:r w:rsidRPr="00112C7F">
                <w:rPr>
                  <w:rStyle w:val="Hyperlink"/>
                  <w:rFonts w:asciiTheme="minorHAnsi" w:hAnsiTheme="minorHAnsi"/>
                  <w:sz w:val="22"/>
                  <w:szCs w:val="22"/>
                </w:rPr>
                <w:t>https://www.americanyawp.com/reader/manifest-destiny/john-osullivan-declares-.americas-manifest-destiny-1845/</w:t>
              </w:r>
            </w:hyperlink>
            <w:r w:rsidRPr="00112C7F">
              <w:rPr>
                <w:rFonts w:asciiTheme="minorHAnsi" w:hAnsiTheme="minorHAnsi"/>
                <w:sz w:val="22"/>
                <w:szCs w:val="22"/>
              </w:rPr>
              <w:t xml:space="preserve">)  </w:t>
            </w:r>
          </w:p>
          <w:p w:rsidR="00E42C30" w:rsidRPr="00112C7F" w:rsidRDefault="00E42C30" w:rsidP="00B93321">
            <w:pPr>
              <w:pStyle w:val="Normal0"/>
              <w:rPr>
                <w:rFonts w:asciiTheme="minorHAnsi" w:hAnsiTheme="minorHAnsi"/>
                <w:sz w:val="22"/>
                <w:szCs w:val="22"/>
              </w:rPr>
            </w:pPr>
          </w:p>
        </w:tc>
      </w:tr>
      <w:tr w:rsidR="00E42C30" w:rsidRPr="00112C7F" w:rsidTr="003B322F">
        <w:tc>
          <w:tcPr>
            <w:tcW w:w="242" w:type="dxa"/>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12</w:t>
            </w:r>
          </w:p>
        </w:tc>
        <w:tc>
          <w:tcPr>
            <w:tcW w:w="9442" w:type="dxa"/>
          </w:tcPr>
          <w:p w:rsidR="00E42C30" w:rsidRPr="00112C7F" w:rsidRDefault="00E42C30" w:rsidP="005A41BB">
            <w:pPr>
              <w:pStyle w:val="Normal0"/>
              <w:rPr>
                <w:rFonts w:asciiTheme="minorHAnsi" w:hAnsiTheme="minorHAnsi"/>
                <w:sz w:val="22"/>
                <w:szCs w:val="22"/>
              </w:rPr>
            </w:pPr>
            <w:r w:rsidRPr="00112C7F">
              <w:rPr>
                <w:rFonts w:asciiTheme="minorHAnsi" w:hAnsiTheme="minorHAnsi"/>
                <w:sz w:val="22"/>
                <w:szCs w:val="22"/>
              </w:rPr>
              <w:t xml:space="preserve">Term defined by </w:t>
            </w:r>
            <w:r w:rsidRPr="00112C7F">
              <w:rPr>
                <w:rFonts w:asciiTheme="minorHAnsi" w:hAnsiTheme="minorHAnsi"/>
                <w:i/>
                <w:sz w:val="22"/>
                <w:szCs w:val="22"/>
              </w:rPr>
              <w:t>Merriam-Webster Online</w:t>
            </w:r>
            <w:r w:rsidRPr="00112C7F">
              <w:rPr>
                <w:rFonts w:asciiTheme="minorHAnsi" w:hAnsiTheme="minorHAnsi"/>
                <w:sz w:val="22"/>
                <w:szCs w:val="22"/>
              </w:rPr>
              <w:t xml:space="preserve"> as “net </w:t>
            </w:r>
            <w:r w:rsidR="00CA7BF2" w:rsidRPr="00112C7F">
              <w:rPr>
                <w:rFonts w:asciiTheme="minorHAnsi" w:hAnsiTheme="minorHAnsi"/>
                <w:sz w:val="22"/>
                <w:szCs w:val="22"/>
              </w:rPr>
              <w:t>worth:</w:t>
            </w:r>
            <w:r w:rsidRPr="00112C7F">
              <w:rPr>
                <w:rFonts w:asciiTheme="minorHAnsi" w:hAnsiTheme="minorHAnsi"/>
                <w:b/>
                <w:bCs/>
                <w:sz w:val="22"/>
                <w:szCs w:val="22"/>
              </w:rPr>
              <w:t xml:space="preserve"> </w:t>
            </w:r>
            <w:r w:rsidRPr="00112C7F">
              <w:rPr>
                <w:rFonts w:asciiTheme="minorHAnsi" w:hAnsiTheme="minorHAnsi"/>
                <w:sz w:val="22"/>
                <w:szCs w:val="22"/>
              </w:rPr>
              <w:t xml:space="preserve">excess of </w:t>
            </w:r>
            <w:hyperlink r:id="rId11" w:history="1">
              <w:r w:rsidRPr="00112C7F">
                <w:rPr>
                  <w:rFonts w:asciiTheme="minorHAnsi" w:hAnsiTheme="minorHAnsi"/>
                  <w:sz w:val="22"/>
                  <w:szCs w:val="22"/>
                </w:rPr>
                <w:t>assets</w:t>
              </w:r>
            </w:hyperlink>
            <w:r w:rsidRPr="00112C7F">
              <w:rPr>
                <w:rFonts w:asciiTheme="minorHAnsi" w:hAnsiTheme="minorHAnsi"/>
                <w:sz w:val="22"/>
                <w:szCs w:val="22"/>
              </w:rPr>
              <w:t xml:space="preserve"> over </w:t>
            </w:r>
            <w:hyperlink r:id="rId12" w:history="1">
              <w:r w:rsidRPr="00112C7F">
                <w:rPr>
                  <w:rFonts w:asciiTheme="minorHAnsi" w:hAnsiTheme="minorHAnsi"/>
                  <w:sz w:val="22"/>
                  <w:szCs w:val="22"/>
                </w:rPr>
                <w:t>liabilities</w:t>
              </w:r>
            </w:hyperlink>
            <w:r w:rsidRPr="00112C7F">
              <w:rPr>
                <w:rFonts w:asciiTheme="minorHAnsi" w:hAnsiTheme="minorHAnsi"/>
                <w:sz w:val="22"/>
                <w:szCs w:val="22"/>
              </w:rPr>
              <w:t xml:space="preserve">.” </w:t>
            </w:r>
          </w:p>
          <w:p w:rsidR="00E42C30" w:rsidRPr="00112C7F" w:rsidRDefault="00E42C30" w:rsidP="00E42C30">
            <w:pPr>
              <w:pStyle w:val="Normal0"/>
              <w:numPr>
                <w:ilvl w:val="0"/>
                <w:numId w:val="12"/>
              </w:numPr>
              <w:rPr>
                <w:rFonts w:asciiTheme="minorHAnsi" w:hAnsiTheme="minorHAnsi"/>
                <w:sz w:val="22"/>
                <w:szCs w:val="22"/>
              </w:rPr>
            </w:pPr>
            <w:r w:rsidRPr="00112C7F">
              <w:rPr>
                <w:rFonts w:asciiTheme="minorHAnsi" w:hAnsiTheme="minorHAnsi"/>
                <w:sz w:val="22"/>
                <w:szCs w:val="22"/>
              </w:rPr>
              <w:t xml:space="preserve">In the North in the early 1800s, they were able to turn profits from success in trading to manufacturing. </w:t>
            </w:r>
          </w:p>
          <w:p w:rsidR="00E42C30" w:rsidRPr="00112C7F" w:rsidRDefault="00E42C30" w:rsidP="005A41BB">
            <w:pPr>
              <w:pStyle w:val="Normal0"/>
              <w:numPr>
                <w:ilvl w:val="0"/>
                <w:numId w:val="12"/>
              </w:numPr>
              <w:rPr>
                <w:rFonts w:asciiTheme="minorHAnsi" w:hAnsiTheme="minorHAnsi"/>
                <w:sz w:val="22"/>
                <w:szCs w:val="22"/>
              </w:rPr>
            </w:pPr>
            <w:r w:rsidRPr="00112C7F">
              <w:rPr>
                <w:rFonts w:asciiTheme="minorHAnsi" w:hAnsiTheme="minorHAnsi"/>
                <w:sz w:val="22"/>
                <w:szCs w:val="22"/>
              </w:rPr>
              <w:t xml:space="preserve">In the South in the early 1800s, their “capital” was tied up in slaves and land. When land was fertile, the value of slaves and land were high, but when the land was worn out, slaves were just “liabilities.” </w:t>
            </w:r>
          </w:p>
          <w:p w:rsidR="00E42C30" w:rsidRPr="00112C7F" w:rsidRDefault="00E42C30" w:rsidP="00E42C30">
            <w:pPr>
              <w:pStyle w:val="Normal0"/>
              <w:ind w:left="720"/>
              <w:rPr>
                <w:rFonts w:asciiTheme="minorHAnsi" w:hAnsiTheme="minorHAnsi"/>
                <w:sz w:val="22"/>
                <w:szCs w:val="22"/>
              </w:rPr>
            </w:pPr>
            <w:r w:rsidRPr="00112C7F">
              <w:rPr>
                <w:rFonts w:asciiTheme="minorHAnsi" w:hAnsiTheme="minorHAnsi"/>
                <w:sz w:val="22"/>
                <w:szCs w:val="22"/>
              </w:rPr>
              <w:t xml:space="preserve">The problem was compounded by regions in the South growing one crop so when the crop was down in value, others in the region did not want to buy your land or slaves so you could get a fresh start. </w:t>
            </w:r>
          </w:p>
          <w:p w:rsidR="00E42C30" w:rsidRPr="00112C7F" w:rsidRDefault="00E42C30" w:rsidP="00E42C30">
            <w:pPr>
              <w:pStyle w:val="Normal0"/>
              <w:rPr>
                <w:rFonts w:asciiTheme="minorHAnsi" w:hAnsiTheme="minorHAnsi"/>
                <w:sz w:val="22"/>
                <w:szCs w:val="22"/>
              </w:rPr>
            </w:pPr>
          </w:p>
        </w:tc>
      </w:tr>
      <w:tr w:rsidR="00E42C30" w:rsidRPr="00112C7F" w:rsidTr="003B322F">
        <w:tc>
          <w:tcPr>
            <w:tcW w:w="242" w:type="dxa"/>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13</w:t>
            </w:r>
          </w:p>
        </w:tc>
        <w:tc>
          <w:tcPr>
            <w:tcW w:w="9442" w:type="dxa"/>
          </w:tcPr>
          <w:p w:rsidR="00E42C30" w:rsidRPr="00112C7F" w:rsidRDefault="00E42C30" w:rsidP="005A41BB">
            <w:pPr>
              <w:pStyle w:val="Normal0"/>
              <w:rPr>
                <w:rFonts w:asciiTheme="minorHAnsi" w:hAnsiTheme="minorHAnsi"/>
                <w:sz w:val="22"/>
                <w:szCs w:val="22"/>
              </w:rPr>
            </w:pPr>
            <w:r w:rsidRPr="00112C7F">
              <w:rPr>
                <w:rFonts w:asciiTheme="minorHAnsi" w:hAnsiTheme="minorHAnsi"/>
                <w:sz w:val="22"/>
                <w:szCs w:val="22"/>
              </w:rPr>
              <w:t>The right to vote – By the 1830s white male universal suffrage was common in America. Notice who is excluded.</w:t>
            </w:r>
          </w:p>
          <w:p w:rsidR="00E42C30" w:rsidRPr="00112C7F" w:rsidRDefault="00E42C30" w:rsidP="005A41BB">
            <w:pPr>
              <w:pStyle w:val="Normal0"/>
              <w:rPr>
                <w:rFonts w:asciiTheme="minorHAnsi" w:hAnsiTheme="minorHAnsi"/>
                <w:sz w:val="22"/>
                <w:szCs w:val="22"/>
              </w:rPr>
            </w:pPr>
          </w:p>
        </w:tc>
      </w:tr>
      <w:tr w:rsidR="00E42C30" w:rsidRPr="00112C7F" w:rsidTr="003B322F">
        <w:tc>
          <w:tcPr>
            <w:tcW w:w="242" w:type="dxa"/>
          </w:tcPr>
          <w:p w:rsidR="00E42C30" w:rsidRPr="00112C7F" w:rsidRDefault="00E42C30">
            <w:pPr>
              <w:pStyle w:val="Quizfont"/>
              <w:rPr>
                <w:rFonts w:asciiTheme="minorHAnsi" w:hAnsiTheme="minorHAnsi"/>
                <w:sz w:val="22"/>
                <w:szCs w:val="22"/>
              </w:rPr>
            </w:pPr>
          </w:p>
        </w:tc>
        <w:tc>
          <w:tcPr>
            <w:tcW w:w="279" w:type="dxa"/>
          </w:tcPr>
          <w:p w:rsidR="00E42C30" w:rsidRPr="00112C7F" w:rsidRDefault="00E42C30">
            <w:pPr>
              <w:pStyle w:val="Quizfont"/>
              <w:rPr>
                <w:rFonts w:asciiTheme="minorHAnsi" w:hAnsiTheme="minorHAnsi"/>
                <w:sz w:val="22"/>
                <w:szCs w:val="22"/>
              </w:rPr>
            </w:pPr>
            <w:r w:rsidRPr="00112C7F">
              <w:rPr>
                <w:rFonts w:asciiTheme="minorHAnsi" w:hAnsiTheme="minorHAnsi"/>
                <w:sz w:val="22"/>
                <w:szCs w:val="22"/>
              </w:rPr>
              <w:t>14</w:t>
            </w:r>
          </w:p>
        </w:tc>
        <w:tc>
          <w:tcPr>
            <w:tcW w:w="9442" w:type="dxa"/>
          </w:tcPr>
          <w:p w:rsidR="00E42C30" w:rsidRPr="00112C7F" w:rsidRDefault="00E42C30" w:rsidP="009E1C4C">
            <w:pPr>
              <w:pStyle w:val="Normal0"/>
              <w:rPr>
                <w:rFonts w:asciiTheme="minorHAnsi" w:hAnsiTheme="minorHAnsi"/>
                <w:sz w:val="22"/>
                <w:szCs w:val="22"/>
              </w:rPr>
            </w:pPr>
            <w:r w:rsidRPr="00112C7F">
              <w:rPr>
                <w:rFonts w:asciiTheme="minorHAnsi" w:hAnsiTheme="minorHAnsi"/>
                <w:sz w:val="22"/>
                <w:szCs w:val="22"/>
              </w:rPr>
              <w:t xml:space="preserve">A political movement </w:t>
            </w:r>
            <w:r w:rsidR="009E1C4C" w:rsidRPr="00112C7F">
              <w:rPr>
                <w:rFonts w:asciiTheme="minorHAnsi" w:hAnsiTheme="minorHAnsi"/>
                <w:sz w:val="22"/>
                <w:szCs w:val="22"/>
              </w:rPr>
              <w:t>calling for “free soil, free speech, free labor, and free men” –no expansion of slavery into new lands.</w:t>
            </w:r>
          </w:p>
        </w:tc>
      </w:tr>
    </w:tbl>
    <w:p w:rsidR="007C6B5D" w:rsidRDefault="007C6B5D"/>
    <w:p w:rsidR="007C6B5D" w:rsidRDefault="007C6B5D" w:rsidP="007C6B5D">
      <w:r>
        <w:br w:type="page"/>
      </w:r>
    </w:p>
    <w:tbl>
      <w:tblPr>
        <w:tblW w:w="10279" w:type="dxa"/>
        <w:tblInd w:w="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9"/>
      </w:tblGrid>
      <w:tr w:rsidR="002D11C3" w:rsidRPr="00112C7F" w:rsidTr="003B322F">
        <w:tc>
          <w:tcPr>
            <w:tcW w:w="10279"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F</w:t>
            </w:r>
            <w:r w:rsidR="005D48B9" w:rsidRPr="00112C7F">
              <w:t>-1301</w:t>
            </w:r>
          </w:p>
        </w:tc>
      </w:tr>
    </w:tbl>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Find the letter (A, B, C, D, or E) on the map where the described event happened. With rivers, the letter is placed immediately </w:t>
      </w:r>
      <w:r w:rsidRPr="00112C7F">
        <w:rPr>
          <w:rFonts w:asciiTheme="minorHAnsi" w:hAnsiTheme="minorHAnsi"/>
          <w:b/>
          <w:bCs/>
          <w:i/>
          <w:sz w:val="22"/>
          <w:szCs w:val="22"/>
        </w:rPr>
        <w:t>below</w:t>
      </w:r>
      <w:r w:rsidRPr="00112C7F">
        <w:rPr>
          <w:rFonts w:asciiTheme="minorHAnsi" w:hAnsiTheme="minorHAnsi"/>
          <w:b/>
          <w:bCs/>
          <w:sz w:val="22"/>
          <w:szCs w:val="22"/>
        </w:rPr>
        <w:t xml:space="preserve"> the blue box marking the river.</w:t>
      </w:r>
    </w:p>
    <w:p w:rsidR="002D11C3" w:rsidRPr="00112C7F" w:rsidRDefault="005D48B9">
      <w:pPr>
        <w:pStyle w:val="Quizfont"/>
        <w:rPr>
          <w:rFonts w:asciiTheme="minorHAnsi" w:hAnsiTheme="minorHAnsi"/>
          <w:b/>
          <w:bCs/>
          <w:sz w:val="22"/>
          <w:szCs w:val="22"/>
        </w:rPr>
      </w:pPr>
      <w:r w:rsidRPr="00112C7F">
        <w:rPr>
          <w:rFonts w:asciiTheme="minorHAnsi" w:hAnsiTheme="minorHAnsi"/>
          <w:b/>
          <w:bCs/>
          <w:noProof/>
          <w:sz w:val="22"/>
          <w:szCs w:val="22"/>
        </w:rPr>
        <w:drawing>
          <wp:inline distT="0" distB="0" distL="0" distR="0">
            <wp:extent cx="5065776" cy="4041648"/>
            <wp:effectExtent l="0" t="0" r="1905" b="0"/>
            <wp:docPr id="3" name="Picture 3" descr="1301_quiz_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_quiz_Jf_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5776" cy="4041648"/>
                    </a:xfrm>
                    <a:prstGeom prst="rect">
                      <a:avLst/>
                    </a:prstGeom>
                    <a:noFill/>
                    <a:ln>
                      <a:noFill/>
                    </a:ln>
                  </pic:spPr>
                </pic:pic>
              </a:graphicData>
            </a:graphic>
          </wp:inline>
        </w:drawing>
      </w:r>
    </w:p>
    <w:p w:rsidR="00EB2638" w:rsidRPr="00112C7F" w:rsidRDefault="00EB2638">
      <w:pPr>
        <w:rPr>
          <w:rFonts w:asciiTheme="minorHAnsi" w:hAnsiTheme="minorHAnsi"/>
          <w:sz w:val="22"/>
          <w:szCs w:val="22"/>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EB2638">
            <w:pPr>
              <w:pStyle w:val="Quizfont"/>
              <w:rPr>
                <w:rFonts w:asciiTheme="minorHAnsi" w:hAnsiTheme="minorHAnsi"/>
                <w:sz w:val="22"/>
                <w:szCs w:val="22"/>
              </w:rPr>
            </w:pPr>
            <w:r w:rsidRPr="00112C7F">
              <w:rPr>
                <w:rFonts w:asciiTheme="minorHAnsi" w:hAnsiTheme="minorHAnsi"/>
                <w:sz w:val="22"/>
                <w:szCs w:val="22"/>
              </w:rPr>
              <w:t>1</w:t>
            </w:r>
            <w:r w:rsidR="005D48B9" w:rsidRPr="00112C7F">
              <w:rPr>
                <w:rFonts w:asciiTheme="minorHAnsi" w:hAnsiTheme="minorHAnsi"/>
                <w:sz w:val="22"/>
                <w:szCs w:val="22"/>
              </w:rPr>
              <w:t>.</w:t>
            </w:r>
          </w:p>
        </w:tc>
        <w:tc>
          <w:tcPr>
            <w:tcW w:w="9473"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This area was the barrier following the end of the French and Indian War (the Seven Years War) with the Proclamation Line of 1763.</w:t>
            </w:r>
            <w:r w:rsidR="00EB2638" w:rsidRPr="00112C7F">
              <w:rPr>
                <w:rFonts w:asciiTheme="minorHAnsi" w:hAnsiTheme="minorHAnsi"/>
                <w:sz w:val="22"/>
                <w:szCs w:val="22"/>
              </w:rPr>
              <w:t xml:space="preserve"> In particular, the colonists wanted the Ohio River Valley because of its fertility and its access to the New Orleans through the river system.</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 </w:t>
            </w: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3.</w:t>
            </w:r>
          </w:p>
        </w:tc>
        <w:tc>
          <w:tcPr>
            <w:tcW w:w="9473"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This area was the barrier at the end of the American Revolution. It was the boundary set by the British at the peace treaty.</w:t>
            </w:r>
          </w:p>
          <w:p w:rsidR="002D11C3" w:rsidRPr="00112C7F" w:rsidRDefault="002D11C3">
            <w:pPr>
              <w:pStyle w:val="Quizfont"/>
              <w:rPr>
                <w:rFonts w:asciiTheme="minorHAnsi" w:hAnsiTheme="minorHAnsi"/>
                <w:sz w:val="22"/>
                <w:szCs w:val="22"/>
              </w:rPr>
            </w:pPr>
          </w:p>
        </w:tc>
      </w:tr>
      <w:tr w:rsidR="002D11C3" w:rsidRPr="00112C7F" w:rsidTr="00A7558A">
        <w:tc>
          <w:tcPr>
            <w:tcW w:w="244" w:type="dxa"/>
          </w:tcPr>
          <w:p w:rsidR="002D11C3" w:rsidRPr="00112C7F" w:rsidRDefault="002D11C3">
            <w:pPr>
              <w:pStyle w:val="Quizfont"/>
              <w:rPr>
                <w:rFonts w:asciiTheme="minorHAnsi" w:hAnsiTheme="minorHAnsi"/>
                <w:sz w:val="22"/>
                <w:szCs w:val="22"/>
              </w:rPr>
            </w:pPr>
          </w:p>
        </w:tc>
        <w:tc>
          <w:tcPr>
            <w:tcW w:w="244" w:type="dxa"/>
            <w:hideMark/>
          </w:tcPr>
          <w:p w:rsidR="002D11C3" w:rsidRPr="00112C7F" w:rsidRDefault="00EB2638">
            <w:pPr>
              <w:pStyle w:val="Quizfont"/>
              <w:rPr>
                <w:rFonts w:asciiTheme="minorHAnsi" w:hAnsiTheme="minorHAnsi"/>
                <w:sz w:val="22"/>
                <w:szCs w:val="22"/>
              </w:rPr>
            </w:pPr>
            <w:r w:rsidRPr="00112C7F">
              <w:rPr>
                <w:rFonts w:asciiTheme="minorHAnsi" w:hAnsiTheme="minorHAnsi"/>
                <w:sz w:val="22"/>
                <w:szCs w:val="22"/>
              </w:rPr>
              <w:t>3</w:t>
            </w:r>
            <w:r w:rsidR="005D48B9" w:rsidRPr="00112C7F">
              <w:rPr>
                <w:rFonts w:asciiTheme="minorHAnsi" w:hAnsiTheme="minorHAnsi"/>
                <w:sz w:val="22"/>
                <w:szCs w:val="22"/>
              </w:rPr>
              <w:t>.</w:t>
            </w:r>
          </w:p>
        </w:tc>
        <w:tc>
          <w:tcPr>
            <w:tcW w:w="9473"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Among the decisions on slavery in the early 1800s was the _________ Compromise. With the exception of this state, this 1820 legislation prohibited slavery north of the 36 30</w:t>
            </w:r>
            <w:r w:rsidR="009E1C4C" w:rsidRPr="00112C7F">
              <w:rPr>
                <w:rFonts w:asciiTheme="minorHAnsi" w:hAnsiTheme="minorHAnsi"/>
                <w:sz w:val="22"/>
                <w:szCs w:val="22"/>
              </w:rPr>
              <w:t>’</w:t>
            </w:r>
            <w:r w:rsidRPr="00112C7F">
              <w:rPr>
                <w:rFonts w:asciiTheme="minorHAnsi" w:hAnsiTheme="minorHAnsi"/>
                <w:sz w:val="22"/>
                <w:szCs w:val="22"/>
              </w:rPr>
              <w:t xml:space="preserve"> parallel, the lower boundary of the state. (It also used admission of an equal number of slave and free states as the solution to the nation</w:t>
            </w:r>
            <w:r w:rsidR="009E1C4C" w:rsidRPr="00112C7F">
              <w:rPr>
                <w:rFonts w:asciiTheme="minorHAnsi" w:hAnsiTheme="minorHAnsi"/>
                <w:sz w:val="22"/>
                <w:szCs w:val="22"/>
              </w:rPr>
              <w:t>’</w:t>
            </w:r>
            <w:r w:rsidRPr="00112C7F">
              <w:rPr>
                <w:rFonts w:asciiTheme="minorHAnsi" w:hAnsiTheme="minorHAnsi"/>
                <w:sz w:val="22"/>
                <w:szCs w:val="22"/>
              </w:rPr>
              <w:t>s sectional divisions.)</w:t>
            </w:r>
          </w:p>
          <w:p w:rsidR="002D11C3" w:rsidRPr="00112C7F" w:rsidRDefault="002D11C3">
            <w:pPr>
              <w:pStyle w:val="Normal0"/>
              <w:rPr>
                <w:rFonts w:asciiTheme="minorHAnsi" w:hAnsiTheme="minorHAnsi"/>
                <w:sz w:val="22"/>
                <w:szCs w:val="22"/>
              </w:rPr>
            </w:pPr>
          </w:p>
        </w:tc>
      </w:tr>
    </w:tbl>
    <w:p w:rsidR="002D11C3" w:rsidRPr="00112C7F" w:rsidRDefault="002D11C3">
      <w:pPr>
        <w:pStyle w:val="Normalspaceabove"/>
        <w:spacing w:before="0"/>
        <w:rPr>
          <w:rFonts w:asciiTheme="minorHAnsi" w:hAnsiTheme="minorHAnsi"/>
          <w:b/>
          <w:bCs/>
          <w:sz w:val="22"/>
          <w:szCs w:val="22"/>
        </w:rPr>
      </w:pPr>
    </w:p>
    <w:p w:rsidR="002D11C3" w:rsidRPr="00112C7F" w:rsidRDefault="005D48B9">
      <w:pPr>
        <w:pStyle w:val="Normalspaceabove"/>
        <w:spacing w:before="0"/>
        <w:rPr>
          <w:rFonts w:asciiTheme="minorHAnsi" w:hAnsiTheme="minorHAnsi"/>
          <w:b/>
          <w:bCs/>
          <w:sz w:val="22"/>
          <w:szCs w:val="22"/>
        </w:rPr>
      </w:pPr>
      <w:r w:rsidRPr="00112C7F">
        <w:rPr>
          <w:rFonts w:asciiTheme="minorHAnsi" w:hAnsiTheme="minorHAnsi"/>
          <w:b/>
          <w:bCs/>
          <w:sz w:val="22"/>
          <w:szCs w:val="22"/>
        </w:rPr>
        <w:br w:type="page"/>
      </w:r>
    </w:p>
    <w:p w:rsidR="002D11C3" w:rsidRPr="00112C7F" w:rsidRDefault="002D11C3">
      <w:pPr>
        <w:rPr>
          <w:rFonts w:asciiTheme="minorHAnsi" w:hAnsiTheme="minorHAnsi"/>
          <w:sz w:val="22"/>
          <w:szCs w:val="22"/>
        </w:rPr>
        <w:sectPr w:rsidR="002D11C3" w:rsidRPr="00112C7F" w:rsidSect="001974CE">
          <w:footerReference w:type="default" r:id="rId14"/>
          <w:pgSz w:w="11520" w:h="15840"/>
          <w:pgMar w:top="720" w:right="720" w:bottom="720" w:left="720" w:header="1440" w:footer="1440" w:gutter="0"/>
          <w:cols w:space="720"/>
          <w:docGrid w:linePitch="360"/>
        </w:sectPr>
      </w:pP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2D11C3" w:rsidRPr="00112C7F">
        <w:tc>
          <w:tcPr>
            <w:tcW w:w="15452" w:type="dxa"/>
            <w:tcBorders>
              <w:top w:val="nil"/>
              <w:left w:val="nil"/>
              <w:bottom w:val="nil"/>
              <w:right w:val="nil"/>
            </w:tcBorders>
            <w:shd w:val="clear" w:color="auto" w:fill="FFFF99"/>
            <w:hideMark/>
          </w:tcPr>
          <w:p w:rsidR="002D11C3" w:rsidRPr="00112C7F" w:rsidRDefault="001F6CE6" w:rsidP="003B322F">
            <w:pPr>
              <w:pStyle w:val="Heading4"/>
            </w:pPr>
            <w:r w:rsidRPr="00112C7F">
              <w:t>Review Quiz G</w:t>
            </w:r>
            <w:r w:rsidR="005D48B9" w:rsidRPr="00112C7F">
              <w:t xml:space="preserve">-1301 </w:t>
            </w:r>
          </w:p>
        </w:tc>
      </w:tr>
    </w:tbl>
    <w:p w:rsidR="007C6B5D" w:rsidRDefault="007C6B5D">
      <w:pPr>
        <w:pStyle w:val="Quizfont"/>
        <w:rPr>
          <w:rFonts w:asciiTheme="minorHAnsi" w:hAnsiTheme="minorHAnsi"/>
          <w:b/>
          <w:bCs/>
          <w:sz w:val="22"/>
          <w:szCs w:val="22"/>
        </w:rPr>
      </w:pPr>
    </w:p>
    <w:p w:rsidR="002D11C3" w:rsidRPr="00112C7F" w:rsidRDefault="005D48B9">
      <w:pPr>
        <w:pStyle w:val="Quizfont"/>
        <w:rPr>
          <w:rFonts w:asciiTheme="minorHAnsi" w:hAnsiTheme="minorHAnsi"/>
          <w:b/>
          <w:bCs/>
          <w:sz w:val="22"/>
          <w:szCs w:val="22"/>
        </w:rPr>
      </w:pPr>
      <w:r w:rsidRPr="00112C7F">
        <w:rPr>
          <w:rFonts w:asciiTheme="minorHAnsi" w:hAnsiTheme="minorHAnsi"/>
          <w:b/>
          <w:bCs/>
          <w:sz w:val="22"/>
          <w:szCs w:val="22"/>
        </w:rPr>
        <w:t xml:space="preserve">Mark the letter of the correct answer. </w:t>
      </w:r>
      <w:r w:rsidR="00CA7BF2" w:rsidRPr="00112C7F">
        <w:rPr>
          <w:rFonts w:asciiTheme="minorHAnsi" w:hAnsiTheme="minorHAnsi"/>
          <w:b/>
          <w:bCs/>
          <w:sz w:val="22"/>
          <w:szCs w:val="22"/>
        </w:rPr>
        <w:t>Asterisk (</w:t>
      </w:r>
      <w:r w:rsidR="00FE4B91" w:rsidRPr="00112C7F">
        <w:rPr>
          <w:rFonts w:asciiTheme="minorHAnsi" w:hAnsiTheme="minorHAnsi"/>
          <w:b/>
          <w:bCs/>
          <w:sz w:val="22"/>
          <w:szCs w:val="22"/>
        </w:rPr>
        <w:t>*) = the correct answer</w:t>
      </w:r>
    </w:p>
    <w:tbl>
      <w:tblPr>
        <w:tblW w:w="0" w:type="auto"/>
        <w:tblInd w:w="-61" w:type="dxa"/>
        <w:tblCellMar>
          <w:left w:w="0" w:type="dxa"/>
          <w:right w:w="0" w:type="dxa"/>
        </w:tblCellMar>
        <w:tblLook w:val="04A0" w:firstRow="1" w:lastRow="0" w:firstColumn="1" w:lastColumn="0" w:noHBand="0" w:noVBand="1"/>
      </w:tblPr>
      <w:tblGrid>
        <w:gridCol w:w="279"/>
        <w:gridCol w:w="10150"/>
      </w:tblGrid>
      <w:tr w:rsidR="002D11C3" w:rsidRPr="00112C7F" w:rsidTr="00AB0EF1">
        <w:tc>
          <w:tcPr>
            <w:tcW w:w="279" w:type="dxa"/>
            <w:hideMark/>
          </w:tcPr>
          <w:p w:rsidR="002D11C3" w:rsidRPr="00112C7F" w:rsidRDefault="005D48B9">
            <w:pPr>
              <w:pStyle w:val="Quizfont"/>
              <w:rPr>
                <w:rFonts w:asciiTheme="minorHAnsi" w:hAnsiTheme="minorHAnsi" w:cs="Arial"/>
                <w:sz w:val="22"/>
                <w:szCs w:val="22"/>
              </w:rPr>
            </w:pPr>
            <w:r w:rsidRPr="00112C7F">
              <w:rPr>
                <w:rFonts w:asciiTheme="minorHAnsi" w:hAnsiTheme="minorHAnsi" w:cs="Arial"/>
                <w:sz w:val="22"/>
                <w:szCs w:val="22"/>
              </w:rPr>
              <w:t>1.</w:t>
            </w:r>
          </w:p>
        </w:tc>
        <w:tc>
          <w:tcPr>
            <w:tcW w:w="10150"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What factor is believed to have dramatically reduced Indian populations after </w:t>
            </w:r>
            <w:r w:rsidR="009816D9" w:rsidRPr="00112C7F">
              <w:rPr>
                <w:rFonts w:asciiTheme="minorHAnsi" w:hAnsiTheme="minorHAnsi"/>
                <w:sz w:val="22"/>
                <w:szCs w:val="22"/>
              </w:rPr>
              <w:t xml:space="preserve">initial </w:t>
            </w:r>
            <w:r w:rsidRPr="00112C7F">
              <w:rPr>
                <w:rFonts w:asciiTheme="minorHAnsi" w:hAnsiTheme="minorHAnsi"/>
                <w:sz w:val="22"/>
                <w:szCs w:val="22"/>
              </w:rPr>
              <w:t>contact with Europeans?</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a. War</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b. Disease</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c. Starvation</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d. Enslavement</w:t>
            </w:r>
          </w:p>
          <w:p w:rsidR="002D11C3" w:rsidRPr="00112C7F" w:rsidRDefault="002D11C3">
            <w:pPr>
              <w:pStyle w:val="Normal0"/>
              <w:rPr>
                <w:rFonts w:asciiTheme="minorHAnsi" w:hAnsiTheme="minorHAnsi" w:cs="Arial"/>
                <w:sz w:val="22"/>
                <w:szCs w:val="22"/>
              </w:rPr>
            </w:pPr>
          </w:p>
        </w:tc>
      </w:tr>
      <w:tr w:rsidR="009816D9" w:rsidRPr="00112C7F" w:rsidTr="00AB0EF1">
        <w:tc>
          <w:tcPr>
            <w:tcW w:w="279" w:type="dxa"/>
          </w:tcPr>
          <w:p w:rsidR="009816D9"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2.</w:t>
            </w:r>
          </w:p>
        </w:tc>
        <w:tc>
          <w:tcPr>
            <w:tcW w:w="10150" w:type="dxa"/>
          </w:tcPr>
          <w:p w:rsidR="00A347E1" w:rsidRPr="00112C7F" w:rsidRDefault="00A347E1" w:rsidP="00A347E1">
            <w:pPr>
              <w:pStyle w:val="Quizfont"/>
              <w:rPr>
                <w:rFonts w:asciiTheme="minorHAnsi" w:hAnsiTheme="minorHAnsi"/>
                <w:sz w:val="22"/>
                <w:szCs w:val="22"/>
              </w:rPr>
            </w:pPr>
            <w:r w:rsidRPr="00112C7F">
              <w:rPr>
                <w:rFonts w:asciiTheme="minorHAnsi" w:hAnsiTheme="minorHAnsi"/>
                <w:sz w:val="22"/>
                <w:szCs w:val="22"/>
              </w:rPr>
              <w:t xml:space="preserve">From the 1600s past the American Revolution and the Constitution and beyond, these statements were accurate about Virginia and Maryland </w:t>
            </w:r>
            <w:r w:rsidRPr="00112C7F">
              <w:rPr>
                <w:rFonts w:asciiTheme="minorHAnsi" w:hAnsiTheme="minorHAnsi"/>
                <w:b/>
                <w:sz w:val="22"/>
                <w:szCs w:val="22"/>
              </w:rPr>
              <w:t>except:</w:t>
            </w:r>
          </w:p>
          <w:p w:rsidR="00A347E1" w:rsidRPr="00112C7F" w:rsidRDefault="00A347E1" w:rsidP="00A347E1">
            <w:pPr>
              <w:pStyle w:val="Quizfont"/>
              <w:rPr>
                <w:rFonts w:asciiTheme="minorHAnsi" w:hAnsiTheme="minorHAnsi"/>
                <w:sz w:val="22"/>
                <w:szCs w:val="22"/>
              </w:rPr>
            </w:pPr>
            <w:r w:rsidRPr="00112C7F">
              <w:rPr>
                <w:rFonts w:asciiTheme="minorHAnsi" w:hAnsiTheme="minorHAnsi"/>
                <w:sz w:val="22"/>
                <w:szCs w:val="22"/>
              </w:rPr>
              <w:t>a. Leaders such as Washington, Madison, and Jefferson did not own slaves.</w:t>
            </w:r>
          </w:p>
          <w:p w:rsidR="00A347E1" w:rsidRPr="00112C7F" w:rsidRDefault="00A347E1" w:rsidP="00A347E1">
            <w:pPr>
              <w:pStyle w:val="Quizfont"/>
              <w:rPr>
                <w:rFonts w:asciiTheme="minorHAnsi" w:hAnsiTheme="minorHAnsi"/>
                <w:sz w:val="22"/>
                <w:szCs w:val="22"/>
              </w:rPr>
            </w:pPr>
            <w:r w:rsidRPr="00112C7F">
              <w:rPr>
                <w:rFonts w:asciiTheme="minorHAnsi" w:hAnsiTheme="minorHAnsi"/>
                <w:sz w:val="22"/>
                <w:szCs w:val="22"/>
              </w:rPr>
              <w:t>b. Most people made their living from agriculture.</w:t>
            </w:r>
          </w:p>
          <w:p w:rsidR="00A347E1" w:rsidRPr="00112C7F" w:rsidRDefault="00A347E1" w:rsidP="00A347E1">
            <w:pPr>
              <w:pStyle w:val="Quizfont"/>
              <w:rPr>
                <w:rFonts w:asciiTheme="minorHAnsi" w:hAnsiTheme="minorHAnsi"/>
                <w:sz w:val="22"/>
                <w:szCs w:val="22"/>
              </w:rPr>
            </w:pPr>
            <w:r w:rsidRPr="00112C7F">
              <w:rPr>
                <w:rFonts w:asciiTheme="minorHAnsi" w:hAnsiTheme="minorHAnsi"/>
                <w:sz w:val="22"/>
                <w:szCs w:val="22"/>
              </w:rPr>
              <w:t>c. Most planters preferred not to use the labor of white indentured servants.</w:t>
            </w:r>
          </w:p>
          <w:p w:rsidR="00A347E1" w:rsidRPr="00112C7F" w:rsidRDefault="00A347E1" w:rsidP="00A347E1">
            <w:pPr>
              <w:pStyle w:val="Quizfont"/>
              <w:rPr>
                <w:rFonts w:asciiTheme="minorHAnsi" w:hAnsiTheme="minorHAnsi"/>
                <w:sz w:val="22"/>
                <w:szCs w:val="22"/>
              </w:rPr>
            </w:pPr>
            <w:r w:rsidRPr="00112C7F">
              <w:rPr>
                <w:rFonts w:asciiTheme="minorHAnsi" w:hAnsiTheme="minorHAnsi"/>
                <w:sz w:val="22"/>
                <w:szCs w:val="22"/>
              </w:rPr>
              <w:t>d. The dominant crop was tobacco.</w:t>
            </w:r>
          </w:p>
          <w:p w:rsidR="009816D9" w:rsidRPr="00112C7F" w:rsidRDefault="009816D9" w:rsidP="007420B5">
            <w:pPr>
              <w:pStyle w:val="Quizfont"/>
              <w:rPr>
                <w:rFonts w:asciiTheme="minorHAnsi" w:hAnsiTheme="minorHAnsi"/>
                <w:sz w:val="22"/>
                <w:szCs w:val="22"/>
              </w:rPr>
            </w:pPr>
          </w:p>
        </w:tc>
      </w:tr>
      <w:tr w:rsidR="002D11C3" w:rsidRPr="00112C7F" w:rsidTr="00AB0EF1">
        <w:tc>
          <w:tcPr>
            <w:tcW w:w="279" w:type="dxa"/>
            <w:hideMark/>
          </w:tcPr>
          <w:p w:rsidR="002D11C3" w:rsidRPr="00112C7F" w:rsidRDefault="005D48B9">
            <w:pPr>
              <w:pStyle w:val="Quizfont"/>
              <w:rPr>
                <w:rFonts w:asciiTheme="minorHAnsi" w:hAnsiTheme="minorHAnsi" w:cs="Arial"/>
                <w:sz w:val="22"/>
                <w:szCs w:val="22"/>
              </w:rPr>
            </w:pPr>
            <w:r w:rsidRPr="00112C7F">
              <w:rPr>
                <w:rFonts w:asciiTheme="minorHAnsi" w:hAnsiTheme="minorHAnsi" w:cs="Arial"/>
                <w:sz w:val="22"/>
                <w:szCs w:val="22"/>
              </w:rPr>
              <w:t>3.</w:t>
            </w:r>
          </w:p>
        </w:tc>
        <w:tc>
          <w:tcPr>
            <w:tcW w:w="10150"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The Appalachian Mountains had been a geographic barrier to settlement of the Ohio Valley; the French and the Indians, the military barrier. With the defeat of the French, which of the following prohibited colonial settlement west of the Appalachian Mountains?</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Proclamation of 1763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b. Relocation Act of 1764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c. Navigation Act of 1772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d. Townshend Acts of 1767 </w:t>
            </w:r>
          </w:p>
          <w:p w:rsidR="002D11C3" w:rsidRPr="00112C7F" w:rsidRDefault="002D11C3">
            <w:pPr>
              <w:pStyle w:val="Normal0"/>
              <w:rPr>
                <w:rFonts w:asciiTheme="minorHAnsi" w:hAnsiTheme="minorHAnsi" w:cs="Arial"/>
                <w:sz w:val="22"/>
                <w:szCs w:val="22"/>
              </w:rPr>
            </w:pPr>
          </w:p>
        </w:tc>
      </w:tr>
      <w:tr w:rsidR="002D11C3" w:rsidRPr="00112C7F" w:rsidTr="00AB0EF1">
        <w:tc>
          <w:tcPr>
            <w:tcW w:w="279" w:type="dxa"/>
            <w:hideMark/>
          </w:tcPr>
          <w:p w:rsidR="002D11C3" w:rsidRPr="00112C7F" w:rsidRDefault="005D48B9">
            <w:pPr>
              <w:pStyle w:val="Quizfont"/>
              <w:rPr>
                <w:rFonts w:asciiTheme="minorHAnsi" w:hAnsiTheme="minorHAnsi" w:cs="Arial"/>
                <w:sz w:val="22"/>
                <w:szCs w:val="22"/>
              </w:rPr>
            </w:pPr>
            <w:r w:rsidRPr="00112C7F">
              <w:rPr>
                <w:rFonts w:asciiTheme="minorHAnsi" w:hAnsiTheme="minorHAnsi" w:cs="Arial"/>
                <w:sz w:val="22"/>
                <w:szCs w:val="22"/>
              </w:rPr>
              <w:t>4.</w:t>
            </w:r>
          </w:p>
        </w:tc>
        <w:tc>
          <w:tcPr>
            <w:tcW w:w="10150"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The period when the new nation governed itself under the Articles of Confederation can </w:t>
            </w:r>
            <w:r w:rsidRPr="00112C7F">
              <w:rPr>
                <w:rFonts w:asciiTheme="minorHAnsi" w:hAnsiTheme="minorHAnsi"/>
                <w:b/>
                <w:sz w:val="22"/>
                <w:szCs w:val="22"/>
              </w:rPr>
              <w:t>BEST</w:t>
            </w:r>
            <w:r w:rsidRPr="00112C7F">
              <w:rPr>
                <w:rFonts w:asciiTheme="minorHAnsi" w:hAnsiTheme="minorHAnsi"/>
                <w:sz w:val="22"/>
                <w:szCs w:val="22"/>
              </w:rPr>
              <w:t xml:space="preserve"> be described as:</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a. A period of the establishment of many of the basic institutions set up in the Constitution, including Congress passing laws that set up the executive departments and the judiciary and that dealt with financial vulnerabilities of the new nation</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b. 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c. A period when the central government could not tax or effectively make treaties</w:t>
            </w:r>
          </w:p>
          <w:p w:rsidR="002D11C3" w:rsidRPr="00112C7F" w:rsidRDefault="002D11C3">
            <w:pPr>
              <w:pStyle w:val="Normal0"/>
              <w:rPr>
                <w:rFonts w:asciiTheme="minorHAnsi" w:hAnsiTheme="minorHAnsi"/>
                <w:sz w:val="22"/>
                <w:szCs w:val="22"/>
              </w:rPr>
            </w:pPr>
          </w:p>
        </w:tc>
      </w:tr>
      <w:tr w:rsidR="002D11C3" w:rsidRPr="00112C7F" w:rsidTr="00AB0EF1">
        <w:tc>
          <w:tcPr>
            <w:tcW w:w="279" w:type="dxa"/>
            <w:hideMark/>
          </w:tcPr>
          <w:p w:rsidR="002D11C3" w:rsidRPr="00112C7F" w:rsidRDefault="005D48B9">
            <w:pPr>
              <w:pStyle w:val="Quizfont"/>
              <w:rPr>
                <w:rFonts w:asciiTheme="minorHAnsi" w:hAnsiTheme="minorHAnsi" w:cs="Arial"/>
                <w:sz w:val="22"/>
                <w:szCs w:val="22"/>
              </w:rPr>
            </w:pPr>
            <w:r w:rsidRPr="00112C7F">
              <w:rPr>
                <w:rFonts w:asciiTheme="minorHAnsi" w:hAnsiTheme="minorHAnsi" w:cs="Arial"/>
                <w:sz w:val="22"/>
                <w:szCs w:val="22"/>
              </w:rPr>
              <w:t>5.</w:t>
            </w:r>
          </w:p>
        </w:tc>
        <w:tc>
          <w:tcPr>
            <w:tcW w:w="10150"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This individual was one of the authors of the </w:t>
            </w:r>
            <w:r w:rsidRPr="00112C7F">
              <w:rPr>
                <w:rFonts w:asciiTheme="minorHAnsi" w:hAnsiTheme="minorHAnsi"/>
                <w:i/>
                <w:iCs/>
                <w:sz w:val="22"/>
                <w:szCs w:val="22"/>
              </w:rPr>
              <w:t xml:space="preserve">Federalist Papers. </w:t>
            </w:r>
            <w:r w:rsidRPr="00112C7F">
              <w:rPr>
                <w:rFonts w:asciiTheme="minorHAnsi" w:hAnsiTheme="minorHAnsi"/>
                <w:sz w:val="22"/>
                <w:szCs w:val="22"/>
              </w:rPr>
              <w:t xml:space="preserve">He was also the first Secretary of Treasury for the United States and set the financial policies of the United States. He advocated a national bank, assumption of state war debts, paying all debts the United States made under the Articles of Confederation, and a protective tariff. </w:t>
            </w:r>
            <w:r w:rsidR="00A945AD" w:rsidRPr="00112C7F">
              <w:rPr>
                <w:rFonts w:asciiTheme="minorHAnsi" w:hAnsiTheme="minorHAnsi"/>
                <w:sz w:val="22"/>
                <w:szCs w:val="22"/>
              </w:rPr>
              <w:t xml:space="preserve">In his presidency, he was a wartime commander in chief (the first) in the War of 1812. </w:t>
            </w:r>
            <w:r w:rsidRPr="00112C7F">
              <w:rPr>
                <w:rFonts w:asciiTheme="minorHAnsi" w:hAnsiTheme="minorHAnsi"/>
                <w:sz w:val="22"/>
                <w:szCs w:val="22"/>
              </w:rPr>
              <w:t>This individual was:</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James Madison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b. Thomas Jefferson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c. Alexander Hamilton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d. John Jay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e. Benjamin Franklin</w:t>
            </w:r>
          </w:p>
          <w:p w:rsidR="002D11C3" w:rsidRPr="00112C7F" w:rsidRDefault="002D11C3">
            <w:pPr>
              <w:pStyle w:val="Normal0"/>
              <w:rPr>
                <w:rFonts w:asciiTheme="minorHAnsi" w:hAnsiTheme="minorHAnsi"/>
                <w:sz w:val="22"/>
                <w:szCs w:val="22"/>
              </w:rPr>
            </w:pPr>
          </w:p>
        </w:tc>
      </w:tr>
      <w:tr w:rsidR="002D11C3" w:rsidRPr="00112C7F" w:rsidTr="00AB0EF1">
        <w:tc>
          <w:tcPr>
            <w:tcW w:w="279" w:type="dxa"/>
            <w:hideMark/>
          </w:tcPr>
          <w:p w:rsidR="002D11C3"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6</w:t>
            </w:r>
            <w:r w:rsidR="005D48B9" w:rsidRPr="00112C7F">
              <w:rPr>
                <w:rFonts w:asciiTheme="minorHAnsi" w:hAnsiTheme="minorHAnsi" w:cs="Arial"/>
                <w:sz w:val="22"/>
                <w:szCs w:val="22"/>
              </w:rPr>
              <w:t>.</w:t>
            </w:r>
          </w:p>
        </w:tc>
        <w:tc>
          <w:tcPr>
            <w:tcW w:w="10150"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The Supreme Court</w:t>
            </w:r>
            <w:r w:rsidR="009E1C4C" w:rsidRPr="00112C7F">
              <w:rPr>
                <w:rFonts w:asciiTheme="minorHAnsi" w:hAnsiTheme="minorHAnsi"/>
                <w:sz w:val="22"/>
                <w:szCs w:val="22"/>
              </w:rPr>
              <w:t>’</w:t>
            </w:r>
            <w:r w:rsidRPr="00112C7F">
              <w:rPr>
                <w:rFonts w:asciiTheme="minorHAnsi" w:hAnsiTheme="minorHAnsi"/>
                <w:sz w:val="22"/>
                <w:szCs w:val="22"/>
              </w:rPr>
              <w:t xml:space="preserve">s ruling in the case of </w:t>
            </w:r>
            <w:r w:rsidRPr="00112C7F">
              <w:rPr>
                <w:rFonts w:asciiTheme="minorHAnsi" w:hAnsiTheme="minorHAnsi"/>
                <w:i/>
                <w:sz w:val="22"/>
                <w:szCs w:val="22"/>
              </w:rPr>
              <w:t>Marbury v. Madison</w:t>
            </w:r>
            <w:r w:rsidRPr="00112C7F">
              <w:rPr>
                <w:rFonts w:asciiTheme="minorHAnsi" w:hAnsiTheme="minorHAnsi"/>
                <w:sz w:val="22"/>
                <w:szCs w:val="22"/>
              </w:rPr>
              <w:t xml:space="preserve"> established the legal principle of judicial review. It:</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a. Stated that Congress had no authority to expand the power of the Supreme Court (Congress had in the 1791 legislation said the Supreme Court could issue the type of writ that Marbury needed.)</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b. Stated that the Supreme Court had the power to nullify an act of Congress</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c. Both of the above</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d. Neither of the above</w:t>
            </w:r>
          </w:p>
          <w:p w:rsidR="002D11C3" w:rsidRPr="00112C7F" w:rsidRDefault="002D11C3">
            <w:pPr>
              <w:pStyle w:val="Quizfont"/>
              <w:rPr>
                <w:rFonts w:asciiTheme="minorHAnsi" w:hAnsiTheme="minorHAnsi" w:cs="Arial"/>
                <w:sz w:val="22"/>
                <w:szCs w:val="22"/>
              </w:rPr>
            </w:pPr>
          </w:p>
        </w:tc>
      </w:tr>
    </w:tbl>
    <w:p w:rsidR="007C6B5D" w:rsidRDefault="007C6B5D"/>
    <w:p w:rsidR="007C6B5D" w:rsidRDefault="007C6B5D" w:rsidP="007C6B5D">
      <w:r>
        <w:br w:type="page"/>
      </w: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7C6B5D" w:rsidRPr="00112C7F" w:rsidTr="00FC2C38">
        <w:tc>
          <w:tcPr>
            <w:tcW w:w="15452" w:type="dxa"/>
            <w:tcBorders>
              <w:top w:val="nil"/>
              <w:left w:val="nil"/>
              <w:bottom w:val="nil"/>
              <w:right w:val="nil"/>
            </w:tcBorders>
            <w:shd w:val="clear" w:color="auto" w:fill="FFFF99"/>
            <w:hideMark/>
          </w:tcPr>
          <w:p w:rsidR="007C6B5D" w:rsidRPr="00112C7F" w:rsidRDefault="007C6B5D" w:rsidP="00FC2C38">
            <w:pPr>
              <w:pStyle w:val="Heading4"/>
            </w:pPr>
            <w:r w:rsidRPr="00112C7F">
              <w:t>Review Quiz G-</w:t>
            </w:r>
            <w:r w:rsidR="00CA7BF2" w:rsidRPr="00112C7F">
              <w:t xml:space="preserve">1301 </w:t>
            </w:r>
            <w:r w:rsidR="00CA7BF2">
              <w:t>Continued</w:t>
            </w:r>
          </w:p>
        </w:tc>
      </w:tr>
    </w:tbl>
    <w:p w:rsidR="007C6B5D" w:rsidRPr="007C6B5D" w:rsidRDefault="007C6B5D" w:rsidP="007C6B5D"/>
    <w:tbl>
      <w:tblPr>
        <w:tblW w:w="15452" w:type="dxa"/>
        <w:tblInd w:w="-90" w:type="dxa"/>
        <w:tblCellMar>
          <w:left w:w="0" w:type="dxa"/>
          <w:right w:w="0" w:type="dxa"/>
        </w:tblCellMar>
        <w:tblLook w:val="04A0" w:firstRow="1" w:lastRow="0" w:firstColumn="1" w:lastColumn="0" w:noHBand="0" w:noVBand="1"/>
      </w:tblPr>
      <w:tblGrid>
        <w:gridCol w:w="29"/>
        <w:gridCol w:w="279"/>
        <w:gridCol w:w="10150"/>
        <w:gridCol w:w="4994"/>
      </w:tblGrid>
      <w:tr w:rsidR="002D11C3" w:rsidRPr="00112C7F" w:rsidTr="007C6B5D">
        <w:trPr>
          <w:gridBefore w:val="1"/>
          <w:gridAfter w:val="1"/>
          <w:wBefore w:w="29" w:type="dxa"/>
          <w:wAfter w:w="4994" w:type="dxa"/>
        </w:trPr>
        <w:tc>
          <w:tcPr>
            <w:tcW w:w="279" w:type="dxa"/>
            <w:hideMark/>
          </w:tcPr>
          <w:p w:rsidR="002D11C3"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7</w:t>
            </w:r>
            <w:r w:rsidR="005D48B9" w:rsidRPr="00112C7F">
              <w:rPr>
                <w:rFonts w:asciiTheme="minorHAnsi" w:hAnsiTheme="minorHAnsi" w:cs="Arial"/>
                <w:sz w:val="22"/>
                <w:szCs w:val="22"/>
              </w:rPr>
              <w:t>.</w:t>
            </w:r>
          </w:p>
        </w:tc>
        <w:tc>
          <w:tcPr>
            <w:tcW w:w="10150" w:type="dxa"/>
          </w:tcPr>
          <w:p w:rsidR="00046D05" w:rsidRPr="00112C7F" w:rsidRDefault="00046D05">
            <w:pPr>
              <w:pStyle w:val="Quizfont"/>
              <w:rPr>
                <w:rFonts w:asciiTheme="minorHAnsi" w:hAnsiTheme="minorHAnsi"/>
                <w:sz w:val="22"/>
                <w:szCs w:val="22"/>
              </w:rPr>
            </w:pPr>
            <w:r w:rsidRPr="00112C7F">
              <w:rPr>
                <w:rFonts w:asciiTheme="minorHAnsi" w:hAnsiTheme="minorHAnsi"/>
                <w:sz w:val="22"/>
                <w:szCs w:val="22"/>
              </w:rPr>
              <w:t>President James</w:t>
            </w:r>
            <w:r w:rsidR="005D48B9" w:rsidRPr="00112C7F">
              <w:rPr>
                <w:rFonts w:asciiTheme="minorHAnsi" w:hAnsiTheme="minorHAnsi"/>
                <w:sz w:val="22"/>
                <w:szCs w:val="22"/>
              </w:rPr>
              <w:t xml:space="preserve"> Monroe </w:t>
            </w:r>
            <w:r w:rsidRPr="00112C7F">
              <w:rPr>
                <w:rFonts w:asciiTheme="minorHAnsi" w:hAnsiTheme="minorHAnsi"/>
                <w:sz w:val="22"/>
                <w:szCs w:val="22"/>
              </w:rPr>
              <w:t>is known for being President during all events</w:t>
            </w:r>
            <w:r w:rsidRPr="00112C7F">
              <w:rPr>
                <w:rFonts w:asciiTheme="minorHAnsi" w:hAnsiTheme="minorHAnsi"/>
                <w:b/>
                <w:sz w:val="22"/>
                <w:szCs w:val="22"/>
              </w:rPr>
              <w:t xml:space="preserve"> except</w:t>
            </w:r>
            <w:r w:rsidRPr="00112C7F">
              <w:rPr>
                <w:rFonts w:asciiTheme="minorHAnsi" w:hAnsiTheme="minorHAnsi"/>
                <w:sz w:val="22"/>
                <w:szCs w:val="22"/>
              </w:rPr>
              <w:t xml:space="preserve"> one:</w:t>
            </w:r>
          </w:p>
          <w:p w:rsidR="00046D05" w:rsidRPr="00112C7F" w:rsidRDefault="00046D05">
            <w:pPr>
              <w:pStyle w:val="Quizfont"/>
              <w:rPr>
                <w:rFonts w:asciiTheme="minorHAnsi" w:hAnsiTheme="minorHAnsi"/>
                <w:sz w:val="22"/>
                <w:szCs w:val="22"/>
              </w:rPr>
            </w:pPr>
            <w:r w:rsidRPr="00112C7F">
              <w:rPr>
                <w:rFonts w:asciiTheme="minorHAnsi" w:hAnsiTheme="minorHAnsi"/>
                <w:sz w:val="22"/>
                <w:szCs w:val="22"/>
              </w:rPr>
              <w:t>a. During the so-called “Era of Good Feeling, “a period when the opposition part no longer existed</w:t>
            </w:r>
          </w:p>
          <w:p w:rsidR="00046D05" w:rsidRPr="00112C7F" w:rsidRDefault="00046D05">
            <w:pPr>
              <w:pStyle w:val="Quizfont"/>
              <w:rPr>
                <w:rFonts w:asciiTheme="minorHAnsi" w:hAnsiTheme="minorHAnsi"/>
                <w:sz w:val="22"/>
                <w:szCs w:val="22"/>
              </w:rPr>
            </w:pPr>
            <w:r w:rsidRPr="00112C7F">
              <w:rPr>
                <w:rFonts w:asciiTheme="minorHAnsi" w:hAnsiTheme="minorHAnsi"/>
                <w:sz w:val="22"/>
                <w:szCs w:val="22"/>
              </w:rPr>
              <w:t>b</w:t>
            </w:r>
            <w:r w:rsidR="005D48B9" w:rsidRPr="00112C7F">
              <w:rPr>
                <w:rFonts w:asciiTheme="minorHAnsi" w:hAnsiTheme="minorHAnsi"/>
                <w:sz w:val="22"/>
                <w:szCs w:val="22"/>
              </w:rPr>
              <w:t xml:space="preserve">. </w:t>
            </w:r>
            <w:r w:rsidRPr="00112C7F">
              <w:rPr>
                <w:rFonts w:asciiTheme="minorHAnsi" w:hAnsiTheme="minorHAnsi"/>
                <w:sz w:val="22"/>
                <w:szCs w:val="22"/>
              </w:rPr>
              <w:t>During the crisis called the Missouri Compromise, when settlers tried to establish a slave state in the previously unsettled Louisiana Territory</w:t>
            </w:r>
          </w:p>
          <w:p w:rsidR="002D11C3" w:rsidRPr="00112C7F" w:rsidRDefault="00046D05">
            <w:pPr>
              <w:pStyle w:val="Quizfont"/>
              <w:rPr>
                <w:rFonts w:asciiTheme="minorHAnsi" w:hAnsiTheme="minorHAnsi"/>
                <w:sz w:val="22"/>
                <w:szCs w:val="22"/>
              </w:rPr>
            </w:pPr>
            <w:r w:rsidRPr="00112C7F">
              <w:rPr>
                <w:rFonts w:asciiTheme="minorHAnsi" w:hAnsiTheme="minorHAnsi"/>
                <w:sz w:val="22"/>
                <w:szCs w:val="22"/>
              </w:rPr>
              <w:t>c. During the attempt to destroy the national bank established shortly after the Constitution was ratified</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d.</w:t>
            </w:r>
            <w:r w:rsidR="00046D05" w:rsidRPr="00112C7F">
              <w:rPr>
                <w:rFonts w:asciiTheme="minorHAnsi" w:hAnsiTheme="minorHAnsi"/>
                <w:sz w:val="22"/>
                <w:szCs w:val="22"/>
              </w:rPr>
              <w:t xml:space="preserve"> During</w:t>
            </w:r>
            <w:r w:rsidRPr="00112C7F">
              <w:rPr>
                <w:rFonts w:asciiTheme="minorHAnsi" w:hAnsiTheme="minorHAnsi"/>
                <w:sz w:val="22"/>
                <w:szCs w:val="22"/>
              </w:rPr>
              <w:t xml:space="preserve"> </w:t>
            </w:r>
            <w:r w:rsidR="00046D05" w:rsidRPr="00112C7F">
              <w:rPr>
                <w:rFonts w:asciiTheme="minorHAnsi" w:hAnsiTheme="minorHAnsi"/>
                <w:sz w:val="22"/>
                <w:szCs w:val="22"/>
              </w:rPr>
              <w:t xml:space="preserve">the time former colonies of Spain had pushed the Spanish out and established new republics and America (and Great Britain) feared that imperial powers might try to take over these new republics and therefore the Monroe Doctrine stated that </w:t>
            </w:r>
            <w:r w:rsidRPr="00112C7F">
              <w:rPr>
                <w:rFonts w:asciiTheme="minorHAnsi" w:hAnsiTheme="minorHAnsi"/>
                <w:sz w:val="22"/>
                <w:szCs w:val="22"/>
              </w:rPr>
              <w:t>the American continents were no longer subjects for future colonization by European powers.</w:t>
            </w:r>
          </w:p>
          <w:p w:rsidR="002D11C3" w:rsidRPr="00112C7F" w:rsidRDefault="002D11C3" w:rsidP="00046D05">
            <w:pPr>
              <w:pStyle w:val="Quizfont"/>
              <w:rPr>
                <w:rFonts w:asciiTheme="minorHAnsi" w:hAnsiTheme="minorHAnsi"/>
                <w:sz w:val="22"/>
                <w:szCs w:val="22"/>
              </w:rPr>
            </w:pPr>
          </w:p>
        </w:tc>
      </w:tr>
      <w:tr w:rsidR="002D11C3" w:rsidRPr="00112C7F" w:rsidTr="007C6B5D">
        <w:trPr>
          <w:gridBefore w:val="1"/>
          <w:gridAfter w:val="1"/>
          <w:wBefore w:w="29" w:type="dxa"/>
          <w:wAfter w:w="4994" w:type="dxa"/>
        </w:trPr>
        <w:tc>
          <w:tcPr>
            <w:tcW w:w="279" w:type="dxa"/>
            <w:hideMark/>
          </w:tcPr>
          <w:p w:rsidR="002D11C3"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8</w:t>
            </w:r>
            <w:r w:rsidR="005D48B9" w:rsidRPr="00112C7F">
              <w:rPr>
                <w:rFonts w:asciiTheme="minorHAnsi" w:hAnsiTheme="minorHAnsi" w:cs="Arial"/>
                <w:sz w:val="22"/>
                <w:szCs w:val="22"/>
              </w:rPr>
              <w:t>.</w:t>
            </w:r>
          </w:p>
        </w:tc>
        <w:tc>
          <w:tcPr>
            <w:tcW w:w="10150" w:type="dxa"/>
          </w:tcPr>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During Andrew Jackson’s term, these people had their own written language and Constitution; however, they were subjected to a deadly forced march to what is now Oklahoma. The </w:t>
            </w:r>
            <w:r w:rsidR="009E1C4C" w:rsidRPr="00112C7F">
              <w:rPr>
                <w:rFonts w:asciiTheme="minorHAnsi" w:hAnsiTheme="minorHAnsi"/>
                <w:sz w:val="22"/>
                <w:szCs w:val="22"/>
              </w:rPr>
              <w:t>“</w:t>
            </w:r>
            <w:r w:rsidRPr="00112C7F">
              <w:rPr>
                <w:rFonts w:asciiTheme="minorHAnsi" w:hAnsiTheme="minorHAnsi"/>
                <w:sz w:val="22"/>
                <w:szCs w:val="22"/>
              </w:rPr>
              <w:t>Trail of Tears,</w:t>
            </w:r>
            <w:r w:rsidR="009E1C4C" w:rsidRPr="00112C7F">
              <w:rPr>
                <w:rFonts w:asciiTheme="minorHAnsi" w:hAnsiTheme="minorHAnsi"/>
                <w:sz w:val="22"/>
                <w:szCs w:val="22"/>
              </w:rPr>
              <w:t>”</w:t>
            </w:r>
            <w:r w:rsidRPr="00112C7F">
              <w:rPr>
                <w:rFonts w:asciiTheme="minorHAnsi" w:hAnsiTheme="minorHAnsi"/>
                <w:sz w:val="22"/>
                <w:szCs w:val="22"/>
              </w:rPr>
              <w:t xml:space="preserve"> as this force</w:t>
            </w:r>
            <w:r w:rsidR="00147CBD" w:rsidRPr="00112C7F">
              <w:rPr>
                <w:rFonts w:asciiTheme="minorHAnsi" w:hAnsiTheme="minorHAnsi"/>
                <w:sz w:val="22"/>
                <w:szCs w:val="22"/>
              </w:rPr>
              <w:t>d</w:t>
            </w:r>
            <w:r w:rsidRPr="00112C7F">
              <w:rPr>
                <w:rFonts w:asciiTheme="minorHAnsi" w:hAnsiTheme="minorHAnsi"/>
                <w:sz w:val="22"/>
                <w:szCs w:val="22"/>
              </w:rPr>
              <w:t xml:space="preserve"> march was called, resulted in the death of about ¼ of these people.</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a. Cherokee Indians   </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b. Iroquois Indians   </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 xml:space="preserve">c. Mexicans in Texas   </w:t>
            </w:r>
          </w:p>
          <w:p w:rsidR="002D11C3" w:rsidRPr="00112C7F" w:rsidRDefault="005D48B9">
            <w:pPr>
              <w:pStyle w:val="Quizfont"/>
              <w:rPr>
                <w:rFonts w:asciiTheme="minorHAnsi" w:hAnsiTheme="minorHAnsi"/>
                <w:sz w:val="22"/>
                <w:szCs w:val="22"/>
              </w:rPr>
            </w:pPr>
            <w:r w:rsidRPr="00112C7F">
              <w:rPr>
                <w:rFonts w:asciiTheme="minorHAnsi" w:hAnsiTheme="minorHAnsi"/>
                <w:sz w:val="22"/>
                <w:szCs w:val="22"/>
              </w:rPr>
              <w:t>d. Seminole Indians</w:t>
            </w:r>
          </w:p>
          <w:p w:rsidR="002D11C3" w:rsidRPr="00112C7F" w:rsidRDefault="002D11C3">
            <w:pPr>
              <w:pStyle w:val="Quizfont"/>
              <w:rPr>
                <w:rFonts w:asciiTheme="minorHAnsi" w:hAnsiTheme="minorHAnsi" w:cs="Arial"/>
                <w:sz w:val="22"/>
                <w:szCs w:val="22"/>
              </w:rPr>
            </w:pPr>
          </w:p>
        </w:tc>
      </w:tr>
      <w:tr w:rsidR="00EA3E42" w:rsidRPr="00112C7F" w:rsidTr="007C6B5D">
        <w:trPr>
          <w:gridBefore w:val="1"/>
          <w:gridAfter w:val="1"/>
          <w:wBefore w:w="29" w:type="dxa"/>
          <w:wAfter w:w="4994" w:type="dxa"/>
        </w:trPr>
        <w:tc>
          <w:tcPr>
            <w:tcW w:w="279" w:type="dxa"/>
          </w:tcPr>
          <w:p w:rsidR="00EA3E42"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9.</w:t>
            </w:r>
          </w:p>
        </w:tc>
        <w:tc>
          <w:tcPr>
            <w:tcW w:w="10150" w:type="dxa"/>
            <w:shd w:val="clear" w:color="auto" w:fill="auto"/>
          </w:tcPr>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All of these phrases accurately apply to this section in the period from about 1830 to about 1860: large cities, impoverish Irish immigrants who came for any work that was available (including working in factories), depleted farmland with some farmers leaving the land to work in factories, many canals and railroads. Which section is it?</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a. Northeast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b. Northwest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c. Southeast (upper South)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d. Southwest (lower South)</w:t>
            </w:r>
          </w:p>
          <w:p w:rsidR="00EA3E42" w:rsidRPr="00112C7F" w:rsidRDefault="00EA3E42">
            <w:pPr>
              <w:pStyle w:val="Normal0"/>
              <w:rPr>
                <w:rFonts w:asciiTheme="minorHAnsi" w:hAnsiTheme="minorHAnsi"/>
                <w:sz w:val="22"/>
                <w:szCs w:val="22"/>
              </w:rPr>
            </w:pPr>
          </w:p>
        </w:tc>
      </w:tr>
      <w:tr w:rsidR="00EA3E42" w:rsidRPr="00112C7F" w:rsidTr="007C6B5D">
        <w:trPr>
          <w:gridBefore w:val="1"/>
          <w:gridAfter w:val="1"/>
          <w:wBefore w:w="29" w:type="dxa"/>
          <w:wAfter w:w="4994" w:type="dxa"/>
        </w:trPr>
        <w:tc>
          <w:tcPr>
            <w:tcW w:w="279" w:type="dxa"/>
          </w:tcPr>
          <w:p w:rsidR="00EA3E42"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10.</w:t>
            </w:r>
          </w:p>
        </w:tc>
        <w:tc>
          <w:tcPr>
            <w:tcW w:w="10150" w:type="dxa"/>
            <w:shd w:val="clear" w:color="auto" w:fill="auto"/>
          </w:tcPr>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All of these phrases accurately apply to this section in the period from about 1830 to about 1860: predominantly rural, numerous slaves and a high proportion of slaves to whites (increasing feelings of insecurity among whites), new and fertile farmland used to grow King Cotton, and relying on rivers for transportation of goods. Which section is it?</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a. Northeast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b. Northwest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 xml:space="preserve">c. Southeast (upper South)    </w:t>
            </w:r>
          </w:p>
          <w:p w:rsidR="00EA3E42" w:rsidRPr="00112C7F" w:rsidRDefault="00EA3E42" w:rsidP="00EA3E42">
            <w:pPr>
              <w:pStyle w:val="Quizfont"/>
              <w:rPr>
                <w:rFonts w:asciiTheme="minorHAnsi" w:hAnsiTheme="minorHAnsi"/>
                <w:sz w:val="22"/>
                <w:szCs w:val="22"/>
              </w:rPr>
            </w:pPr>
            <w:r w:rsidRPr="00112C7F">
              <w:rPr>
                <w:rFonts w:asciiTheme="minorHAnsi" w:hAnsiTheme="minorHAnsi"/>
                <w:sz w:val="22"/>
                <w:szCs w:val="22"/>
              </w:rPr>
              <w:t>d. Southwest (lower South)</w:t>
            </w:r>
          </w:p>
          <w:p w:rsidR="00EA3E42" w:rsidRPr="00112C7F" w:rsidRDefault="00EA3E42" w:rsidP="00EA3E42">
            <w:pPr>
              <w:pStyle w:val="Quizfont"/>
              <w:rPr>
                <w:rFonts w:asciiTheme="minorHAnsi" w:hAnsiTheme="minorHAnsi"/>
                <w:sz w:val="22"/>
                <w:szCs w:val="22"/>
              </w:rPr>
            </w:pPr>
          </w:p>
        </w:tc>
      </w:tr>
      <w:tr w:rsidR="002D11C3" w:rsidRPr="00112C7F" w:rsidTr="007C6B5D">
        <w:trPr>
          <w:gridBefore w:val="1"/>
          <w:gridAfter w:val="1"/>
          <w:wBefore w:w="29" w:type="dxa"/>
          <w:wAfter w:w="4994" w:type="dxa"/>
        </w:trPr>
        <w:tc>
          <w:tcPr>
            <w:tcW w:w="279" w:type="dxa"/>
            <w:hideMark/>
          </w:tcPr>
          <w:p w:rsidR="002D11C3" w:rsidRPr="00112C7F" w:rsidRDefault="005D48B9" w:rsidP="00EB2638">
            <w:pPr>
              <w:pStyle w:val="Quizfont"/>
              <w:rPr>
                <w:rFonts w:asciiTheme="minorHAnsi" w:hAnsiTheme="minorHAnsi" w:cs="Arial"/>
                <w:sz w:val="22"/>
                <w:szCs w:val="22"/>
              </w:rPr>
            </w:pPr>
            <w:r w:rsidRPr="00112C7F">
              <w:rPr>
                <w:rFonts w:asciiTheme="minorHAnsi" w:hAnsiTheme="minorHAnsi" w:cs="Arial"/>
                <w:sz w:val="22"/>
                <w:szCs w:val="22"/>
              </w:rPr>
              <w:t>1</w:t>
            </w:r>
            <w:r w:rsidR="00EB2638" w:rsidRPr="00112C7F">
              <w:rPr>
                <w:rFonts w:asciiTheme="minorHAnsi" w:hAnsiTheme="minorHAnsi" w:cs="Arial"/>
                <w:sz w:val="22"/>
                <w:szCs w:val="22"/>
              </w:rPr>
              <w:t>1</w:t>
            </w:r>
          </w:p>
        </w:tc>
        <w:tc>
          <w:tcPr>
            <w:tcW w:w="10150" w:type="dxa"/>
          </w:tcPr>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This election brought to a head the sectional divisions over slavery. Abraham Lincoln was elected; the secession of the South followed the:</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a. Election of 1828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b. Election of 1840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 xml:space="preserve">c. Election of 1860      </w:t>
            </w:r>
          </w:p>
          <w:p w:rsidR="002D11C3" w:rsidRPr="00112C7F" w:rsidRDefault="005D48B9">
            <w:pPr>
              <w:pStyle w:val="Normal0"/>
              <w:rPr>
                <w:rFonts w:asciiTheme="minorHAnsi" w:hAnsiTheme="minorHAnsi"/>
                <w:sz w:val="22"/>
                <w:szCs w:val="22"/>
              </w:rPr>
            </w:pPr>
            <w:r w:rsidRPr="00112C7F">
              <w:rPr>
                <w:rFonts w:asciiTheme="minorHAnsi" w:hAnsiTheme="minorHAnsi"/>
                <w:sz w:val="22"/>
                <w:szCs w:val="22"/>
              </w:rPr>
              <w:t>d. Election of 1876</w:t>
            </w:r>
          </w:p>
          <w:p w:rsidR="002D11C3" w:rsidRPr="00112C7F" w:rsidRDefault="002D11C3">
            <w:pPr>
              <w:widowControl w:val="0"/>
              <w:tabs>
                <w:tab w:val="left" w:pos="0"/>
                <w:tab w:val="left" w:pos="1134"/>
                <w:tab w:val="left" w:pos="2268"/>
                <w:tab w:val="left" w:pos="3402"/>
                <w:tab w:val="left" w:pos="4536"/>
                <w:tab w:val="left" w:pos="5670"/>
                <w:tab w:val="left" w:pos="6804"/>
                <w:tab w:val="left" w:pos="7938"/>
              </w:tabs>
              <w:rPr>
                <w:rFonts w:asciiTheme="minorHAnsi" w:hAnsiTheme="minorHAnsi" w:cs="Arial"/>
                <w:sz w:val="22"/>
                <w:szCs w:val="22"/>
              </w:rPr>
            </w:pPr>
          </w:p>
        </w:tc>
      </w:tr>
      <w:tr w:rsidR="00FA74F3" w:rsidRPr="00112C7F" w:rsidTr="007C6B5D">
        <w:trPr>
          <w:gridBefore w:val="1"/>
          <w:gridAfter w:val="1"/>
          <w:wBefore w:w="29" w:type="dxa"/>
          <w:wAfter w:w="4994" w:type="dxa"/>
        </w:trPr>
        <w:tc>
          <w:tcPr>
            <w:tcW w:w="279" w:type="dxa"/>
          </w:tcPr>
          <w:p w:rsidR="00FA74F3"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12.</w:t>
            </w:r>
          </w:p>
        </w:tc>
        <w:tc>
          <w:tcPr>
            <w:tcW w:w="10150" w:type="dxa"/>
          </w:tcPr>
          <w:p w:rsidR="00FA74F3" w:rsidRPr="00112C7F" w:rsidRDefault="00FA74F3" w:rsidP="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Which of the following does NOT describe President Abraham Lincoln?</w:t>
            </w:r>
          </w:p>
          <w:p w:rsidR="00FA74F3" w:rsidRPr="00112C7F" w:rsidRDefault="00FA74F3" w:rsidP="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a. He wanted to avoid a Civil War.</w:t>
            </w:r>
          </w:p>
          <w:p w:rsidR="00FA74F3" w:rsidRPr="00112C7F" w:rsidRDefault="00FA74F3" w:rsidP="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b. He would have allowed the South to maintain slavery if it would avoid the war.</w:t>
            </w:r>
          </w:p>
          <w:p w:rsidR="00FA74F3" w:rsidRPr="00112C7F" w:rsidRDefault="00FA74F3" w:rsidP="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c. He issued the Emancipation Proclamation.</w:t>
            </w:r>
          </w:p>
          <w:p w:rsidR="00FA74F3" w:rsidRPr="00112C7F" w:rsidRDefault="00FA74F3" w:rsidP="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d. He was the President of the Confederacy.</w:t>
            </w:r>
          </w:p>
          <w:p w:rsidR="00FA74F3" w:rsidRPr="00112C7F" w:rsidRDefault="00FA74F3">
            <w:pPr>
              <w:pStyle w:val="Normal0"/>
              <w:rPr>
                <w:rFonts w:asciiTheme="minorHAnsi" w:hAnsiTheme="minorHAnsi"/>
                <w:sz w:val="22"/>
                <w:szCs w:val="22"/>
              </w:rPr>
            </w:pPr>
          </w:p>
        </w:tc>
      </w:tr>
      <w:tr w:rsidR="007C6B5D" w:rsidRPr="00112C7F" w:rsidTr="007C6B5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5452" w:type="dxa"/>
            <w:gridSpan w:val="4"/>
            <w:tcBorders>
              <w:top w:val="nil"/>
              <w:left w:val="nil"/>
              <w:bottom w:val="nil"/>
              <w:right w:val="nil"/>
            </w:tcBorders>
            <w:shd w:val="clear" w:color="auto" w:fill="FFFF99"/>
            <w:hideMark/>
          </w:tcPr>
          <w:p w:rsidR="007C6B5D" w:rsidRPr="00112C7F" w:rsidRDefault="007C6B5D" w:rsidP="00FC2C38">
            <w:pPr>
              <w:pStyle w:val="Heading4"/>
            </w:pPr>
            <w:r w:rsidRPr="00112C7F">
              <w:t>Review Quiz G-</w:t>
            </w:r>
            <w:r w:rsidR="00CA7BF2" w:rsidRPr="00112C7F">
              <w:t xml:space="preserve">1301 </w:t>
            </w:r>
            <w:r w:rsidR="00CA7BF2">
              <w:t>Continued</w:t>
            </w:r>
          </w:p>
        </w:tc>
      </w:tr>
    </w:tbl>
    <w:p w:rsidR="007C6B5D" w:rsidRPr="007C6B5D" w:rsidRDefault="007C6B5D" w:rsidP="007C6B5D"/>
    <w:tbl>
      <w:tblPr>
        <w:tblW w:w="0" w:type="auto"/>
        <w:tblInd w:w="-61" w:type="dxa"/>
        <w:tblCellMar>
          <w:left w:w="0" w:type="dxa"/>
          <w:right w:w="0" w:type="dxa"/>
        </w:tblCellMar>
        <w:tblLook w:val="04A0" w:firstRow="1" w:lastRow="0" w:firstColumn="1" w:lastColumn="0" w:noHBand="0" w:noVBand="1"/>
      </w:tblPr>
      <w:tblGrid>
        <w:gridCol w:w="279"/>
        <w:gridCol w:w="10150"/>
      </w:tblGrid>
      <w:tr w:rsidR="002D11C3" w:rsidRPr="00112C7F" w:rsidTr="00AB0EF1">
        <w:tc>
          <w:tcPr>
            <w:tcW w:w="279" w:type="dxa"/>
            <w:hideMark/>
          </w:tcPr>
          <w:p w:rsidR="002D11C3" w:rsidRPr="00112C7F" w:rsidRDefault="005D48B9" w:rsidP="00EB2638">
            <w:pPr>
              <w:pStyle w:val="Quizfont"/>
              <w:rPr>
                <w:rFonts w:asciiTheme="minorHAnsi" w:hAnsiTheme="minorHAnsi" w:cs="Arial"/>
                <w:sz w:val="22"/>
                <w:szCs w:val="22"/>
              </w:rPr>
            </w:pPr>
            <w:r w:rsidRPr="00112C7F">
              <w:rPr>
                <w:rFonts w:asciiTheme="minorHAnsi" w:hAnsiTheme="minorHAnsi" w:cs="Arial"/>
                <w:sz w:val="22"/>
                <w:szCs w:val="22"/>
              </w:rPr>
              <w:t>1</w:t>
            </w:r>
            <w:r w:rsidR="00EB2638" w:rsidRPr="00112C7F">
              <w:rPr>
                <w:rFonts w:asciiTheme="minorHAnsi" w:hAnsiTheme="minorHAnsi" w:cs="Arial"/>
                <w:sz w:val="22"/>
                <w:szCs w:val="22"/>
              </w:rPr>
              <w:t>3</w:t>
            </w:r>
          </w:p>
        </w:tc>
        <w:tc>
          <w:tcPr>
            <w:tcW w:w="10150" w:type="dxa"/>
            <w:hideMark/>
          </w:tcPr>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Which of the following is</w:t>
            </w:r>
            <w:r w:rsidRPr="00112C7F">
              <w:rPr>
                <w:rFonts w:asciiTheme="minorHAnsi" w:hAnsiTheme="minorHAnsi"/>
                <w:b/>
                <w:bCs/>
                <w:i/>
                <w:iCs/>
                <w:sz w:val="22"/>
                <w:szCs w:val="22"/>
              </w:rPr>
              <w:t xml:space="preserve"> not</w:t>
            </w:r>
            <w:r w:rsidRPr="00112C7F">
              <w:rPr>
                <w:rFonts w:asciiTheme="minorHAnsi" w:hAnsiTheme="minorHAnsi"/>
                <w:i/>
                <w:iCs/>
                <w:sz w:val="22"/>
                <w:szCs w:val="22"/>
              </w:rPr>
              <w:t xml:space="preserve"> </w:t>
            </w:r>
            <w:r w:rsidRPr="00112C7F">
              <w:rPr>
                <w:rFonts w:asciiTheme="minorHAnsi" w:hAnsiTheme="minorHAnsi"/>
                <w:sz w:val="22"/>
                <w:szCs w:val="22"/>
              </w:rPr>
              <w:t>descriptive of Reconstruction period in the South?</w:t>
            </w:r>
          </w:p>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a. The Freedman’s Bureau and black northerners came South to help educate former slaves, and ambitious southern blacks presented themselves as natural leaders of the race.</w:t>
            </w:r>
          </w:p>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 xml:space="preserve">b. White southerners sneered at white northern </w:t>
            </w:r>
            <w:r w:rsidR="009E1C4C" w:rsidRPr="00112C7F">
              <w:rPr>
                <w:rFonts w:asciiTheme="minorHAnsi" w:hAnsiTheme="minorHAnsi"/>
                <w:sz w:val="22"/>
                <w:szCs w:val="22"/>
              </w:rPr>
              <w:t>“</w:t>
            </w:r>
            <w:r w:rsidRPr="00112C7F">
              <w:rPr>
                <w:rFonts w:asciiTheme="minorHAnsi" w:hAnsiTheme="minorHAnsi"/>
                <w:sz w:val="22"/>
                <w:szCs w:val="22"/>
              </w:rPr>
              <w:t>carpetbaggers</w:t>
            </w:r>
            <w:r w:rsidR="009E1C4C" w:rsidRPr="00112C7F">
              <w:rPr>
                <w:rFonts w:asciiTheme="minorHAnsi" w:hAnsiTheme="minorHAnsi"/>
                <w:sz w:val="22"/>
                <w:szCs w:val="22"/>
              </w:rPr>
              <w:t>”</w:t>
            </w:r>
            <w:r w:rsidRPr="00112C7F">
              <w:rPr>
                <w:rFonts w:asciiTheme="minorHAnsi" w:hAnsiTheme="minorHAnsi"/>
                <w:sz w:val="22"/>
                <w:szCs w:val="22"/>
              </w:rPr>
              <w:t xml:space="preserve"> who supported the Republican cause.</w:t>
            </w:r>
          </w:p>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 xml:space="preserve">c. White southern Republicans were called </w:t>
            </w:r>
            <w:r w:rsidR="009E1C4C" w:rsidRPr="00112C7F">
              <w:rPr>
                <w:rFonts w:asciiTheme="minorHAnsi" w:hAnsiTheme="minorHAnsi"/>
                <w:sz w:val="22"/>
                <w:szCs w:val="22"/>
              </w:rPr>
              <w:t>“</w:t>
            </w:r>
            <w:r w:rsidRPr="00112C7F">
              <w:rPr>
                <w:rFonts w:asciiTheme="minorHAnsi" w:hAnsiTheme="minorHAnsi"/>
                <w:sz w:val="22"/>
                <w:szCs w:val="22"/>
              </w:rPr>
              <w:t>scalawags</w:t>
            </w:r>
            <w:r w:rsidR="009E1C4C" w:rsidRPr="00112C7F">
              <w:rPr>
                <w:rFonts w:asciiTheme="minorHAnsi" w:hAnsiTheme="minorHAnsi"/>
                <w:sz w:val="22"/>
                <w:szCs w:val="22"/>
              </w:rPr>
              <w:t>”</w:t>
            </w:r>
            <w:r w:rsidRPr="00112C7F">
              <w:rPr>
                <w:rFonts w:asciiTheme="minorHAnsi" w:hAnsiTheme="minorHAnsi"/>
                <w:sz w:val="22"/>
                <w:szCs w:val="22"/>
              </w:rPr>
              <w:t xml:space="preserve"> and were ostracized by other white southerners.</w:t>
            </w:r>
          </w:p>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d. African Americans were the clear majority in most southern legislatures elected under Reconstruction.</w:t>
            </w:r>
          </w:p>
          <w:p w:rsidR="002D11C3" w:rsidRPr="00112C7F" w:rsidRDefault="005D48B9">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e. Black southerners formed their own churches instead of continuing to worship with whites.</w:t>
            </w:r>
          </w:p>
          <w:p w:rsidR="00FA74F3" w:rsidRPr="00112C7F" w:rsidRDefault="00FA74F3">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p>
        </w:tc>
      </w:tr>
      <w:tr w:rsidR="001E6D35" w:rsidRPr="00112C7F" w:rsidTr="00AB0EF1">
        <w:tc>
          <w:tcPr>
            <w:tcW w:w="279" w:type="dxa"/>
          </w:tcPr>
          <w:p w:rsidR="001E6D35" w:rsidRPr="00112C7F" w:rsidRDefault="00EB2638">
            <w:pPr>
              <w:pStyle w:val="Quizfont"/>
              <w:rPr>
                <w:rFonts w:asciiTheme="minorHAnsi" w:hAnsiTheme="minorHAnsi" w:cs="Arial"/>
                <w:sz w:val="22"/>
                <w:szCs w:val="22"/>
              </w:rPr>
            </w:pPr>
            <w:r w:rsidRPr="00112C7F">
              <w:rPr>
                <w:rFonts w:asciiTheme="minorHAnsi" w:hAnsiTheme="minorHAnsi" w:cs="Arial"/>
                <w:sz w:val="22"/>
                <w:szCs w:val="22"/>
              </w:rPr>
              <w:t>14</w:t>
            </w:r>
          </w:p>
        </w:tc>
        <w:tc>
          <w:tcPr>
            <w:tcW w:w="10150" w:type="dxa"/>
          </w:tcPr>
          <w:p w:rsidR="001E6D35" w:rsidRPr="00112C7F" w:rsidRDefault="001E6D35" w:rsidP="001E6D35">
            <w:pPr>
              <w:rPr>
                <w:rFonts w:asciiTheme="minorHAnsi" w:hAnsiTheme="minorHAnsi"/>
                <w:sz w:val="22"/>
                <w:szCs w:val="22"/>
              </w:rPr>
            </w:pPr>
            <w:r w:rsidRPr="00112C7F">
              <w:rPr>
                <w:rFonts w:asciiTheme="minorHAnsi" w:hAnsiTheme="minorHAnsi"/>
                <w:sz w:val="22"/>
                <w:szCs w:val="22"/>
              </w:rPr>
              <w:t>Why did Radical Republicans plan to take political control of the South after the Civil War, protect southern Unionists, and assist the freed slaves fail?</w:t>
            </w:r>
          </w:p>
          <w:p w:rsidR="001E6D35" w:rsidRPr="00112C7F" w:rsidRDefault="001E6D35" w:rsidP="001E6D35">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a. The refusal of most southern whites to recognize the legitimacy of Republican state governments and the eventual lack of support by the Northern public</w:t>
            </w:r>
          </w:p>
          <w:p w:rsidR="001E6D35" w:rsidRPr="00112C7F" w:rsidRDefault="001E6D35" w:rsidP="001E6D35">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b. The destructive impact of the Civil War on the southern economic system</w:t>
            </w:r>
          </w:p>
          <w:p w:rsidR="001E6D35" w:rsidRPr="00112C7F" w:rsidRDefault="001E6D35" w:rsidP="001E6D35">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c. The opposition of the U.S. Supreme Court to major elements of the Republican program</w:t>
            </w:r>
          </w:p>
          <w:p w:rsidR="001E6D35" w:rsidRPr="00112C7F" w:rsidRDefault="001E6D35" w:rsidP="001E6D35">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r w:rsidRPr="00112C7F">
              <w:rPr>
                <w:rFonts w:asciiTheme="minorHAnsi" w:hAnsiTheme="minorHAnsi"/>
                <w:sz w:val="22"/>
                <w:szCs w:val="22"/>
              </w:rPr>
              <w:t>d. The stability and recovery of the national economy in the decade after the Civil War</w:t>
            </w:r>
          </w:p>
          <w:p w:rsidR="001E6D35" w:rsidRPr="00112C7F" w:rsidRDefault="001E6D35">
            <w:pPr>
              <w:widowControl w:val="0"/>
              <w:tabs>
                <w:tab w:val="left" w:pos="0"/>
                <w:tab w:val="left" w:pos="1134"/>
                <w:tab w:val="left" w:pos="2268"/>
                <w:tab w:val="left" w:pos="3402"/>
                <w:tab w:val="left" w:pos="4536"/>
                <w:tab w:val="left" w:pos="5670"/>
                <w:tab w:val="left" w:pos="6804"/>
                <w:tab w:val="left" w:pos="7938"/>
              </w:tabs>
              <w:rPr>
                <w:rFonts w:asciiTheme="minorHAnsi" w:hAnsiTheme="minorHAnsi"/>
                <w:sz w:val="22"/>
                <w:szCs w:val="22"/>
              </w:rPr>
            </w:pPr>
          </w:p>
        </w:tc>
      </w:tr>
      <w:tr w:rsidR="009E1C4C" w:rsidRPr="00112C7F" w:rsidTr="00AB0EF1">
        <w:tc>
          <w:tcPr>
            <w:tcW w:w="279" w:type="dxa"/>
          </w:tcPr>
          <w:p w:rsidR="009E1C4C" w:rsidRPr="00112C7F" w:rsidRDefault="009E1C4C">
            <w:pPr>
              <w:pStyle w:val="Quizfont"/>
              <w:rPr>
                <w:rFonts w:asciiTheme="minorHAnsi" w:hAnsiTheme="minorHAnsi" w:cs="Arial"/>
                <w:sz w:val="22"/>
                <w:szCs w:val="22"/>
              </w:rPr>
            </w:pPr>
            <w:r w:rsidRPr="00112C7F">
              <w:rPr>
                <w:rFonts w:asciiTheme="minorHAnsi" w:hAnsiTheme="minorHAnsi" w:cs="Arial"/>
                <w:sz w:val="22"/>
                <w:szCs w:val="22"/>
              </w:rPr>
              <w:t>15.</w:t>
            </w:r>
          </w:p>
        </w:tc>
        <w:tc>
          <w:tcPr>
            <w:tcW w:w="10150" w:type="dxa"/>
          </w:tcPr>
          <w:p w:rsidR="009E1C4C" w:rsidRPr="00112C7F" w:rsidRDefault="009E1C4C" w:rsidP="009E1C4C">
            <w:pPr>
              <w:rPr>
                <w:rFonts w:asciiTheme="minorHAnsi" w:hAnsiTheme="minorHAnsi"/>
                <w:sz w:val="22"/>
                <w:szCs w:val="22"/>
              </w:rPr>
            </w:pPr>
            <w:r w:rsidRPr="00112C7F">
              <w:rPr>
                <w:rFonts w:asciiTheme="minorHAnsi" w:hAnsiTheme="minorHAnsi"/>
                <w:sz w:val="22"/>
                <w:szCs w:val="22"/>
              </w:rPr>
              <w:t>After 1810s, moving heavy products to markets relied on _____________; after the 1830s, _____________-</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a. waterways such as the Erie Canal (and others), rails to make it possible to move loads overland</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b. rails to make it possible to move loads overland, waterways such as the Erie Canal (and others)</w:t>
            </w:r>
          </w:p>
          <w:p w:rsidR="009E1C4C" w:rsidRPr="00112C7F" w:rsidRDefault="009E1C4C" w:rsidP="009E1C4C">
            <w:pPr>
              <w:rPr>
                <w:rFonts w:asciiTheme="minorHAnsi" w:hAnsiTheme="minorHAnsi"/>
                <w:sz w:val="22"/>
                <w:szCs w:val="22"/>
              </w:rPr>
            </w:pPr>
          </w:p>
        </w:tc>
      </w:tr>
      <w:tr w:rsidR="009E1C4C" w:rsidRPr="00112C7F" w:rsidTr="00AB0EF1">
        <w:tc>
          <w:tcPr>
            <w:tcW w:w="279" w:type="dxa"/>
          </w:tcPr>
          <w:p w:rsidR="009E1C4C" w:rsidRPr="00112C7F" w:rsidRDefault="009E1C4C">
            <w:pPr>
              <w:pStyle w:val="Quizfont"/>
              <w:rPr>
                <w:rFonts w:asciiTheme="minorHAnsi" w:hAnsiTheme="minorHAnsi" w:cs="Arial"/>
                <w:sz w:val="22"/>
                <w:szCs w:val="22"/>
              </w:rPr>
            </w:pPr>
            <w:r w:rsidRPr="00112C7F">
              <w:rPr>
                <w:rFonts w:asciiTheme="minorHAnsi" w:hAnsiTheme="minorHAnsi" w:cs="Arial"/>
                <w:sz w:val="22"/>
                <w:szCs w:val="22"/>
              </w:rPr>
              <w:t xml:space="preserve">16. </w:t>
            </w:r>
          </w:p>
        </w:tc>
        <w:tc>
          <w:tcPr>
            <w:tcW w:w="10150" w:type="dxa"/>
          </w:tcPr>
          <w:p w:rsidR="009E1C4C" w:rsidRPr="00112C7F" w:rsidRDefault="009E1C4C" w:rsidP="009E1C4C">
            <w:pPr>
              <w:rPr>
                <w:rFonts w:asciiTheme="minorHAnsi" w:hAnsiTheme="minorHAnsi"/>
                <w:sz w:val="22"/>
                <w:szCs w:val="22"/>
              </w:rPr>
            </w:pPr>
            <w:r w:rsidRPr="00112C7F">
              <w:rPr>
                <w:rFonts w:asciiTheme="minorHAnsi" w:hAnsiTheme="minorHAnsi"/>
                <w:sz w:val="22"/>
                <w:szCs w:val="22"/>
              </w:rPr>
              <w:t>Whether canals or railroads, most building was in:</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a. The North</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b. The South</w:t>
            </w:r>
          </w:p>
          <w:p w:rsidR="009E1C4C" w:rsidRPr="00112C7F" w:rsidRDefault="009E1C4C" w:rsidP="009E1C4C">
            <w:pPr>
              <w:rPr>
                <w:rFonts w:asciiTheme="minorHAnsi" w:hAnsiTheme="minorHAnsi"/>
                <w:sz w:val="22"/>
                <w:szCs w:val="22"/>
              </w:rPr>
            </w:pPr>
          </w:p>
        </w:tc>
      </w:tr>
      <w:tr w:rsidR="009E1C4C" w:rsidRPr="00112C7F" w:rsidTr="00AB0EF1">
        <w:tc>
          <w:tcPr>
            <w:tcW w:w="279" w:type="dxa"/>
          </w:tcPr>
          <w:p w:rsidR="009E1C4C" w:rsidRPr="00112C7F" w:rsidRDefault="009E1C4C">
            <w:pPr>
              <w:pStyle w:val="Quizfont"/>
              <w:rPr>
                <w:rFonts w:asciiTheme="minorHAnsi" w:hAnsiTheme="minorHAnsi" w:cs="Arial"/>
                <w:sz w:val="22"/>
                <w:szCs w:val="22"/>
              </w:rPr>
            </w:pPr>
            <w:r w:rsidRPr="00112C7F">
              <w:rPr>
                <w:rFonts w:asciiTheme="minorHAnsi" w:hAnsiTheme="minorHAnsi" w:cs="Arial"/>
                <w:sz w:val="22"/>
                <w:szCs w:val="22"/>
              </w:rPr>
              <w:t>17.</w:t>
            </w:r>
          </w:p>
        </w:tc>
        <w:tc>
          <w:tcPr>
            <w:tcW w:w="10150" w:type="dxa"/>
          </w:tcPr>
          <w:p w:rsidR="009E1C4C" w:rsidRPr="00112C7F" w:rsidRDefault="009E1C4C" w:rsidP="009E1C4C">
            <w:pPr>
              <w:rPr>
                <w:rFonts w:asciiTheme="minorHAnsi" w:hAnsiTheme="minorHAnsi"/>
                <w:sz w:val="22"/>
                <w:szCs w:val="22"/>
              </w:rPr>
            </w:pPr>
            <w:r w:rsidRPr="00112C7F">
              <w:rPr>
                <w:rFonts w:asciiTheme="minorHAnsi" w:hAnsiTheme="minorHAnsi"/>
                <w:sz w:val="22"/>
                <w:szCs w:val="22"/>
              </w:rPr>
              <w:t>After Congress made external (not state to state) slave trade illegal, slave owners did these things except:</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a. Rewarded pregnancy</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b. Punished slaves using less violence</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c. Allowed slaves to work at a range of tasks, including some skilled work</w:t>
            </w: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d. Taught slaves to read and write</w:t>
            </w:r>
          </w:p>
          <w:p w:rsidR="009E1C4C" w:rsidRPr="00112C7F" w:rsidRDefault="009E1C4C" w:rsidP="009E1C4C">
            <w:pPr>
              <w:rPr>
                <w:rFonts w:asciiTheme="minorHAnsi" w:hAnsiTheme="minorHAnsi"/>
                <w:sz w:val="22"/>
                <w:szCs w:val="22"/>
              </w:rPr>
            </w:pPr>
          </w:p>
          <w:p w:rsidR="009E1C4C" w:rsidRPr="00112C7F" w:rsidRDefault="009E1C4C" w:rsidP="009E1C4C">
            <w:pPr>
              <w:rPr>
                <w:rFonts w:asciiTheme="minorHAnsi" w:hAnsiTheme="minorHAnsi"/>
                <w:sz w:val="22"/>
                <w:szCs w:val="22"/>
              </w:rPr>
            </w:pPr>
            <w:r w:rsidRPr="00112C7F">
              <w:rPr>
                <w:rFonts w:asciiTheme="minorHAnsi" w:hAnsiTheme="minorHAnsi"/>
                <w:sz w:val="22"/>
                <w:szCs w:val="22"/>
              </w:rPr>
              <w:t>Ask if you do not know why?</w:t>
            </w:r>
          </w:p>
        </w:tc>
      </w:tr>
    </w:tbl>
    <w:p w:rsidR="00AB0EF1" w:rsidRDefault="00AB0EF1">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Default="007C6B5D">
      <w:pPr>
        <w:rPr>
          <w:rFonts w:asciiTheme="minorHAnsi" w:hAnsiTheme="minorHAnsi"/>
          <w:sz w:val="22"/>
          <w:szCs w:val="22"/>
        </w:rPr>
      </w:pPr>
    </w:p>
    <w:p w:rsidR="007C6B5D" w:rsidRPr="00112C7F" w:rsidRDefault="007C6B5D">
      <w:pPr>
        <w:rPr>
          <w:rFonts w:asciiTheme="minorHAnsi" w:hAnsiTheme="minorHAnsi"/>
          <w:sz w:val="22"/>
          <w:szCs w:val="22"/>
        </w:rPr>
      </w:pPr>
    </w:p>
    <w:p w:rsidR="009E1C4C" w:rsidRPr="00112C7F" w:rsidRDefault="009E1C4C">
      <w:pPr>
        <w:rPr>
          <w:rFonts w:asciiTheme="minorHAnsi" w:hAnsiTheme="minorHAnsi"/>
          <w:sz w:val="22"/>
          <w:szCs w:val="22"/>
        </w:rPr>
      </w:pPr>
    </w:p>
    <w:tbl>
      <w:tblPr>
        <w:tblW w:w="0" w:type="auto"/>
        <w:tblInd w:w="288" w:type="dxa"/>
        <w:tblLook w:val="04A0" w:firstRow="1" w:lastRow="0" w:firstColumn="1" w:lastColumn="0" w:noHBand="0" w:noVBand="1"/>
      </w:tblPr>
      <w:tblGrid>
        <w:gridCol w:w="8694"/>
      </w:tblGrid>
      <w:tr w:rsidR="002D11C3" w:rsidRPr="00112C7F" w:rsidTr="00AB0EF1">
        <w:tc>
          <w:tcPr>
            <w:tcW w:w="8694" w:type="dxa"/>
            <w:hideMark/>
          </w:tcPr>
          <w:p w:rsidR="002D11C3" w:rsidRPr="00112C7F" w:rsidRDefault="005D48B9" w:rsidP="003B322F">
            <w:pPr>
              <w:jc w:val="center"/>
              <w:rPr>
                <w:rFonts w:asciiTheme="minorHAnsi" w:hAnsiTheme="minorHAnsi"/>
                <w:sz w:val="22"/>
                <w:szCs w:val="22"/>
              </w:rPr>
            </w:pPr>
            <w:r w:rsidRPr="00112C7F">
              <w:rPr>
                <w:rFonts w:asciiTheme="minorHAnsi" w:hAnsiTheme="minorHAnsi"/>
                <w:sz w:val="22"/>
                <w:szCs w:val="22"/>
              </w:rPr>
              <w:t xml:space="preserve">Copyright </w:t>
            </w:r>
            <w:r w:rsidR="001F6CE6" w:rsidRPr="00112C7F">
              <w:rPr>
                <w:rFonts w:asciiTheme="minorHAnsi" w:hAnsiTheme="minorHAnsi"/>
                <w:sz w:val="22"/>
                <w:szCs w:val="22"/>
              </w:rPr>
              <w:t>C. J. Bibus, Ed.D. 2003-</w:t>
            </w:r>
            <w:r w:rsidR="003057F6" w:rsidRPr="00112C7F">
              <w:rPr>
                <w:rFonts w:asciiTheme="minorHAnsi" w:hAnsiTheme="minorHAnsi"/>
                <w:sz w:val="22"/>
                <w:szCs w:val="22"/>
              </w:rPr>
              <w:t>20</w:t>
            </w:r>
            <w:r w:rsidR="003B322F">
              <w:rPr>
                <w:rFonts w:asciiTheme="minorHAnsi" w:hAnsiTheme="minorHAnsi"/>
                <w:sz w:val="22"/>
                <w:szCs w:val="22"/>
              </w:rPr>
              <w:t>20</w:t>
            </w:r>
          </w:p>
        </w:tc>
      </w:tr>
    </w:tbl>
    <w:p w:rsidR="002D11C3" w:rsidRPr="00112C7F" w:rsidRDefault="002D11C3">
      <w:pPr>
        <w:rPr>
          <w:rFonts w:asciiTheme="minorHAnsi" w:hAnsiTheme="minorHAnsi"/>
          <w:sz w:val="22"/>
          <w:szCs w:val="22"/>
        </w:rPr>
      </w:pPr>
    </w:p>
    <w:tbl>
      <w:tblPr>
        <w:tblW w:w="0" w:type="auto"/>
        <w:tblLook w:val="04A0" w:firstRow="1" w:lastRow="0" w:firstColumn="1" w:lastColumn="0" w:noHBand="0" w:noVBand="1"/>
      </w:tblPr>
      <w:tblGrid>
        <w:gridCol w:w="2322"/>
        <w:gridCol w:w="6534"/>
      </w:tblGrid>
      <w:tr w:rsidR="002D11C3" w:rsidRPr="00112C7F">
        <w:tc>
          <w:tcPr>
            <w:tcW w:w="2322" w:type="dxa"/>
            <w:hideMark/>
          </w:tcPr>
          <w:p w:rsidR="002D11C3" w:rsidRPr="00112C7F" w:rsidRDefault="005D48B9">
            <w:pPr>
              <w:rPr>
                <w:rFonts w:asciiTheme="minorHAnsi" w:hAnsiTheme="minorHAnsi"/>
                <w:b/>
                <w:bCs/>
                <w:sz w:val="22"/>
                <w:szCs w:val="22"/>
              </w:rPr>
            </w:pPr>
            <w:r w:rsidRPr="00112C7F">
              <w:rPr>
                <w:rFonts w:asciiTheme="minorHAnsi" w:hAnsiTheme="minorHAnsi"/>
                <w:b/>
                <w:bCs/>
                <w:sz w:val="22"/>
                <w:szCs w:val="22"/>
              </w:rPr>
              <w:t>WCJC Department:</w:t>
            </w:r>
          </w:p>
        </w:tc>
        <w:tc>
          <w:tcPr>
            <w:tcW w:w="6534" w:type="dxa"/>
            <w:hideMark/>
          </w:tcPr>
          <w:p w:rsidR="002D11C3" w:rsidRPr="00112C7F" w:rsidRDefault="005D48B9">
            <w:pPr>
              <w:rPr>
                <w:rFonts w:asciiTheme="minorHAnsi" w:hAnsiTheme="minorHAnsi"/>
                <w:sz w:val="22"/>
                <w:szCs w:val="22"/>
              </w:rPr>
            </w:pPr>
            <w:r w:rsidRPr="00112C7F">
              <w:rPr>
                <w:rFonts w:asciiTheme="minorHAnsi" w:hAnsiTheme="minorHAnsi"/>
                <w:sz w:val="22"/>
                <w:szCs w:val="22"/>
              </w:rPr>
              <w:t>History – Dr. Bibus</w:t>
            </w:r>
          </w:p>
        </w:tc>
      </w:tr>
      <w:tr w:rsidR="002D11C3" w:rsidRPr="00112C7F">
        <w:tc>
          <w:tcPr>
            <w:tcW w:w="2322" w:type="dxa"/>
            <w:hideMark/>
          </w:tcPr>
          <w:p w:rsidR="002D11C3" w:rsidRPr="00112C7F" w:rsidRDefault="005D48B9">
            <w:pPr>
              <w:rPr>
                <w:rFonts w:asciiTheme="minorHAnsi" w:hAnsiTheme="minorHAnsi"/>
                <w:b/>
                <w:bCs/>
                <w:sz w:val="22"/>
                <w:szCs w:val="22"/>
              </w:rPr>
            </w:pPr>
            <w:r w:rsidRPr="00112C7F">
              <w:rPr>
                <w:rFonts w:asciiTheme="minorHAnsi" w:hAnsiTheme="minorHAnsi"/>
                <w:b/>
                <w:bCs/>
                <w:sz w:val="22"/>
                <w:szCs w:val="22"/>
              </w:rPr>
              <w:t>Contact Information:</w:t>
            </w:r>
          </w:p>
        </w:tc>
        <w:tc>
          <w:tcPr>
            <w:tcW w:w="6534" w:type="dxa"/>
            <w:hideMark/>
          </w:tcPr>
          <w:p w:rsidR="002D11C3" w:rsidRPr="00112C7F" w:rsidRDefault="005D48B9">
            <w:pPr>
              <w:rPr>
                <w:rFonts w:asciiTheme="minorHAnsi" w:hAnsiTheme="minorHAnsi"/>
                <w:sz w:val="22"/>
                <w:szCs w:val="22"/>
              </w:rPr>
            </w:pPr>
            <w:r w:rsidRPr="00112C7F">
              <w:rPr>
                <w:rFonts w:asciiTheme="minorHAnsi" w:hAnsiTheme="minorHAnsi"/>
                <w:sz w:val="22"/>
                <w:szCs w:val="22"/>
              </w:rPr>
              <w:t xml:space="preserve">281.239.1577 or </w:t>
            </w:r>
            <w:hyperlink r:id="rId15" w:history="1">
              <w:r w:rsidR="001957A3" w:rsidRPr="00112C7F">
                <w:rPr>
                  <w:rStyle w:val="Hyperlink"/>
                  <w:rFonts w:asciiTheme="minorHAnsi" w:hAnsiTheme="minorHAnsi"/>
                  <w:sz w:val="22"/>
                  <w:szCs w:val="22"/>
                </w:rPr>
                <w:t>bibusc@wcjc.edu</w:t>
              </w:r>
            </w:hyperlink>
            <w:r w:rsidR="001957A3" w:rsidRPr="00112C7F">
              <w:rPr>
                <w:rFonts w:asciiTheme="minorHAnsi" w:hAnsiTheme="minorHAnsi"/>
                <w:sz w:val="22"/>
                <w:szCs w:val="22"/>
              </w:rPr>
              <w:t xml:space="preserve"> </w:t>
            </w:r>
          </w:p>
        </w:tc>
      </w:tr>
      <w:tr w:rsidR="002D11C3" w:rsidRPr="00112C7F">
        <w:tc>
          <w:tcPr>
            <w:tcW w:w="2322" w:type="dxa"/>
            <w:hideMark/>
          </w:tcPr>
          <w:p w:rsidR="002D11C3" w:rsidRPr="00112C7F" w:rsidRDefault="005D48B9">
            <w:pPr>
              <w:rPr>
                <w:rFonts w:asciiTheme="minorHAnsi" w:hAnsiTheme="minorHAnsi"/>
                <w:b/>
                <w:bCs/>
                <w:sz w:val="22"/>
                <w:szCs w:val="22"/>
              </w:rPr>
            </w:pPr>
            <w:r w:rsidRPr="00112C7F">
              <w:rPr>
                <w:rFonts w:asciiTheme="minorHAnsi" w:hAnsiTheme="minorHAnsi"/>
                <w:b/>
                <w:bCs/>
                <w:sz w:val="22"/>
                <w:szCs w:val="22"/>
              </w:rPr>
              <w:t>Last Updated:</w:t>
            </w:r>
          </w:p>
        </w:tc>
        <w:tc>
          <w:tcPr>
            <w:tcW w:w="6534" w:type="dxa"/>
            <w:hideMark/>
          </w:tcPr>
          <w:p w:rsidR="002D11C3" w:rsidRPr="00112C7F" w:rsidRDefault="003057F6" w:rsidP="003B322F">
            <w:pPr>
              <w:rPr>
                <w:rFonts w:asciiTheme="minorHAnsi" w:hAnsiTheme="minorHAnsi"/>
                <w:sz w:val="22"/>
                <w:szCs w:val="22"/>
              </w:rPr>
            </w:pPr>
            <w:r w:rsidRPr="00112C7F">
              <w:rPr>
                <w:rFonts w:asciiTheme="minorHAnsi" w:hAnsiTheme="minorHAnsi"/>
                <w:sz w:val="22"/>
                <w:szCs w:val="22"/>
              </w:rPr>
              <w:t>20</w:t>
            </w:r>
            <w:r w:rsidR="003B322F">
              <w:rPr>
                <w:rFonts w:asciiTheme="minorHAnsi" w:hAnsiTheme="minorHAnsi"/>
                <w:sz w:val="22"/>
                <w:szCs w:val="22"/>
              </w:rPr>
              <w:t>20</w:t>
            </w:r>
          </w:p>
        </w:tc>
      </w:tr>
      <w:tr w:rsidR="002D11C3" w:rsidRPr="00112C7F">
        <w:tc>
          <w:tcPr>
            <w:tcW w:w="2322" w:type="dxa"/>
            <w:hideMark/>
          </w:tcPr>
          <w:p w:rsidR="002D11C3" w:rsidRPr="00112C7F" w:rsidRDefault="005D48B9">
            <w:pPr>
              <w:rPr>
                <w:rFonts w:asciiTheme="minorHAnsi" w:hAnsiTheme="minorHAnsi"/>
                <w:b/>
                <w:bCs/>
                <w:sz w:val="22"/>
                <w:szCs w:val="22"/>
              </w:rPr>
            </w:pPr>
            <w:r w:rsidRPr="00112C7F">
              <w:rPr>
                <w:rFonts w:asciiTheme="minorHAnsi" w:hAnsiTheme="minorHAnsi"/>
                <w:b/>
                <w:bCs/>
                <w:sz w:val="22"/>
                <w:szCs w:val="22"/>
              </w:rPr>
              <w:t>WCJC Home:</w:t>
            </w:r>
          </w:p>
        </w:tc>
        <w:tc>
          <w:tcPr>
            <w:tcW w:w="6534" w:type="dxa"/>
            <w:hideMark/>
          </w:tcPr>
          <w:p w:rsidR="002D11C3" w:rsidRPr="00112C7F" w:rsidRDefault="00C05817">
            <w:pPr>
              <w:rPr>
                <w:rFonts w:asciiTheme="minorHAnsi" w:hAnsiTheme="minorHAnsi"/>
                <w:sz w:val="22"/>
                <w:szCs w:val="22"/>
              </w:rPr>
            </w:pPr>
            <w:hyperlink r:id="rId16" w:history="1">
              <w:r w:rsidR="005D48B9" w:rsidRPr="00112C7F">
                <w:rPr>
                  <w:rStyle w:val="Hyperlink"/>
                  <w:rFonts w:asciiTheme="minorHAnsi" w:hAnsiTheme="minorHAnsi"/>
                  <w:sz w:val="22"/>
                  <w:szCs w:val="22"/>
                </w:rPr>
                <w:t>http://www.wcjc.edu/</w:t>
              </w:r>
            </w:hyperlink>
          </w:p>
        </w:tc>
      </w:tr>
    </w:tbl>
    <w:p w:rsidR="002D11C3" w:rsidRPr="00112C7F" w:rsidRDefault="002D11C3">
      <w:pPr>
        <w:rPr>
          <w:rFonts w:asciiTheme="minorHAnsi" w:hAnsiTheme="minorHAnsi"/>
          <w:sz w:val="22"/>
          <w:szCs w:val="22"/>
        </w:rPr>
      </w:pPr>
    </w:p>
    <w:p w:rsidR="005D48B9" w:rsidRPr="00112C7F" w:rsidRDefault="005D48B9">
      <w:pPr>
        <w:rPr>
          <w:rFonts w:asciiTheme="minorHAnsi" w:hAnsiTheme="minorHAnsi"/>
          <w:sz w:val="22"/>
          <w:szCs w:val="22"/>
        </w:rPr>
      </w:pPr>
    </w:p>
    <w:sectPr w:rsidR="005D48B9" w:rsidRPr="00112C7F">
      <w:pgSz w:w="11520" w:h="15840"/>
      <w:pgMar w:top="576" w:right="576" w:bottom="720" w:left="57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FB" w:rsidRDefault="00274DFB">
      <w:r>
        <w:separator/>
      </w:r>
    </w:p>
  </w:endnote>
  <w:endnote w:type="continuationSeparator" w:id="0">
    <w:p w:rsidR="00274DFB" w:rsidRDefault="0027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7" w:rsidRDefault="00C05817">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FB" w:rsidRDefault="00274DFB">
      <w:r>
        <w:separator/>
      </w:r>
    </w:p>
  </w:footnote>
  <w:footnote w:type="continuationSeparator" w:id="0">
    <w:p w:rsidR="00274DFB" w:rsidRDefault="0027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7C1B"/>
    <w:multiLevelType w:val="hybridMultilevel"/>
    <w:tmpl w:val="E08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D5C"/>
    <w:multiLevelType w:val="hybridMultilevel"/>
    <w:tmpl w:val="9640B574"/>
    <w:lvl w:ilvl="0" w:tplc="0409000F">
      <w:start w:val="1"/>
      <w:numFmt w:val="decimal"/>
      <w:lvlText w:val="%1."/>
      <w:lvlJc w:val="left"/>
      <w:pPr>
        <w:ind w:left="360" w:hanging="360"/>
      </w:pPr>
    </w:lvl>
    <w:lvl w:ilvl="1" w:tplc="B854E002">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DB8E8E40">
      <w:start w:val="6"/>
      <w:numFmt w:val="decimal"/>
      <w:lvlText w:val="%4"/>
      <w:lvlJc w:val="left"/>
      <w:pPr>
        <w:ind w:left="2520" w:hanging="360"/>
      </w:pPr>
      <w:rPr>
        <w:rFonts w:hint="default"/>
        <w:b/>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B1D04"/>
    <w:multiLevelType w:val="hybridMultilevel"/>
    <w:tmpl w:val="BEF2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C097C"/>
    <w:multiLevelType w:val="hybridMultilevel"/>
    <w:tmpl w:val="51E64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D8F"/>
    <w:multiLevelType w:val="hybridMultilevel"/>
    <w:tmpl w:val="C304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72E94"/>
    <w:multiLevelType w:val="hybridMultilevel"/>
    <w:tmpl w:val="96E2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210A"/>
    <w:multiLevelType w:val="hybridMultilevel"/>
    <w:tmpl w:val="4C328E3C"/>
    <w:lvl w:ilvl="0" w:tplc="0409000F">
      <w:start w:val="1"/>
      <w:numFmt w:val="decimal"/>
      <w:lvlText w:val="%1."/>
      <w:lvlJc w:val="left"/>
      <w:pPr>
        <w:ind w:left="720" w:hanging="360"/>
      </w:pPr>
    </w:lvl>
    <w:lvl w:ilvl="1" w:tplc="2E4EBF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53E22"/>
    <w:multiLevelType w:val="hybridMultilevel"/>
    <w:tmpl w:val="C7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11F2"/>
    <w:multiLevelType w:val="hybridMultilevel"/>
    <w:tmpl w:val="D660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628C8"/>
    <w:multiLevelType w:val="hybridMultilevel"/>
    <w:tmpl w:val="5210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E5635"/>
    <w:multiLevelType w:val="hybridMultilevel"/>
    <w:tmpl w:val="D908861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78C87617"/>
    <w:multiLevelType w:val="hybridMultilevel"/>
    <w:tmpl w:val="46D8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ED57EC"/>
    <w:multiLevelType w:val="multilevel"/>
    <w:tmpl w:val="0EDA055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6"/>
  </w:num>
  <w:num w:numId="4">
    <w:abstractNumId w:val="4"/>
  </w:num>
  <w:num w:numId="5">
    <w:abstractNumId w:val="11"/>
  </w:num>
  <w:num w:numId="6">
    <w:abstractNumId w:val="2"/>
  </w:num>
  <w:num w:numId="7">
    <w:abstractNumId w:val="9"/>
  </w:num>
  <w:num w:numId="8">
    <w:abstractNumId w:val="5"/>
  </w:num>
  <w:num w:numId="9">
    <w:abstractNumId w:val="8"/>
  </w:num>
  <w:num w:numId="10">
    <w:abstractNumId w:val="12"/>
  </w:num>
  <w:num w:numId="11">
    <w:abstractNumId w:val="7"/>
  </w:num>
  <w:num w:numId="12">
    <w:abstractNumId w:val="0"/>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2F249F"/>
    <w:rsid w:val="000350A4"/>
    <w:rsid w:val="00037D16"/>
    <w:rsid w:val="00046D05"/>
    <w:rsid w:val="0006104C"/>
    <w:rsid w:val="000A5158"/>
    <w:rsid w:val="000E2EEE"/>
    <w:rsid w:val="00112C7F"/>
    <w:rsid w:val="00134084"/>
    <w:rsid w:val="00147CBD"/>
    <w:rsid w:val="00182396"/>
    <w:rsid w:val="001957A3"/>
    <w:rsid w:val="001974CE"/>
    <w:rsid w:val="001A6345"/>
    <w:rsid w:val="001D5041"/>
    <w:rsid w:val="001E6D35"/>
    <w:rsid w:val="001F6CE6"/>
    <w:rsid w:val="00206575"/>
    <w:rsid w:val="002142D2"/>
    <w:rsid w:val="00274DFB"/>
    <w:rsid w:val="002D11C3"/>
    <w:rsid w:val="002D36DC"/>
    <w:rsid w:val="002E7CC6"/>
    <w:rsid w:val="002F249F"/>
    <w:rsid w:val="003057F6"/>
    <w:rsid w:val="00330961"/>
    <w:rsid w:val="0034516E"/>
    <w:rsid w:val="00375FB6"/>
    <w:rsid w:val="003B322F"/>
    <w:rsid w:val="003D1DB5"/>
    <w:rsid w:val="003F5C13"/>
    <w:rsid w:val="004448B2"/>
    <w:rsid w:val="004562C0"/>
    <w:rsid w:val="004A062C"/>
    <w:rsid w:val="004B69A7"/>
    <w:rsid w:val="004C490E"/>
    <w:rsid w:val="0053235D"/>
    <w:rsid w:val="00563F9E"/>
    <w:rsid w:val="00581921"/>
    <w:rsid w:val="005A41BB"/>
    <w:rsid w:val="005C146C"/>
    <w:rsid w:val="005D48B9"/>
    <w:rsid w:val="005F0AFC"/>
    <w:rsid w:val="00607295"/>
    <w:rsid w:val="00673B4F"/>
    <w:rsid w:val="00694DED"/>
    <w:rsid w:val="00696144"/>
    <w:rsid w:val="006A42E8"/>
    <w:rsid w:val="006F26E4"/>
    <w:rsid w:val="007031B8"/>
    <w:rsid w:val="007420B5"/>
    <w:rsid w:val="00760A89"/>
    <w:rsid w:val="00791393"/>
    <w:rsid w:val="0079452C"/>
    <w:rsid w:val="00794A56"/>
    <w:rsid w:val="007A5EB5"/>
    <w:rsid w:val="007B5EAE"/>
    <w:rsid w:val="007C6B5D"/>
    <w:rsid w:val="007D4AE8"/>
    <w:rsid w:val="007E2702"/>
    <w:rsid w:val="008B0018"/>
    <w:rsid w:val="008D7EB4"/>
    <w:rsid w:val="00922D4A"/>
    <w:rsid w:val="009816D9"/>
    <w:rsid w:val="009C386A"/>
    <w:rsid w:val="009E1C4C"/>
    <w:rsid w:val="00A15B70"/>
    <w:rsid w:val="00A33E1D"/>
    <w:rsid w:val="00A347E1"/>
    <w:rsid w:val="00A37748"/>
    <w:rsid w:val="00A44CE0"/>
    <w:rsid w:val="00A633D7"/>
    <w:rsid w:val="00A7558A"/>
    <w:rsid w:val="00A945AD"/>
    <w:rsid w:val="00AB0EF1"/>
    <w:rsid w:val="00AB7689"/>
    <w:rsid w:val="00AC4B2B"/>
    <w:rsid w:val="00AC65B2"/>
    <w:rsid w:val="00B768D8"/>
    <w:rsid w:val="00B81651"/>
    <w:rsid w:val="00B93321"/>
    <w:rsid w:val="00BB1A09"/>
    <w:rsid w:val="00BE716C"/>
    <w:rsid w:val="00C05817"/>
    <w:rsid w:val="00C46AE3"/>
    <w:rsid w:val="00C7783C"/>
    <w:rsid w:val="00C84916"/>
    <w:rsid w:val="00CA7BF2"/>
    <w:rsid w:val="00CD615E"/>
    <w:rsid w:val="00D337B5"/>
    <w:rsid w:val="00D41F66"/>
    <w:rsid w:val="00D51E52"/>
    <w:rsid w:val="00DC2ED0"/>
    <w:rsid w:val="00E42C30"/>
    <w:rsid w:val="00E57DE7"/>
    <w:rsid w:val="00E95A6A"/>
    <w:rsid w:val="00EA341B"/>
    <w:rsid w:val="00EA3E42"/>
    <w:rsid w:val="00EB2638"/>
    <w:rsid w:val="00ED0B9E"/>
    <w:rsid w:val="00ED4471"/>
    <w:rsid w:val="00F76DFC"/>
    <w:rsid w:val="00F76F94"/>
    <w:rsid w:val="00FA4E83"/>
    <w:rsid w:val="00FA74F3"/>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52BA72-199D-4389-A564-6B4594A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 w:type="paragraph" w:styleId="ListParagraph">
    <w:name w:val="List Paragraph"/>
    <w:basedOn w:val="Normal"/>
    <w:uiPriority w:val="34"/>
    <w:qFormat/>
    <w:rsid w:val="00EA3E42"/>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A4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3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li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cj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asset"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https://www.americanyawp.com/reader/manifest-destiny/john-osullivan-declares-.americas-manifest-destiny-184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9EFB81-3C97-4F1F-A1DB-2B2E39F0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CJB_instruction.dot</Template>
  <TotalTime>0</TotalTime>
  <Pages>14</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Review for Final Exam</vt:lpstr>
    </vt:vector>
  </TitlesOfParts>
  <Company>Bibus Consulting</Company>
  <LinksUpToDate>false</LinksUpToDate>
  <CharactersWithSpaces>26540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Final Exam</dc:title>
  <dc:creator>Connie "C.J." Bibus, Ed.D.</dc:creator>
  <cp:lastModifiedBy>cjbibus</cp:lastModifiedBy>
  <cp:revision>2</cp:revision>
  <cp:lastPrinted>2020-10-09T23:18:00Z</cp:lastPrinted>
  <dcterms:created xsi:type="dcterms:W3CDTF">2020-10-09T23:19:00Z</dcterms:created>
  <dcterms:modified xsi:type="dcterms:W3CDTF">2020-10-09T23:19:00Z</dcterms:modified>
</cp:coreProperties>
</file>