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1C03" w:rsidRDefault="002B1C03" w:rsidP="002B1C03">
      <w:pPr>
        <w:keepNext/>
        <w:keepLines/>
        <w:spacing w:before="200"/>
        <w:jc w:val="center"/>
        <w:outlineLvl w:val="1"/>
        <w:rPr>
          <w:rFonts w:eastAsia="Calibri"/>
        </w:rPr>
      </w:pPr>
      <w:r w:rsidRPr="00744644">
        <w:rPr>
          <w:rFonts w:asciiTheme="majorHAnsi" w:eastAsia="Calibri" w:hAnsiTheme="majorHAnsi" w:cstheme="majorBidi"/>
          <w:b/>
          <w:bCs/>
          <w:color w:val="4F81BD" w:themeColor="accent1"/>
          <w:sz w:val="26"/>
          <w:szCs w:val="26"/>
        </w:rPr>
        <w:t>Unit 2: From Making a Revolution to Making a Nation</w:t>
      </w:r>
      <w:r w:rsidRPr="00744644">
        <w:rPr>
          <w:rFonts w:asciiTheme="majorHAnsi" w:eastAsia="Calibri" w:hAnsiTheme="majorHAnsi" w:cstheme="majorBidi"/>
          <w:b/>
          <w:bCs/>
          <w:color w:val="4F81BD" w:themeColor="accent1"/>
          <w:spacing w:val="-3"/>
          <w:sz w:val="26"/>
          <w:szCs w:val="26"/>
        </w:rPr>
        <w:t xml:space="preserve"> – </w:t>
      </w:r>
      <w:r w:rsidRPr="00744644">
        <w:rPr>
          <w:rFonts w:asciiTheme="majorHAnsi" w:eastAsia="Calibri" w:hAnsiTheme="majorHAnsi" w:cstheme="majorBidi"/>
          <w:b/>
          <w:bCs/>
          <w:color w:val="4F81BD" w:themeColor="accent1"/>
          <w:sz w:val="26"/>
          <w:szCs w:val="26"/>
        </w:rPr>
        <w:t>1776 to 1830s (Chapters 5-10)</w:t>
      </w:r>
    </w:p>
    <w:p w:rsidR="002D6842" w:rsidRDefault="002D6842" w:rsidP="00B55CB2">
      <w:pPr>
        <w:pStyle w:val="Heading2"/>
        <w:spacing w:before="0"/>
        <w:jc w:val="center"/>
      </w:pPr>
      <w:r>
        <w:rPr>
          <w:rFonts w:eastAsia="Calibri"/>
        </w:rPr>
        <w:t>S</w:t>
      </w:r>
      <w:r>
        <w:t>tudy Guide</w:t>
      </w:r>
    </w:p>
    <w:p w:rsidR="006E442D" w:rsidRDefault="002D6842" w:rsidP="006E442D">
      <w:pPr>
        <w:rPr>
          <w:sz w:val="18"/>
          <w:szCs w:val="18"/>
        </w:rPr>
      </w:pPr>
      <w:r w:rsidRPr="001D752C">
        <w:rPr>
          <w:b/>
          <w:sz w:val="18"/>
          <w:szCs w:val="18"/>
        </w:rPr>
        <w:t xml:space="preserve">The </w:t>
      </w:r>
      <w:r w:rsidR="001D752C" w:rsidRPr="001D752C">
        <w:rPr>
          <w:b/>
          <w:sz w:val="18"/>
          <w:szCs w:val="18"/>
        </w:rPr>
        <w:t>Objective Exam</w:t>
      </w:r>
      <w:r w:rsidR="00727719" w:rsidRPr="00AB55FB">
        <w:rPr>
          <w:sz w:val="18"/>
          <w:szCs w:val="18"/>
        </w:rPr>
        <w:t xml:space="preserve"> </w:t>
      </w:r>
      <w:r w:rsidRPr="00AB55FB">
        <w:rPr>
          <w:sz w:val="18"/>
          <w:szCs w:val="18"/>
        </w:rPr>
        <w:t xml:space="preserve">will consist primarily of multiple choice </w:t>
      </w:r>
      <w:r w:rsidR="001D752C">
        <w:rPr>
          <w:sz w:val="18"/>
          <w:szCs w:val="18"/>
        </w:rPr>
        <w:t xml:space="preserve">questions </w:t>
      </w:r>
      <w:r w:rsidRPr="00AB55FB">
        <w:rPr>
          <w:sz w:val="18"/>
          <w:szCs w:val="18"/>
        </w:rPr>
        <w:t>drawn from the terms below. The</w:t>
      </w:r>
      <w:r w:rsidR="005B7D2E">
        <w:rPr>
          <w:sz w:val="18"/>
          <w:szCs w:val="18"/>
        </w:rPr>
        <w:t xml:space="preserve"> total value is 100 points. The</w:t>
      </w:r>
      <w:r w:rsidRPr="00AB55FB">
        <w:rPr>
          <w:sz w:val="18"/>
          <w:szCs w:val="18"/>
        </w:rPr>
        <w:t>re are 25 qu</w:t>
      </w:r>
      <w:r w:rsidR="00775CCA">
        <w:rPr>
          <w:sz w:val="18"/>
          <w:szCs w:val="18"/>
        </w:rPr>
        <w:t xml:space="preserve">estions each at 4 points. </w:t>
      </w:r>
      <w:r w:rsidR="00FD1705" w:rsidRPr="00FD1705">
        <w:rPr>
          <w:b/>
          <w:i/>
          <w:sz w:val="18"/>
          <w:szCs w:val="18"/>
        </w:rPr>
        <w:t>Reminder:</w:t>
      </w:r>
      <w:r w:rsidR="00FD1705">
        <w:rPr>
          <w:sz w:val="18"/>
          <w:szCs w:val="18"/>
        </w:rPr>
        <w:t xml:space="preserve"> </w:t>
      </w:r>
      <w:r w:rsidR="002B1C03">
        <w:rPr>
          <w:sz w:val="18"/>
          <w:szCs w:val="18"/>
        </w:rPr>
        <w:t>Unit 2</w:t>
      </w:r>
      <w:r w:rsidR="005B7D2E">
        <w:rPr>
          <w:sz w:val="18"/>
          <w:szCs w:val="18"/>
        </w:rPr>
        <w:t xml:space="preserve"> consists of Chapters </w:t>
      </w:r>
      <w:r w:rsidR="002B1C03">
        <w:rPr>
          <w:sz w:val="18"/>
          <w:szCs w:val="18"/>
        </w:rPr>
        <w:t>5-10</w:t>
      </w:r>
      <w:r w:rsidR="005B7D2E">
        <w:rPr>
          <w:sz w:val="18"/>
          <w:szCs w:val="18"/>
        </w:rPr>
        <w:t xml:space="preserve">. The word </w:t>
      </w:r>
      <w:r w:rsidR="005B7D2E" w:rsidRPr="00FD1705">
        <w:rPr>
          <w:i/>
          <w:sz w:val="18"/>
          <w:szCs w:val="18"/>
        </w:rPr>
        <w:t>Chapter</w:t>
      </w:r>
      <w:r w:rsidR="001D752C">
        <w:rPr>
          <w:sz w:val="18"/>
          <w:szCs w:val="18"/>
        </w:rPr>
        <w:t xml:space="preserve"> refers to </w:t>
      </w:r>
      <w:r w:rsidR="005B7D2E">
        <w:rPr>
          <w:sz w:val="18"/>
          <w:szCs w:val="18"/>
        </w:rPr>
        <w:t xml:space="preserve">numbered parts </w:t>
      </w:r>
      <w:r w:rsidR="00FD1705">
        <w:rPr>
          <w:sz w:val="18"/>
          <w:szCs w:val="18"/>
        </w:rPr>
        <w:t xml:space="preserve">a) </w:t>
      </w:r>
      <w:r w:rsidR="005B7D2E">
        <w:rPr>
          <w:sz w:val="18"/>
          <w:szCs w:val="18"/>
        </w:rPr>
        <w:t xml:space="preserve">of </w:t>
      </w:r>
      <w:r w:rsidR="00606AAC">
        <w:rPr>
          <w:sz w:val="18"/>
          <w:szCs w:val="18"/>
        </w:rPr>
        <w:t>your textbook</w:t>
      </w:r>
      <w:r w:rsidR="005B7D2E">
        <w:rPr>
          <w:sz w:val="18"/>
          <w:szCs w:val="18"/>
        </w:rPr>
        <w:t xml:space="preserve"> and</w:t>
      </w:r>
      <w:r w:rsidR="00606AAC">
        <w:rPr>
          <w:sz w:val="18"/>
          <w:szCs w:val="18"/>
        </w:rPr>
        <w:t xml:space="preserve"> </w:t>
      </w:r>
      <w:r w:rsidR="005B7D2E">
        <w:rPr>
          <w:sz w:val="18"/>
          <w:szCs w:val="18"/>
        </w:rPr>
        <w:t xml:space="preserve">b) </w:t>
      </w:r>
      <w:r w:rsidR="00606AAC">
        <w:rPr>
          <w:sz w:val="18"/>
          <w:szCs w:val="18"/>
        </w:rPr>
        <w:t xml:space="preserve">to the </w:t>
      </w:r>
      <w:r w:rsidR="00FD1705">
        <w:rPr>
          <w:sz w:val="18"/>
          <w:szCs w:val="18"/>
        </w:rPr>
        <w:t xml:space="preserve">specific </w:t>
      </w:r>
      <w:r w:rsidR="005B7D2E">
        <w:rPr>
          <w:sz w:val="18"/>
          <w:szCs w:val="18"/>
        </w:rPr>
        <w:t>Blackboard</w:t>
      </w:r>
      <w:r w:rsidR="00FD1705">
        <w:rPr>
          <w:sz w:val="18"/>
          <w:szCs w:val="18"/>
        </w:rPr>
        <w:t xml:space="preserve"> learning</w:t>
      </w:r>
      <w:r w:rsidR="005B7D2E">
        <w:rPr>
          <w:sz w:val="18"/>
          <w:szCs w:val="18"/>
        </w:rPr>
        <w:t xml:space="preserve"> module for that chapter</w:t>
      </w:r>
      <w:r w:rsidR="00FD1705">
        <w:rPr>
          <w:sz w:val="18"/>
          <w:szCs w:val="18"/>
        </w:rPr>
        <w:t>. Blackboard learning modules have a Table of Contents on the left that let you see all of the resources available so you can click on the one you want. All chapters have links</w:t>
      </w:r>
      <w:r w:rsidR="005B7D2E">
        <w:rPr>
          <w:sz w:val="18"/>
          <w:szCs w:val="18"/>
        </w:rPr>
        <w:t xml:space="preserve"> from your instructor</w:t>
      </w:r>
      <w:r w:rsidR="00FD1705">
        <w:rPr>
          <w:sz w:val="18"/>
          <w:szCs w:val="18"/>
        </w:rPr>
        <w:t xml:space="preserve"> and</w:t>
      </w:r>
      <w:r w:rsidR="005B7D2E">
        <w:rPr>
          <w:sz w:val="18"/>
          <w:szCs w:val="18"/>
        </w:rPr>
        <w:t xml:space="preserve"> </w:t>
      </w:r>
      <w:r w:rsidR="00FD1705">
        <w:rPr>
          <w:sz w:val="18"/>
          <w:szCs w:val="18"/>
        </w:rPr>
        <w:t xml:space="preserve">a folder containing specific primaries. Some also include </w:t>
      </w:r>
      <w:r w:rsidR="005B7D2E">
        <w:rPr>
          <w:sz w:val="18"/>
          <w:szCs w:val="18"/>
        </w:rPr>
        <w:t xml:space="preserve">resources such as maps. </w:t>
      </w:r>
      <w:r w:rsidR="006E442D" w:rsidRPr="00D70123">
        <w:rPr>
          <w:b/>
          <w:sz w:val="18"/>
          <w:szCs w:val="18"/>
        </w:rPr>
        <w:t>The Objective Exam is available for 30 minutes. The password for all exams is onetimeonly</w:t>
      </w:r>
      <w:r w:rsidR="006E442D">
        <w:rPr>
          <w:b/>
          <w:sz w:val="18"/>
          <w:szCs w:val="18"/>
        </w:rPr>
        <w:t xml:space="preserve"> (no capital letters and no spaces)</w:t>
      </w:r>
      <w:r w:rsidR="006E442D" w:rsidRPr="00D70123">
        <w:rPr>
          <w:b/>
          <w:sz w:val="18"/>
          <w:szCs w:val="18"/>
        </w:rPr>
        <w:t>.</w:t>
      </w:r>
    </w:p>
    <w:p w:rsidR="005B7D2E" w:rsidRDefault="005B7D2E" w:rsidP="002D6842">
      <w:pPr>
        <w:rPr>
          <w:sz w:val="18"/>
          <w:szCs w:val="18"/>
        </w:rPr>
      </w:pPr>
    </w:p>
    <w:p w:rsidR="002D6842" w:rsidRPr="00AB55FB" w:rsidRDefault="005B7D2E" w:rsidP="002D6842">
      <w:pPr>
        <w:rPr>
          <w:sz w:val="18"/>
          <w:szCs w:val="18"/>
        </w:rPr>
      </w:pPr>
      <w:r w:rsidRPr="00AB55FB">
        <w:rPr>
          <w:sz w:val="18"/>
          <w:szCs w:val="18"/>
        </w:rPr>
        <w:t xml:space="preserve">The 5 </w:t>
      </w:r>
      <w:r w:rsidRPr="001D752C">
        <w:rPr>
          <w:i/>
          <w:sz w:val="18"/>
          <w:szCs w:val="18"/>
        </w:rPr>
        <w:t>W</w:t>
      </w:r>
      <w:r w:rsidRPr="00AB55FB">
        <w:rPr>
          <w:sz w:val="18"/>
          <w:szCs w:val="18"/>
        </w:rPr>
        <w:t>s rule is a good guide to understanding</w:t>
      </w:r>
      <w:r>
        <w:rPr>
          <w:sz w:val="18"/>
          <w:szCs w:val="18"/>
        </w:rPr>
        <w:t xml:space="preserve"> the items below</w:t>
      </w:r>
      <w:r w:rsidRPr="00AB55FB">
        <w:rPr>
          <w:sz w:val="18"/>
          <w:szCs w:val="18"/>
        </w:rPr>
        <w:t xml:space="preserve">: you should know </w:t>
      </w:r>
      <w:r w:rsidRPr="00AB55FB">
        <w:rPr>
          <w:i/>
          <w:sz w:val="18"/>
          <w:szCs w:val="18"/>
        </w:rPr>
        <w:t>W</w:t>
      </w:r>
      <w:r w:rsidRPr="00AB55FB">
        <w:rPr>
          <w:sz w:val="18"/>
          <w:szCs w:val="18"/>
        </w:rPr>
        <w:t xml:space="preserve">ho, </w:t>
      </w:r>
      <w:r w:rsidRPr="00AB55FB">
        <w:rPr>
          <w:i/>
          <w:sz w:val="18"/>
          <w:szCs w:val="18"/>
        </w:rPr>
        <w:t>W</w:t>
      </w:r>
      <w:r w:rsidRPr="00AB55FB">
        <w:rPr>
          <w:sz w:val="18"/>
          <w:szCs w:val="18"/>
        </w:rPr>
        <w:t xml:space="preserve">hat, </w:t>
      </w:r>
      <w:r w:rsidRPr="00AB55FB">
        <w:rPr>
          <w:i/>
          <w:sz w:val="18"/>
          <w:szCs w:val="18"/>
        </w:rPr>
        <w:t>W</w:t>
      </w:r>
      <w:r w:rsidRPr="00AB55FB">
        <w:rPr>
          <w:sz w:val="18"/>
          <w:szCs w:val="18"/>
        </w:rPr>
        <w:t xml:space="preserve">hen, </w:t>
      </w:r>
      <w:r w:rsidRPr="00AB55FB">
        <w:rPr>
          <w:i/>
          <w:sz w:val="18"/>
          <w:szCs w:val="18"/>
        </w:rPr>
        <w:t>W</w:t>
      </w:r>
      <w:r w:rsidRPr="00AB55FB">
        <w:rPr>
          <w:sz w:val="18"/>
          <w:szCs w:val="18"/>
        </w:rPr>
        <w:t xml:space="preserve">here, and </w:t>
      </w:r>
      <w:r w:rsidRPr="00AB55FB">
        <w:rPr>
          <w:i/>
          <w:sz w:val="18"/>
          <w:szCs w:val="18"/>
        </w:rPr>
        <w:t>W</w:t>
      </w:r>
      <w:r>
        <w:rPr>
          <w:sz w:val="18"/>
          <w:szCs w:val="18"/>
        </w:rPr>
        <w:t xml:space="preserve">hy—and sometimes How.  </w:t>
      </w:r>
      <w:r w:rsidR="001D752C">
        <w:rPr>
          <w:sz w:val="18"/>
          <w:szCs w:val="18"/>
        </w:rPr>
        <w:t xml:space="preserve">You can look up these individual items in the textbook index at the back of the book or find them covered next to an item listed below. </w:t>
      </w:r>
      <w:r w:rsidR="00075BF5">
        <w:rPr>
          <w:sz w:val="18"/>
          <w:szCs w:val="18"/>
        </w:rPr>
        <w:t xml:space="preserve">Use the textbook with </w:t>
      </w:r>
      <w:r w:rsidR="001D752C">
        <w:rPr>
          <w:sz w:val="18"/>
          <w:szCs w:val="18"/>
        </w:rPr>
        <w:t xml:space="preserve">Instructor’s links </w:t>
      </w:r>
      <w:r w:rsidR="00075BF5">
        <w:rPr>
          <w:sz w:val="18"/>
          <w:szCs w:val="18"/>
        </w:rPr>
        <w:t xml:space="preserve">that </w:t>
      </w:r>
      <w:r>
        <w:rPr>
          <w:sz w:val="18"/>
          <w:szCs w:val="18"/>
        </w:rPr>
        <w:t>provide</w:t>
      </w:r>
      <w:r w:rsidR="00075BF5">
        <w:rPr>
          <w:sz w:val="18"/>
          <w:szCs w:val="18"/>
        </w:rPr>
        <w:t xml:space="preserve"> visuals, usually in tables, to help</w:t>
      </w:r>
      <w:r>
        <w:rPr>
          <w:sz w:val="18"/>
          <w:szCs w:val="18"/>
        </w:rPr>
        <w:t xml:space="preserve"> you compare information </w:t>
      </w:r>
      <w:r w:rsidR="00075BF5">
        <w:rPr>
          <w:sz w:val="18"/>
          <w:szCs w:val="18"/>
        </w:rPr>
        <w:t>to</w:t>
      </w:r>
      <w:r>
        <w:rPr>
          <w:sz w:val="18"/>
          <w:szCs w:val="18"/>
        </w:rPr>
        <w:t xml:space="preserve"> s</w:t>
      </w:r>
      <w:r w:rsidR="004E2F92">
        <w:rPr>
          <w:sz w:val="18"/>
          <w:szCs w:val="18"/>
        </w:rPr>
        <w:t>ee similarities and differences</w:t>
      </w:r>
      <w:r w:rsidR="002B1C03">
        <w:rPr>
          <w:sz w:val="18"/>
          <w:szCs w:val="18"/>
        </w:rPr>
        <w:t>.</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5868"/>
      </w:tblGrid>
      <w:tr w:rsidR="00727719" w:rsidRPr="00AB55FB" w:rsidTr="002B1C03">
        <w:tc>
          <w:tcPr>
            <w:tcW w:w="5040" w:type="dxa"/>
          </w:tcPr>
          <w:p w:rsidR="00075BF5" w:rsidRDefault="00075BF5" w:rsidP="002B1C03">
            <w:pPr>
              <w:pStyle w:val="ListParagraph"/>
              <w:numPr>
                <w:ilvl w:val="0"/>
                <w:numId w:val="31"/>
              </w:numPr>
              <w:rPr>
                <w:rFonts w:cs="Arial"/>
                <w:sz w:val="18"/>
                <w:szCs w:val="18"/>
              </w:rPr>
            </w:pPr>
            <w:r>
              <w:rPr>
                <w:rFonts w:cs="Arial"/>
                <w:sz w:val="18"/>
                <w:szCs w:val="18"/>
              </w:rPr>
              <w:t xml:space="preserve">War issues (Resource: instructor’s </w:t>
            </w:r>
            <w:r w:rsidR="00F9557A">
              <w:rPr>
                <w:rFonts w:cs="Arial"/>
                <w:sz w:val="18"/>
                <w:szCs w:val="18"/>
              </w:rPr>
              <w:t>links in C</w:t>
            </w:r>
            <w:r>
              <w:rPr>
                <w:rFonts w:cs="Arial"/>
                <w:sz w:val="18"/>
                <w:szCs w:val="18"/>
              </w:rPr>
              <w:t>hapter 5):</w:t>
            </w:r>
          </w:p>
          <w:p w:rsidR="00727719" w:rsidRDefault="00411349" w:rsidP="00075BF5">
            <w:pPr>
              <w:pStyle w:val="ListParagraph"/>
              <w:numPr>
                <w:ilvl w:val="1"/>
                <w:numId w:val="31"/>
              </w:numPr>
              <w:ind w:left="720"/>
              <w:rPr>
                <w:rFonts w:cs="Arial"/>
                <w:sz w:val="18"/>
                <w:szCs w:val="18"/>
              </w:rPr>
            </w:pPr>
            <w:r>
              <w:rPr>
                <w:rFonts w:cs="Arial"/>
                <w:sz w:val="18"/>
                <w:szCs w:val="18"/>
              </w:rPr>
              <w:t>War for Independence</w:t>
            </w:r>
            <w:r w:rsidR="002B1C03">
              <w:rPr>
                <w:rFonts w:cs="Arial"/>
                <w:sz w:val="18"/>
                <w:szCs w:val="18"/>
              </w:rPr>
              <w:t xml:space="preserve">, Patriot and British weaknesses and strengths </w:t>
            </w:r>
          </w:p>
          <w:p w:rsidR="002B1C03" w:rsidRDefault="00411349" w:rsidP="00075BF5">
            <w:pPr>
              <w:pStyle w:val="ListParagraph"/>
              <w:numPr>
                <w:ilvl w:val="1"/>
                <w:numId w:val="31"/>
              </w:numPr>
              <w:ind w:left="720"/>
              <w:rPr>
                <w:rFonts w:cs="Arial"/>
                <w:sz w:val="18"/>
                <w:szCs w:val="18"/>
              </w:rPr>
            </w:pPr>
            <w:r>
              <w:rPr>
                <w:rFonts w:cs="Arial"/>
                <w:sz w:val="18"/>
                <w:szCs w:val="18"/>
              </w:rPr>
              <w:t>Saratoga, what it is and why is it significant including in what nations are fighting the British</w:t>
            </w:r>
          </w:p>
          <w:p w:rsidR="00411349" w:rsidRDefault="00411349" w:rsidP="00075BF5">
            <w:pPr>
              <w:pStyle w:val="ListParagraph"/>
              <w:numPr>
                <w:ilvl w:val="1"/>
                <w:numId w:val="31"/>
              </w:numPr>
              <w:ind w:left="720"/>
              <w:rPr>
                <w:rFonts w:cs="Arial"/>
                <w:sz w:val="18"/>
                <w:szCs w:val="18"/>
              </w:rPr>
            </w:pPr>
            <w:r>
              <w:rPr>
                <w:rFonts w:cs="Arial"/>
                <w:sz w:val="18"/>
                <w:szCs w:val="18"/>
              </w:rPr>
              <w:t>Yorktown, what it is and why is it significant</w:t>
            </w:r>
          </w:p>
          <w:p w:rsidR="00411349" w:rsidRPr="00AF4826" w:rsidRDefault="00411349" w:rsidP="00075BF5">
            <w:pPr>
              <w:pStyle w:val="ListParagraph"/>
              <w:numPr>
                <w:ilvl w:val="1"/>
                <w:numId w:val="31"/>
              </w:numPr>
              <w:ind w:left="720"/>
              <w:rPr>
                <w:rFonts w:cs="Arial"/>
                <w:sz w:val="18"/>
                <w:szCs w:val="18"/>
              </w:rPr>
            </w:pPr>
            <w:r w:rsidRPr="00AF4826">
              <w:rPr>
                <w:rFonts w:cs="Arial"/>
                <w:sz w:val="18"/>
                <w:szCs w:val="18"/>
              </w:rPr>
              <w:t>British strategy of recruiting slaves as soldiers and the results</w:t>
            </w:r>
            <w:r w:rsidR="00AF4826" w:rsidRPr="00AF4826">
              <w:rPr>
                <w:rFonts w:cs="Arial"/>
                <w:sz w:val="18"/>
                <w:szCs w:val="18"/>
              </w:rPr>
              <w:t xml:space="preserve"> with </w:t>
            </w:r>
            <w:r w:rsidR="00AF4826">
              <w:rPr>
                <w:rFonts w:cs="Arial"/>
                <w:sz w:val="18"/>
                <w:szCs w:val="18"/>
              </w:rPr>
              <w:t>Southern slaveholders</w:t>
            </w:r>
          </w:p>
          <w:p w:rsidR="00411349" w:rsidRDefault="00411349" w:rsidP="00075BF5">
            <w:pPr>
              <w:pStyle w:val="ListParagraph"/>
              <w:numPr>
                <w:ilvl w:val="1"/>
                <w:numId w:val="31"/>
              </w:numPr>
              <w:ind w:left="720"/>
              <w:rPr>
                <w:rFonts w:cs="Arial"/>
                <w:sz w:val="18"/>
                <w:szCs w:val="18"/>
              </w:rPr>
            </w:pPr>
            <w:r>
              <w:rPr>
                <w:rFonts w:cs="Arial"/>
                <w:sz w:val="18"/>
                <w:szCs w:val="18"/>
              </w:rPr>
              <w:t>Articles of Confederation, what is it and how it causes problems for the war effort</w:t>
            </w:r>
          </w:p>
          <w:p w:rsidR="00411349" w:rsidRDefault="00411349" w:rsidP="00075BF5">
            <w:pPr>
              <w:pStyle w:val="ListParagraph"/>
              <w:numPr>
                <w:ilvl w:val="1"/>
                <w:numId w:val="31"/>
              </w:numPr>
              <w:ind w:left="720"/>
              <w:rPr>
                <w:rFonts w:cs="Arial"/>
                <w:sz w:val="18"/>
                <w:szCs w:val="18"/>
              </w:rPr>
            </w:pPr>
            <w:r>
              <w:rPr>
                <w:rFonts w:cs="Arial"/>
                <w:sz w:val="18"/>
                <w:szCs w:val="18"/>
              </w:rPr>
              <w:t xml:space="preserve">Terms of the Treaty of Paris </w:t>
            </w:r>
            <w:r w:rsidR="00075BF5">
              <w:rPr>
                <w:rFonts w:cs="Arial"/>
                <w:sz w:val="18"/>
                <w:szCs w:val="18"/>
              </w:rPr>
              <w:t>in 1783</w:t>
            </w:r>
          </w:p>
          <w:p w:rsidR="00075BF5" w:rsidRDefault="00075BF5" w:rsidP="00075BF5">
            <w:pPr>
              <w:pStyle w:val="ListParagraph"/>
              <w:numPr>
                <w:ilvl w:val="0"/>
                <w:numId w:val="31"/>
              </w:numPr>
              <w:rPr>
                <w:rFonts w:cs="Arial"/>
                <w:sz w:val="18"/>
                <w:szCs w:val="18"/>
              </w:rPr>
            </w:pPr>
            <w:r>
              <w:rPr>
                <w:rFonts w:cs="Arial"/>
                <w:sz w:val="18"/>
                <w:szCs w:val="18"/>
              </w:rPr>
              <w:t xml:space="preserve">Post-war issues (Resource: instructor’s </w:t>
            </w:r>
            <w:r w:rsidR="00F9557A">
              <w:rPr>
                <w:rFonts w:cs="Arial"/>
                <w:sz w:val="18"/>
                <w:szCs w:val="18"/>
              </w:rPr>
              <w:t>links in C</w:t>
            </w:r>
            <w:r>
              <w:rPr>
                <w:rFonts w:cs="Arial"/>
                <w:sz w:val="18"/>
                <w:szCs w:val="18"/>
              </w:rPr>
              <w:t>hapter 6):</w:t>
            </w:r>
          </w:p>
          <w:p w:rsidR="00411349" w:rsidRDefault="00075BF5" w:rsidP="00075BF5">
            <w:pPr>
              <w:pStyle w:val="ListParagraph"/>
              <w:numPr>
                <w:ilvl w:val="1"/>
                <w:numId w:val="31"/>
              </w:numPr>
              <w:ind w:left="720"/>
              <w:rPr>
                <w:rFonts w:cs="Arial"/>
                <w:sz w:val="18"/>
                <w:szCs w:val="18"/>
              </w:rPr>
            </w:pPr>
            <w:r>
              <w:rPr>
                <w:rFonts w:cs="Arial"/>
                <w:sz w:val="18"/>
                <w:szCs w:val="18"/>
              </w:rPr>
              <w:t>Views of religious freedom and</w:t>
            </w:r>
            <w:r w:rsidR="00411349">
              <w:rPr>
                <w:rFonts w:cs="Arial"/>
                <w:sz w:val="18"/>
                <w:szCs w:val="18"/>
              </w:rPr>
              <w:t xml:space="preserve"> development of state governments and state constitutions</w:t>
            </w:r>
          </w:p>
          <w:p w:rsidR="00411349" w:rsidRDefault="00411349" w:rsidP="00075BF5">
            <w:pPr>
              <w:pStyle w:val="ListParagraph"/>
              <w:numPr>
                <w:ilvl w:val="1"/>
                <w:numId w:val="31"/>
              </w:numPr>
              <w:ind w:left="720"/>
              <w:rPr>
                <w:rFonts w:cs="Arial"/>
                <w:sz w:val="18"/>
                <w:szCs w:val="18"/>
              </w:rPr>
            </w:pPr>
            <w:r>
              <w:rPr>
                <w:rFonts w:cs="Arial"/>
                <w:sz w:val="18"/>
                <w:szCs w:val="18"/>
              </w:rPr>
              <w:t xml:space="preserve">Northwest Ordinance, </w:t>
            </w:r>
            <w:r w:rsidR="0037148A">
              <w:rPr>
                <w:rFonts w:cs="Arial"/>
                <w:sz w:val="18"/>
                <w:szCs w:val="18"/>
              </w:rPr>
              <w:t>its</w:t>
            </w:r>
            <w:r>
              <w:rPr>
                <w:rFonts w:cs="Arial"/>
                <w:sz w:val="18"/>
                <w:szCs w:val="18"/>
              </w:rPr>
              <w:t xml:space="preserve"> parts</w:t>
            </w:r>
            <w:r w:rsidR="0037148A">
              <w:rPr>
                <w:rFonts w:cs="Arial"/>
                <w:sz w:val="18"/>
                <w:szCs w:val="18"/>
              </w:rPr>
              <w:t xml:space="preserve"> and significance </w:t>
            </w:r>
          </w:p>
          <w:p w:rsidR="00411349" w:rsidRDefault="00411349" w:rsidP="00075BF5">
            <w:pPr>
              <w:pStyle w:val="ListParagraph"/>
              <w:numPr>
                <w:ilvl w:val="1"/>
                <w:numId w:val="31"/>
              </w:numPr>
              <w:ind w:left="720"/>
              <w:rPr>
                <w:rFonts w:cs="Arial"/>
                <w:sz w:val="18"/>
                <w:szCs w:val="18"/>
              </w:rPr>
            </w:pPr>
            <w:r>
              <w:rPr>
                <w:rFonts w:cs="Arial"/>
                <w:sz w:val="18"/>
                <w:szCs w:val="18"/>
              </w:rPr>
              <w:t>Shays’s Rebellion</w:t>
            </w:r>
            <w:r w:rsidR="0037148A">
              <w:rPr>
                <w:rFonts w:cs="Arial"/>
                <w:sz w:val="18"/>
                <w:szCs w:val="18"/>
              </w:rPr>
              <w:t>, its</w:t>
            </w:r>
            <w:r>
              <w:rPr>
                <w:rFonts w:cs="Arial"/>
                <w:sz w:val="18"/>
                <w:szCs w:val="18"/>
              </w:rPr>
              <w:t xml:space="preserve"> causes and the consequences</w:t>
            </w:r>
          </w:p>
          <w:p w:rsidR="00075BF5" w:rsidRDefault="00075BF5" w:rsidP="0022599E">
            <w:pPr>
              <w:pStyle w:val="ListParagraph"/>
              <w:numPr>
                <w:ilvl w:val="0"/>
                <w:numId w:val="31"/>
              </w:numPr>
              <w:rPr>
                <w:rFonts w:cs="Arial"/>
                <w:sz w:val="18"/>
                <w:szCs w:val="18"/>
              </w:rPr>
            </w:pPr>
            <w:r>
              <w:rPr>
                <w:rFonts w:cs="Arial"/>
                <w:sz w:val="18"/>
                <w:szCs w:val="18"/>
              </w:rPr>
              <w:t xml:space="preserve">Constitution (Resource: instructor’s </w:t>
            </w:r>
            <w:r w:rsidR="00F9557A">
              <w:rPr>
                <w:rFonts w:cs="Arial"/>
                <w:sz w:val="18"/>
                <w:szCs w:val="18"/>
              </w:rPr>
              <w:t>links in C</w:t>
            </w:r>
            <w:r>
              <w:rPr>
                <w:rFonts w:cs="Arial"/>
                <w:sz w:val="18"/>
                <w:szCs w:val="18"/>
              </w:rPr>
              <w:t>hapter 6):</w:t>
            </w:r>
          </w:p>
          <w:p w:rsidR="0037148A" w:rsidRDefault="00411349" w:rsidP="00075BF5">
            <w:pPr>
              <w:pStyle w:val="ListParagraph"/>
              <w:numPr>
                <w:ilvl w:val="1"/>
                <w:numId w:val="31"/>
              </w:numPr>
              <w:ind w:left="720"/>
              <w:rPr>
                <w:rFonts w:cs="Arial"/>
                <w:sz w:val="18"/>
                <w:szCs w:val="18"/>
              </w:rPr>
            </w:pPr>
            <w:r w:rsidRPr="0037148A">
              <w:rPr>
                <w:rFonts w:cs="Arial"/>
                <w:sz w:val="18"/>
                <w:szCs w:val="18"/>
              </w:rPr>
              <w:t>Constitutional Convention</w:t>
            </w:r>
            <w:r w:rsidR="0037148A" w:rsidRPr="0037148A">
              <w:rPr>
                <w:rFonts w:cs="Arial"/>
                <w:sz w:val="18"/>
                <w:szCs w:val="18"/>
              </w:rPr>
              <w:t xml:space="preserve"> and compromise (</w:t>
            </w:r>
            <w:r w:rsidR="0037148A">
              <w:rPr>
                <w:rFonts w:cs="Arial"/>
                <w:sz w:val="18"/>
                <w:szCs w:val="18"/>
              </w:rPr>
              <w:t>l</w:t>
            </w:r>
            <w:r w:rsidR="0037148A" w:rsidRPr="0037148A">
              <w:rPr>
                <w:rFonts w:cs="Arial"/>
                <w:sz w:val="18"/>
                <w:szCs w:val="18"/>
              </w:rPr>
              <w:t>arge state, small state issues</w:t>
            </w:r>
            <w:r w:rsidR="0037148A">
              <w:rPr>
                <w:rFonts w:cs="Arial"/>
                <w:sz w:val="18"/>
                <w:szCs w:val="18"/>
              </w:rPr>
              <w:t xml:space="preserve">; slavery and </w:t>
            </w:r>
            <w:r w:rsidR="0083334C">
              <w:rPr>
                <w:rFonts w:cs="Arial"/>
                <w:sz w:val="18"/>
                <w:szCs w:val="18"/>
              </w:rPr>
              <w:t>taxation and voting</w:t>
            </w:r>
            <w:r w:rsidR="0037148A">
              <w:rPr>
                <w:rFonts w:cs="Arial"/>
                <w:sz w:val="18"/>
                <w:szCs w:val="18"/>
              </w:rPr>
              <w:t>; electoral college</w:t>
            </w:r>
            <w:r w:rsidR="0083334C">
              <w:rPr>
                <w:rFonts w:cs="Arial"/>
                <w:sz w:val="18"/>
                <w:szCs w:val="18"/>
              </w:rPr>
              <w:t>, and creation of a republic</w:t>
            </w:r>
            <w:r w:rsidR="0037148A">
              <w:rPr>
                <w:rFonts w:cs="Arial"/>
                <w:sz w:val="18"/>
                <w:szCs w:val="18"/>
              </w:rPr>
              <w:t>)</w:t>
            </w:r>
          </w:p>
          <w:p w:rsidR="0037148A" w:rsidRDefault="00075BF5" w:rsidP="00075BF5">
            <w:pPr>
              <w:pStyle w:val="ListParagraph"/>
              <w:numPr>
                <w:ilvl w:val="1"/>
                <w:numId w:val="31"/>
              </w:numPr>
              <w:ind w:left="720"/>
              <w:rPr>
                <w:rFonts w:cs="Arial"/>
                <w:sz w:val="18"/>
                <w:szCs w:val="18"/>
              </w:rPr>
            </w:pPr>
            <w:r>
              <w:rPr>
                <w:rFonts w:cs="Arial"/>
                <w:sz w:val="18"/>
                <w:szCs w:val="18"/>
              </w:rPr>
              <w:t>Women</w:t>
            </w:r>
          </w:p>
          <w:p w:rsidR="0037148A" w:rsidRDefault="00F9557A" w:rsidP="00075BF5">
            <w:pPr>
              <w:pStyle w:val="ListParagraph"/>
              <w:numPr>
                <w:ilvl w:val="1"/>
                <w:numId w:val="31"/>
              </w:numPr>
              <w:ind w:left="720"/>
              <w:rPr>
                <w:rFonts w:cs="Arial"/>
                <w:sz w:val="18"/>
                <w:szCs w:val="18"/>
              </w:rPr>
            </w:pPr>
            <w:r>
              <w:rPr>
                <w:rFonts w:cs="Arial"/>
                <w:sz w:val="18"/>
                <w:szCs w:val="18"/>
              </w:rPr>
              <w:t xml:space="preserve">Slaveholder/slave trade </w:t>
            </w:r>
            <w:r w:rsidR="000C3BE9">
              <w:rPr>
                <w:rFonts w:cs="Arial"/>
                <w:sz w:val="18"/>
                <w:szCs w:val="18"/>
              </w:rPr>
              <w:t xml:space="preserve">protection </w:t>
            </w:r>
            <w:r w:rsidR="00075BF5">
              <w:rPr>
                <w:rFonts w:cs="Arial"/>
                <w:sz w:val="18"/>
                <w:szCs w:val="18"/>
              </w:rPr>
              <w:t xml:space="preserve">plus </w:t>
            </w:r>
            <w:r>
              <w:rPr>
                <w:rFonts w:cs="Arial"/>
                <w:sz w:val="18"/>
                <w:szCs w:val="18"/>
              </w:rPr>
              <w:t xml:space="preserve">protection from </w:t>
            </w:r>
            <w:r w:rsidR="0083334C">
              <w:rPr>
                <w:rFonts w:cs="Arial"/>
                <w:sz w:val="18"/>
                <w:szCs w:val="18"/>
              </w:rPr>
              <w:t>state slave codes</w:t>
            </w:r>
          </w:p>
          <w:p w:rsidR="00934D30" w:rsidRPr="0037148A" w:rsidRDefault="00075BF5" w:rsidP="00075BF5">
            <w:pPr>
              <w:pStyle w:val="ListParagraph"/>
              <w:numPr>
                <w:ilvl w:val="1"/>
                <w:numId w:val="31"/>
              </w:numPr>
              <w:ind w:left="720"/>
              <w:rPr>
                <w:rFonts w:cs="Arial"/>
                <w:sz w:val="18"/>
                <w:szCs w:val="18"/>
              </w:rPr>
            </w:pPr>
            <w:r>
              <w:rPr>
                <w:rFonts w:cs="Arial"/>
                <w:sz w:val="18"/>
                <w:szCs w:val="18"/>
              </w:rPr>
              <w:t>Foreign policy and</w:t>
            </w:r>
            <w:r w:rsidR="00934D30">
              <w:rPr>
                <w:rFonts w:cs="Arial"/>
                <w:sz w:val="18"/>
                <w:szCs w:val="18"/>
              </w:rPr>
              <w:t xml:space="preserve"> war, who does what</w:t>
            </w:r>
          </w:p>
          <w:p w:rsidR="0037148A" w:rsidRDefault="0037148A" w:rsidP="00075BF5">
            <w:pPr>
              <w:pStyle w:val="ListParagraph"/>
              <w:numPr>
                <w:ilvl w:val="1"/>
                <w:numId w:val="31"/>
              </w:numPr>
              <w:ind w:left="720"/>
              <w:rPr>
                <w:rFonts w:cs="Arial"/>
                <w:sz w:val="18"/>
                <w:szCs w:val="18"/>
              </w:rPr>
            </w:pPr>
            <w:r>
              <w:rPr>
                <w:rFonts w:cs="Arial"/>
                <w:sz w:val="18"/>
                <w:szCs w:val="18"/>
              </w:rPr>
              <w:t xml:space="preserve">Federalists, who they are </w:t>
            </w:r>
          </w:p>
          <w:p w:rsidR="0037148A" w:rsidRDefault="0037148A" w:rsidP="00075BF5">
            <w:pPr>
              <w:pStyle w:val="ListParagraph"/>
              <w:numPr>
                <w:ilvl w:val="1"/>
                <w:numId w:val="31"/>
              </w:numPr>
              <w:ind w:left="720"/>
              <w:rPr>
                <w:rFonts w:cs="Arial"/>
                <w:i/>
                <w:sz w:val="18"/>
                <w:szCs w:val="18"/>
              </w:rPr>
            </w:pPr>
            <w:r w:rsidRPr="00075BF5">
              <w:rPr>
                <w:rFonts w:cs="Arial"/>
                <w:i/>
                <w:sz w:val="18"/>
                <w:szCs w:val="18"/>
              </w:rPr>
              <w:t>Federalist Papers</w:t>
            </w:r>
            <w:r w:rsidR="00934D30">
              <w:rPr>
                <w:rFonts w:cs="Arial"/>
                <w:sz w:val="18"/>
                <w:szCs w:val="18"/>
              </w:rPr>
              <w:t>, authors and purpose</w:t>
            </w:r>
            <w:r w:rsidR="00075BF5">
              <w:rPr>
                <w:rFonts w:cs="Arial"/>
                <w:sz w:val="18"/>
                <w:szCs w:val="18"/>
              </w:rPr>
              <w:t xml:space="preserve"> in ratification</w:t>
            </w:r>
          </w:p>
          <w:p w:rsidR="0037148A" w:rsidRPr="0037148A" w:rsidRDefault="0037148A" w:rsidP="00075BF5">
            <w:pPr>
              <w:pStyle w:val="ListParagraph"/>
              <w:numPr>
                <w:ilvl w:val="1"/>
                <w:numId w:val="31"/>
              </w:numPr>
              <w:ind w:left="720"/>
              <w:rPr>
                <w:rFonts w:cs="Arial"/>
                <w:i/>
                <w:sz w:val="18"/>
                <w:szCs w:val="18"/>
              </w:rPr>
            </w:pPr>
            <w:r w:rsidRPr="0037148A">
              <w:rPr>
                <w:rFonts w:cs="Arial"/>
                <w:sz w:val="18"/>
                <w:szCs w:val="18"/>
              </w:rPr>
              <w:t>Anti-Federalists, who they are</w:t>
            </w:r>
          </w:p>
          <w:p w:rsidR="00411349" w:rsidRDefault="0037148A" w:rsidP="00075BF5">
            <w:pPr>
              <w:pStyle w:val="ListParagraph"/>
              <w:numPr>
                <w:ilvl w:val="1"/>
                <w:numId w:val="31"/>
              </w:numPr>
              <w:ind w:left="720"/>
              <w:rPr>
                <w:rFonts w:cs="Arial"/>
                <w:sz w:val="18"/>
                <w:szCs w:val="18"/>
              </w:rPr>
            </w:pPr>
            <w:r>
              <w:rPr>
                <w:rFonts w:cs="Arial"/>
                <w:sz w:val="18"/>
                <w:szCs w:val="18"/>
              </w:rPr>
              <w:t>Bill of Rights, what it is and how it happens</w:t>
            </w:r>
          </w:p>
          <w:p w:rsidR="00F9557A" w:rsidRDefault="0083334C" w:rsidP="00F9557A">
            <w:pPr>
              <w:pStyle w:val="ListParagraph"/>
              <w:numPr>
                <w:ilvl w:val="1"/>
                <w:numId w:val="31"/>
              </w:numPr>
              <w:ind w:left="720"/>
              <w:rPr>
                <w:rFonts w:cs="Arial"/>
                <w:sz w:val="18"/>
                <w:szCs w:val="18"/>
              </w:rPr>
            </w:pPr>
            <w:r w:rsidRPr="00F9557A">
              <w:rPr>
                <w:rFonts w:cs="Arial"/>
                <w:sz w:val="18"/>
                <w:szCs w:val="18"/>
              </w:rPr>
              <w:t>District of Columbia (DC), what and why it is</w:t>
            </w:r>
          </w:p>
          <w:p w:rsidR="00F9557A" w:rsidRDefault="00F9557A" w:rsidP="00F9557A">
            <w:pPr>
              <w:pStyle w:val="ListParagraph"/>
              <w:numPr>
                <w:ilvl w:val="0"/>
                <w:numId w:val="31"/>
              </w:numPr>
              <w:rPr>
                <w:rFonts w:cs="Arial"/>
                <w:sz w:val="18"/>
                <w:szCs w:val="18"/>
              </w:rPr>
            </w:pPr>
            <w:r>
              <w:rPr>
                <w:rFonts w:cs="Arial"/>
                <w:sz w:val="18"/>
                <w:szCs w:val="18"/>
              </w:rPr>
              <w:t>The New Republic (Resource: instructor’s links in Chapter 6)</w:t>
            </w:r>
          </w:p>
          <w:p w:rsidR="0083334C" w:rsidRPr="00F9557A" w:rsidRDefault="00F9557A" w:rsidP="00F9557A">
            <w:pPr>
              <w:pStyle w:val="ListParagraph"/>
              <w:numPr>
                <w:ilvl w:val="1"/>
                <w:numId w:val="31"/>
              </w:numPr>
              <w:ind w:left="720"/>
              <w:rPr>
                <w:rFonts w:cs="Arial"/>
                <w:sz w:val="18"/>
                <w:szCs w:val="18"/>
              </w:rPr>
            </w:pPr>
            <w:r>
              <w:rPr>
                <w:rFonts w:cs="Arial"/>
                <w:sz w:val="18"/>
                <w:szCs w:val="18"/>
              </w:rPr>
              <w:t>V</w:t>
            </w:r>
            <w:r w:rsidR="0083334C" w:rsidRPr="00F9557A">
              <w:rPr>
                <w:rFonts w:cs="Arial"/>
                <w:sz w:val="18"/>
                <w:szCs w:val="18"/>
              </w:rPr>
              <w:t>iews of the nation, Hamilton and Jefferson (See primaries in Chapter 6.)</w:t>
            </w:r>
          </w:p>
          <w:p w:rsidR="0083334C" w:rsidRDefault="0083334C" w:rsidP="00F9557A">
            <w:pPr>
              <w:pStyle w:val="ListParagraph"/>
              <w:numPr>
                <w:ilvl w:val="1"/>
                <w:numId w:val="31"/>
              </w:numPr>
              <w:ind w:left="720"/>
              <w:rPr>
                <w:rFonts w:cs="Arial"/>
                <w:sz w:val="18"/>
                <w:szCs w:val="18"/>
              </w:rPr>
            </w:pPr>
            <w:r>
              <w:rPr>
                <w:rFonts w:cs="Arial"/>
                <w:sz w:val="18"/>
                <w:szCs w:val="18"/>
              </w:rPr>
              <w:t>Rise of political parties, Federalists and Democratic Republicans (</w:t>
            </w:r>
            <w:r w:rsidR="00F9557A">
              <w:rPr>
                <w:rFonts w:cs="Arial"/>
                <w:sz w:val="18"/>
                <w:szCs w:val="18"/>
              </w:rPr>
              <w:t xml:space="preserve">or </w:t>
            </w:r>
            <w:r>
              <w:rPr>
                <w:rFonts w:cs="Arial"/>
                <w:sz w:val="18"/>
                <w:szCs w:val="18"/>
              </w:rPr>
              <w:t>Republicans—but they are not like modern Republicans—</w:t>
            </w:r>
            <w:r w:rsidR="00F9557A">
              <w:rPr>
                <w:rFonts w:cs="Arial"/>
                <w:sz w:val="18"/>
                <w:szCs w:val="18"/>
              </w:rPr>
              <w:t>or</w:t>
            </w:r>
            <w:r>
              <w:rPr>
                <w:rFonts w:cs="Arial"/>
                <w:sz w:val="18"/>
                <w:szCs w:val="18"/>
              </w:rPr>
              <w:t xml:space="preserve"> Jeffersonian Republicans)</w:t>
            </w:r>
          </w:p>
          <w:p w:rsidR="000C3BE9" w:rsidRPr="00F9557A" w:rsidRDefault="00F9557A" w:rsidP="00F9557A">
            <w:pPr>
              <w:pStyle w:val="ListParagraph"/>
              <w:numPr>
                <w:ilvl w:val="1"/>
                <w:numId w:val="31"/>
              </w:numPr>
              <w:ind w:left="720"/>
              <w:rPr>
                <w:rFonts w:cs="Arial"/>
                <w:sz w:val="18"/>
                <w:szCs w:val="18"/>
              </w:rPr>
            </w:pPr>
            <w:r w:rsidRPr="00F9557A">
              <w:rPr>
                <w:rFonts w:cs="Arial"/>
                <w:sz w:val="18"/>
                <w:szCs w:val="18"/>
              </w:rPr>
              <w:t>Party divisions on:</w:t>
            </w:r>
            <w:r w:rsidRPr="00F9557A">
              <w:rPr>
                <w:rFonts w:cs="Arial"/>
                <w:sz w:val="18"/>
                <w:szCs w:val="18"/>
              </w:rPr>
              <w:br/>
              <w:t xml:space="preserve">- </w:t>
            </w:r>
            <w:r>
              <w:rPr>
                <w:rFonts w:cs="Arial"/>
                <w:sz w:val="18"/>
                <w:szCs w:val="18"/>
              </w:rPr>
              <w:t xml:space="preserve">National bank plus </w:t>
            </w:r>
            <w:r w:rsidR="00934D30" w:rsidRPr="00F9557A">
              <w:rPr>
                <w:rFonts w:cs="Arial"/>
                <w:sz w:val="18"/>
                <w:szCs w:val="18"/>
              </w:rPr>
              <w:t>“implied powers”</w:t>
            </w:r>
            <w:r>
              <w:rPr>
                <w:rFonts w:cs="Arial"/>
                <w:sz w:val="18"/>
                <w:szCs w:val="18"/>
              </w:rPr>
              <w:br/>
              <w:t>- Alien and Sedition Act</w:t>
            </w:r>
          </w:p>
          <w:p w:rsidR="00AF4826" w:rsidRDefault="000C3BE9" w:rsidP="00F9557A">
            <w:pPr>
              <w:pStyle w:val="ListParagraph"/>
              <w:numPr>
                <w:ilvl w:val="1"/>
                <w:numId w:val="31"/>
              </w:numPr>
              <w:ind w:left="720"/>
              <w:rPr>
                <w:rFonts w:cs="Arial"/>
                <w:sz w:val="18"/>
                <w:szCs w:val="18"/>
              </w:rPr>
            </w:pPr>
            <w:r>
              <w:rPr>
                <w:rFonts w:cs="Arial"/>
                <w:sz w:val="18"/>
                <w:szCs w:val="18"/>
              </w:rPr>
              <w:t>Pinckney’s Treaty</w:t>
            </w:r>
          </w:p>
          <w:p w:rsidR="00AF4826" w:rsidRDefault="00AF4826" w:rsidP="00F9557A">
            <w:pPr>
              <w:pStyle w:val="ListParagraph"/>
              <w:numPr>
                <w:ilvl w:val="1"/>
                <w:numId w:val="31"/>
              </w:numPr>
              <w:ind w:left="720"/>
              <w:rPr>
                <w:rFonts w:cs="Arial"/>
                <w:sz w:val="18"/>
                <w:szCs w:val="18"/>
              </w:rPr>
            </w:pPr>
            <w:r>
              <w:rPr>
                <w:rFonts w:cs="Arial"/>
                <w:sz w:val="18"/>
                <w:szCs w:val="18"/>
              </w:rPr>
              <w:t>Whiskey Rebellion, causes and suppression</w:t>
            </w:r>
          </w:p>
          <w:p w:rsidR="00075BF5" w:rsidRPr="00F9557A" w:rsidRDefault="00AF4826" w:rsidP="00F9557A">
            <w:pPr>
              <w:pStyle w:val="ListParagraph"/>
              <w:numPr>
                <w:ilvl w:val="1"/>
                <w:numId w:val="31"/>
              </w:numPr>
              <w:ind w:left="720"/>
              <w:rPr>
                <w:rFonts w:cs="Arial"/>
                <w:sz w:val="18"/>
                <w:szCs w:val="18"/>
              </w:rPr>
            </w:pPr>
            <w:r>
              <w:rPr>
                <w:rFonts w:cs="Arial"/>
                <w:sz w:val="18"/>
                <w:szCs w:val="18"/>
              </w:rPr>
              <w:t>Westward expansion, political party gaining from</w:t>
            </w:r>
          </w:p>
        </w:tc>
        <w:tc>
          <w:tcPr>
            <w:tcW w:w="5868" w:type="dxa"/>
          </w:tcPr>
          <w:p w:rsidR="00F9557A" w:rsidRPr="00934D30" w:rsidRDefault="00F9557A" w:rsidP="00F9557A">
            <w:pPr>
              <w:pStyle w:val="ListParagraph"/>
              <w:numPr>
                <w:ilvl w:val="0"/>
                <w:numId w:val="31"/>
              </w:numPr>
              <w:rPr>
                <w:rFonts w:cs="Arial"/>
                <w:sz w:val="18"/>
                <w:szCs w:val="18"/>
              </w:rPr>
            </w:pPr>
            <w:r>
              <w:rPr>
                <w:rFonts w:cs="Arial"/>
                <w:sz w:val="18"/>
                <w:szCs w:val="18"/>
              </w:rPr>
              <w:t xml:space="preserve">Election of 1800 and </w:t>
            </w:r>
            <w:r w:rsidRPr="00934D30">
              <w:rPr>
                <w:rFonts w:cs="Arial"/>
                <w:sz w:val="18"/>
                <w:szCs w:val="18"/>
              </w:rPr>
              <w:t xml:space="preserve">the “peaceful revolution” </w:t>
            </w:r>
          </w:p>
          <w:p w:rsidR="00F9557A" w:rsidRDefault="00F9557A" w:rsidP="00F9557A">
            <w:pPr>
              <w:pStyle w:val="ListParagraph"/>
              <w:numPr>
                <w:ilvl w:val="0"/>
                <w:numId w:val="31"/>
              </w:numPr>
              <w:rPr>
                <w:rFonts w:cs="Arial"/>
                <w:sz w:val="18"/>
                <w:szCs w:val="18"/>
              </w:rPr>
            </w:pPr>
            <w:r>
              <w:rPr>
                <w:rFonts w:cs="Arial"/>
                <w:sz w:val="18"/>
                <w:szCs w:val="18"/>
              </w:rPr>
              <w:t>Jefferson and “republican simplicity”</w:t>
            </w:r>
          </w:p>
          <w:p w:rsidR="00075BF5" w:rsidRDefault="00075BF5" w:rsidP="00F9557A">
            <w:pPr>
              <w:pStyle w:val="ListParagraph"/>
              <w:numPr>
                <w:ilvl w:val="0"/>
                <w:numId w:val="31"/>
              </w:numPr>
              <w:rPr>
                <w:rFonts w:cs="Arial"/>
                <w:sz w:val="18"/>
                <w:szCs w:val="18"/>
              </w:rPr>
            </w:pPr>
            <w:r>
              <w:rPr>
                <w:rFonts w:cs="Arial"/>
                <w:sz w:val="18"/>
                <w:szCs w:val="18"/>
              </w:rPr>
              <w:t>Supreme Court, Chief Justice John Marshall, 1801-1835 and decisions (Resource: instructor’s link</w:t>
            </w:r>
            <w:r w:rsidR="00F9557A">
              <w:rPr>
                <w:rFonts w:cs="Arial"/>
                <w:sz w:val="18"/>
                <w:szCs w:val="18"/>
              </w:rPr>
              <w:t>s</w:t>
            </w:r>
            <w:r>
              <w:rPr>
                <w:rFonts w:cs="Arial"/>
                <w:sz w:val="18"/>
                <w:szCs w:val="18"/>
              </w:rPr>
              <w:t xml:space="preserve"> available from Chapters 7-10 for this and issues below.)</w:t>
            </w:r>
          </w:p>
          <w:p w:rsidR="00727719" w:rsidRDefault="00934D30" w:rsidP="000C3BE9">
            <w:pPr>
              <w:pStyle w:val="ListParagraph"/>
              <w:numPr>
                <w:ilvl w:val="0"/>
                <w:numId w:val="31"/>
              </w:numPr>
              <w:rPr>
                <w:rFonts w:cs="Arial"/>
                <w:sz w:val="18"/>
                <w:szCs w:val="18"/>
              </w:rPr>
            </w:pPr>
            <w:r w:rsidRPr="00934D30">
              <w:rPr>
                <w:rFonts w:cs="Arial"/>
                <w:i/>
                <w:sz w:val="18"/>
                <w:szCs w:val="18"/>
              </w:rPr>
              <w:t>Marbury v. Madison</w:t>
            </w:r>
            <w:r>
              <w:rPr>
                <w:rFonts w:cs="Arial"/>
                <w:sz w:val="18"/>
                <w:szCs w:val="18"/>
              </w:rPr>
              <w:t xml:space="preserve"> and judicial review</w:t>
            </w:r>
          </w:p>
          <w:p w:rsidR="00934D30" w:rsidRDefault="00934D30" w:rsidP="00727719">
            <w:pPr>
              <w:pStyle w:val="ListParagraph"/>
              <w:numPr>
                <w:ilvl w:val="0"/>
                <w:numId w:val="31"/>
              </w:numPr>
              <w:rPr>
                <w:rFonts w:cs="Arial"/>
                <w:sz w:val="18"/>
                <w:szCs w:val="18"/>
              </w:rPr>
            </w:pPr>
            <w:r>
              <w:rPr>
                <w:rFonts w:cs="Arial"/>
                <w:sz w:val="18"/>
                <w:szCs w:val="18"/>
              </w:rPr>
              <w:t>Louisiana Purchase, including Napoleon and the French-British war</w:t>
            </w:r>
          </w:p>
          <w:p w:rsidR="000C3BE9" w:rsidRDefault="00663957" w:rsidP="00727719">
            <w:pPr>
              <w:pStyle w:val="ListParagraph"/>
              <w:numPr>
                <w:ilvl w:val="0"/>
                <w:numId w:val="31"/>
              </w:numPr>
              <w:rPr>
                <w:rFonts w:cs="Arial"/>
                <w:sz w:val="18"/>
                <w:szCs w:val="18"/>
              </w:rPr>
            </w:pPr>
            <w:r>
              <w:rPr>
                <w:rFonts w:cs="Arial"/>
                <w:sz w:val="18"/>
                <w:szCs w:val="18"/>
              </w:rPr>
              <w:t>E</w:t>
            </w:r>
            <w:r w:rsidR="000C3BE9">
              <w:rPr>
                <w:rFonts w:cs="Arial"/>
                <w:sz w:val="18"/>
                <w:szCs w:val="18"/>
              </w:rPr>
              <w:t>nding of the slave trade</w:t>
            </w:r>
            <w:r>
              <w:rPr>
                <w:rFonts w:cs="Arial"/>
                <w:sz w:val="18"/>
                <w:szCs w:val="18"/>
              </w:rPr>
              <w:t xml:space="preserve"> during Jefferson’s term (See the Constitution.)</w:t>
            </w:r>
          </w:p>
          <w:p w:rsidR="00934D30" w:rsidRDefault="00934D30" w:rsidP="00727719">
            <w:pPr>
              <w:pStyle w:val="ListParagraph"/>
              <w:numPr>
                <w:ilvl w:val="0"/>
                <w:numId w:val="31"/>
              </w:numPr>
              <w:rPr>
                <w:rFonts w:cs="Arial"/>
                <w:sz w:val="18"/>
                <w:szCs w:val="18"/>
              </w:rPr>
            </w:pPr>
            <w:r>
              <w:rPr>
                <w:rFonts w:cs="Arial"/>
                <w:sz w:val="18"/>
                <w:szCs w:val="18"/>
              </w:rPr>
              <w:t>War of 1812, war issues (impressment, Native Americans and British)</w:t>
            </w:r>
          </w:p>
          <w:p w:rsidR="00934D30" w:rsidRDefault="00934D30" w:rsidP="00727719">
            <w:pPr>
              <w:pStyle w:val="ListParagraph"/>
              <w:numPr>
                <w:ilvl w:val="0"/>
                <w:numId w:val="31"/>
              </w:numPr>
              <w:rPr>
                <w:rFonts w:cs="Arial"/>
                <w:sz w:val="18"/>
                <w:szCs w:val="18"/>
              </w:rPr>
            </w:pPr>
            <w:r>
              <w:rPr>
                <w:rFonts w:cs="Arial"/>
                <w:sz w:val="18"/>
                <w:szCs w:val="18"/>
              </w:rPr>
              <w:t>War of 1812, economic consequences</w:t>
            </w:r>
            <w:r w:rsidR="005C3521">
              <w:rPr>
                <w:rFonts w:cs="Arial"/>
                <w:sz w:val="18"/>
                <w:szCs w:val="18"/>
              </w:rPr>
              <w:t>, especially in the North</w:t>
            </w:r>
          </w:p>
          <w:p w:rsidR="000C3BE9" w:rsidRDefault="000C3BE9" w:rsidP="00727719">
            <w:pPr>
              <w:pStyle w:val="ListParagraph"/>
              <w:numPr>
                <w:ilvl w:val="0"/>
                <w:numId w:val="31"/>
              </w:numPr>
              <w:rPr>
                <w:rFonts w:cs="Arial"/>
                <w:sz w:val="18"/>
                <w:szCs w:val="18"/>
              </w:rPr>
            </w:pPr>
            <w:r>
              <w:rPr>
                <w:rFonts w:cs="Arial"/>
                <w:sz w:val="18"/>
                <w:szCs w:val="18"/>
              </w:rPr>
              <w:t>Hartford Convention, session and consequences on political parties</w:t>
            </w:r>
          </w:p>
          <w:p w:rsidR="005C3521" w:rsidRDefault="005C3521" w:rsidP="00727719">
            <w:pPr>
              <w:pStyle w:val="ListParagraph"/>
              <w:numPr>
                <w:ilvl w:val="0"/>
                <w:numId w:val="31"/>
              </w:numPr>
              <w:rPr>
                <w:rFonts w:cs="Arial"/>
                <w:sz w:val="18"/>
                <w:szCs w:val="18"/>
              </w:rPr>
            </w:pPr>
            <w:r>
              <w:rPr>
                <w:rFonts w:cs="Arial"/>
                <w:sz w:val="18"/>
                <w:szCs w:val="18"/>
              </w:rPr>
              <w:t xml:space="preserve">War of 1812 </w:t>
            </w:r>
            <w:r w:rsidR="00663957">
              <w:rPr>
                <w:rFonts w:cs="Arial"/>
                <w:sz w:val="18"/>
                <w:szCs w:val="18"/>
              </w:rPr>
              <w:t xml:space="preserve">and the </w:t>
            </w:r>
            <w:r>
              <w:rPr>
                <w:rFonts w:cs="Arial"/>
                <w:sz w:val="18"/>
                <w:szCs w:val="18"/>
              </w:rPr>
              <w:t>Battle of New Orleans and Andrew Jackson</w:t>
            </w:r>
          </w:p>
          <w:p w:rsidR="005C3521" w:rsidRPr="005C3521" w:rsidRDefault="005C3521" w:rsidP="006830A6">
            <w:pPr>
              <w:pStyle w:val="ListParagraph"/>
              <w:numPr>
                <w:ilvl w:val="0"/>
                <w:numId w:val="31"/>
              </w:numPr>
              <w:rPr>
                <w:rFonts w:cs="Arial"/>
                <w:sz w:val="18"/>
                <w:szCs w:val="18"/>
              </w:rPr>
            </w:pPr>
            <w:r w:rsidRPr="005C3521">
              <w:rPr>
                <w:rFonts w:cs="Arial"/>
                <w:sz w:val="18"/>
                <w:szCs w:val="18"/>
              </w:rPr>
              <w:t>Era of</w:t>
            </w:r>
            <w:r w:rsidR="00767DFE">
              <w:rPr>
                <w:rFonts w:cs="Arial"/>
                <w:sz w:val="18"/>
                <w:szCs w:val="18"/>
              </w:rPr>
              <w:t xml:space="preserve"> Good Feelings and James Monroe</w:t>
            </w:r>
            <w:r w:rsidRPr="005C3521">
              <w:rPr>
                <w:rFonts w:cs="Arial"/>
                <w:sz w:val="18"/>
                <w:szCs w:val="18"/>
              </w:rPr>
              <w:t xml:space="preserve"> </w:t>
            </w:r>
          </w:p>
          <w:p w:rsidR="00663957" w:rsidRDefault="00663957" w:rsidP="000C3BE9">
            <w:pPr>
              <w:pStyle w:val="ListParagraph"/>
              <w:numPr>
                <w:ilvl w:val="0"/>
                <w:numId w:val="31"/>
              </w:numPr>
              <w:rPr>
                <w:rFonts w:cs="Arial"/>
                <w:sz w:val="18"/>
                <w:szCs w:val="18"/>
              </w:rPr>
            </w:pPr>
            <w:r>
              <w:rPr>
                <w:rFonts w:cs="Arial"/>
                <w:sz w:val="18"/>
                <w:szCs w:val="18"/>
              </w:rPr>
              <w:t>National bank, Panic of 1819, and westerners</w:t>
            </w:r>
            <w:r w:rsidR="00F9557A">
              <w:rPr>
                <w:rFonts w:cs="Arial"/>
                <w:sz w:val="18"/>
                <w:szCs w:val="18"/>
              </w:rPr>
              <w:t>’ anti-bank view</w:t>
            </w:r>
          </w:p>
          <w:p w:rsidR="00663957" w:rsidRDefault="00663957" w:rsidP="000C3BE9">
            <w:pPr>
              <w:pStyle w:val="ListParagraph"/>
              <w:numPr>
                <w:ilvl w:val="0"/>
                <w:numId w:val="31"/>
              </w:numPr>
              <w:rPr>
                <w:rFonts w:cs="Arial"/>
                <w:sz w:val="18"/>
                <w:szCs w:val="18"/>
              </w:rPr>
            </w:pPr>
            <w:r>
              <w:rPr>
                <w:rFonts w:cs="Arial"/>
                <w:sz w:val="18"/>
                <w:szCs w:val="18"/>
              </w:rPr>
              <w:t>Monroe Doctrine, its purpose and author</w:t>
            </w:r>
          </w:p>
          <w:p w:rsidR="005C3521" w:rsidRDefault="00767DFE" w:rsidP="000C3BE9">
            <w:pPr>
              <w:pStyle w:val="ListParagraph"/>
              <w:numPr>
                <w:ilvl w:val="0"/>
                <w:numId w:val="31"/>
              </w:numPr>
              <w:rPr>
                <w:rFonts w:cs="Arial"/>
                <w:sz w:val="18"/>
                <w:szCs w:val="18"/>
              </w:rPr>
            </w:pPr>
            <w:r>
              <w:rPr>
                <w:rFonts w:cs="Arial"/>
                <w:sz w:val="18"/>
                <w:szCs w:val="18"/>
              </w:rPr>
              <w:t>R</w:t>
            </w:r>
            <w:r w:rsidRPr="005C3521">
              <w:rPr>
                <w:rFonts w:cs="Arial"/>
                <w:sz w:val="18"/>
                <w:szCs w:val="18"/>
              </w:rPr>
              <w:t xml:space="preserve">ise of </w:t>
            </w:r>
            <w:r w:rsidRPr="005C3521">
              <w:rPr>
                <w:rFonts w:cs="Arial"/>
                <w:i/>
                <w:sz w:val="18"/>
                <w:szCs w:val="18"/>
              </w:rPr>
              <w:t>sectionalism</w:t>
            </w:r>
            <w:r w:rsidRPr="005C3521">
              <w:rPr>
                <w:rFonts w:cs="Arial"/>
                <w:sz w:val="18"/>
                <w:szCs w:val="18"/>
              </w:rPr>
              <w:t xml:space="preserve"> </w:t>
            </w:r>
            <w:r>
              <w:rPr>
                <w:rFonts w:cs="Arial"/>
                <w:sz w:val="18"/>
                <w:szCs w:val="18"/>
              </w:rPr>
              <w:t xml:space="preserve">and the </w:t>
            </w:r>
            <w:r w:rsidR="005C3521">
              <w:rPr>
                <w:rFonts w:cs="Arial"/>
                <w:sz w:val="18"/>
                <w:szCs w:val="18"/>
              </w:rPr>
              <w:t>Missouri Compromise (See the ca</w:t>
            </w:r>
            <w:r w:rsidR="00DD5B77">
              <w:rPr>
                <w:rFonts w:cs="Arial"/>
                <w:sz w:val="18"/>
                <w:szCs w:val="18"/>
              </w:rPr>
              <w:t>ution in the instructor’s link and see the primary in Chapter 9.)</w:t>
            </w:r>
          </w:p>
          <w:p w:rsidR="005C3521" w:rsidRPr="005C3521" w:rsidRDefault="005C3521" w:rsidP="005C3521">
            <w:pPr>
              <w:pStyle w:val="ListParagraph"/>
              <w:numPr>
                <w:ilvl w:val="0"/>
                <w:numId w:val="31"/>
              </w:numPr>
              <w:rPr>
                <w:rFonts w:cs="Arial"/>
                <w:sz w:val="18"/>
                <w:szCs w:val="18"/>
              </w:rPr>
            </w:pPr>
            <w:r>
              <w:rPr>
                <w:rFonts w:cs="Arial"/>
                <w:sz w:val="18"/>
                <w:szCs w:val="18"/>
              </w:rPr>
              <w:t xml:space="preserve">Election of 1824, so-called “corrupt bargain” </w:t>
            </w:r>
            <w:r w:rsidRPr="005C3521">
              <w:rPr>
                <w:rFonts w:cs="Arial"/>
                <w:sz w:val="18"/>
                <w:szCs w:val="18"/>
              </w:rPr>
              <w:t xml:space="preserve">and the decline of </w:t>
            </w:r>
            <w:r>
              <w:rPr>
                <w:rFonts w:cs="Arial"/>
                <w:sz w:val="18"/>
                <w:szCs w:val="18"/>
              </w:rPr>
              <w:t>e</w:t>
            </w:r>
            <w:r w:rsidRPr="005C3521">
              <w:rPr>
                <w:rFonts w:cs="Arial"/>
                <w:sz w:val="18"/>
                <w:szCs w:val="18"/>
              </w:rPr>
              <w:t>conomic nationalism</w:t>
            </w:r>
            <w:r>
              <w:rPr>
                <w:rFonts w:cs="Arial"/>
                <w:sz w:val="18"/>
                <w:szCs w:val="18"/>
              </w:rPr>
              <w:t xml:space="preserve"> and John Quincy Adams</w:t>
            </w:r>
          </w:p>
          <w:p w:rsidR="005C3521" w:rsidRDefault="005C3521" w:rsidP="000C3BE9">
            <w:pPr>
              <w:pStyle w:val="ListParagraph"/>
              <w:numPr>
                <w:ilvl w:val="0"/>
                <w:numId w:val="31"/>
              </w:numPr>
              <w:rPr>
                <w:rFonts w:cs="Arial"/>
                <w:sz w:val="18"/>
                <w:szCs w:val="18"/>
              </w:rPr>
            </w:pPr>
            <w:r>
              <w:rPr>
                <w:rFonts w:cs="Arial"/>
                <w:sz w:val="18"/>
                <w:szCs w:val="18"/>
              </w:rPr>
              <w:t xml:space="preserve">Election of 1828, </w:t>
            </w:r>
            <w:r w:rsidR="00DD5B77">
              <w:rPr>
                <w:rFonts w:cs="Arial"/>
                <w:sz w:val="18"/>
                <w:szCs w:val="18"/>
              </w:rPr>
              <w:t xml:space="preserve">nominating </w:t>
            </w:r>
            <w:r>
              <w:rPr>
                <w:rFonts w:cs="Arial"/>
                <w:sz w:val="18"/>
                <w:szCs w:val="18"/>
              </w:rPr>
              <w:t xml:space="preserve">convention </w:t>
            </w:r>
            <w:r w:rsidR="00663957">
              <w:rPr>
                <w:rFonts w:cs="Arial"/>
                <w:sz w:val="18"/>
                <w:szCs w:val="18"/>
              </w:rPr>
              <w:t>and its victor</w:t>
            </w:r>
          </w:p>
          <w:p w:rsidR="005C3521" w:rsidRPr="005C3521" w:rsidRDefault="00663957" w:rsidP="005C3521">
            <w:pPr>
              <w:pStyle w:val="ListParagraph"/>
              <w:numPr>
                <w:ilvl w:val="0"/>
                <w:numId w:val="31"/>
              </w:numPr>
              <w:rPr>
                <w:rFonts w:cs="Arial"/>
                <w:sz w:val="18"/>
                <w:szCs w:val="18"/>
              </w:rPr>
            </w:pPr>
            <w:r>
              <w:rPr>
                <w:rFonts w:cs="Arial"/>
                <w:sz w:val="18"/>
                <w:szCs w:val="18"/>
              </w:rPr>
              <w:t xml:space="preserve">Administrations of </w:t>
            </w:r>
            <w:r w:rsidR="005C3521">
              <w:rPr>
                <w:rFonts w:cs="Arial"/>
                <w:sz w:val="18"/>
                <w:szCs w:val="18"/>
              </w:rPr>
              <w:t>Andrew Jackson</w:t>
            </w:r>
            <w:r w:rsidR="00F9557A">
              <w:rPr>
                <w:rFonts w:cs="Arial"/>
                <w:sz w:val="18"/>
                <w:szCs w:val="18"/>
              </w:rPr>
              <w:t xml:space="preserve">, and the </w:t>
            </w:r>
            <w:r>
              <w:rPr>
                <w:rFonts w:cs="Arial"/>
                <w:sz w:val="18"/>
                <w:szCs w:val="18"/>
              </w:rPr>
              <w:t>“spoils system,” the veto of t</w:t>
            </w:r>
            <w:r w:rsidR="005C3521">
              <w:rPr>
                <w:rFonts w:cs="Arial"/>
                <w:sz w:val="18"/>
                <w:szCs w:val="18"/>
              </w:rPr>
              <w:t xml:space="preserve">he national bank (and </w:t>
            </w:r>
            <w:r w:rsidR="005C3521" w:rsidRPr="005C3521">
              <w:rPr>
                <w:rFonts w:cs="Arial"/>
                <w:sz w:val="18"/>
                <w:szCs w:val="18"/>
              </w:rPr>
              <w:t>subsequent recession</w:t>
            </w:r>
            <w:r w:rsidR="005C3521">
              <w:rPr>
                <w:rFonts w:cs="Arial"/>
                <w:sz w:val="18"/>
                <w:szCs w:val="18"/>
              </w:rPr>
              <w:t>)</w:t>
            </w:r>
            <w:r>
              <w:rPr>
                <w:rFonts w:cs="Arial"/>
                <w:sz w:val="18"/>
                <w:szCs w:val="18"/>
              </w:rPr>
              <w:t>, the nullification crisis with South Carolina (and what makes the state volatile), removal of the Native Americans in the South and the Trail of Tears</w:t>
            </w:r>
          </w:p>
          <w:p w:rsidR="00F769D1" w:rsidRPr="00AF4826" w:rsidRDefault="00F769D1" w:rsidP="00F769D1">
            <w:pPr>
              <w:rPr>
                <w:rFonts w:cs="Arial"/>
                <w:sz w:val="8"/>
                <w:szCs w:val="8"/>
              </w:rPr>
            </w:pPr>
          </w:p>
          <w:p w:rsidR="005C3521" w:rsidRPr="00F769D1" w:rsidRDefault="005C3521" w:rsidP="00F769D1">
            <w:pPr>
              <w:rPr>
                <w:rFonts w:cs="Arial"/>
                <w:sz w:val="18"/>
                <w:szCs w:val="18"/>
              </w:rPr>
            </w:pPr>
            <w:r w:rsidRPr="00F769D1">
              <w:rPr>
                <w:rFonts w:cs="Arial"/>
                <w:sz w:val="18"/>
                <w:szCs w:val="18"/>
              </w:rPr>
              <w:t>Changes that develop and increase over time</w:t>
            </w:r>
            <w:r w:rsidR="00D13BFC" w:rsidRPr="00F769D1">
              <w:rPr>
                <w:rFonts w:cs="Arial"/>
                <w:sz w:val="18"/>
                <w:szCs w:val="18"/>
              </w:rPr>
              <w:t>:</w:t>
            </w:r>
          </w:p>
          <w:p w:rsidR="00DD5B77" w:rsidRDefault="00DD5B77" w:rsidP="00DD5B77">
            <w:pPr>
              <w:pStyle w:val="ListParagraph"/>
              <w:numPr>
                <w:ilvl w:val="0"/>
                <w:numId w:val="31"/>
              </w:numPr>
              <w:rPr>
                <w:rFonts w:cs="Arial"/>
                <w:sz w:val="18"/>
                <w:szCs w:val="18"/>
              </w:rPr>
            </w:pPr>
            <w:r>
              <w:rPr>
                <w:rFonts w:cs="Arial"/>
                <w:sz w:val="18"/>
                <w:szCs w:val="18"/>
              </w:rPr>
              <w:t>States decreasing property requirements to vote and increasing the number of white male voters (Begins in Jefferson’s time and escalates in Jackson’s. States vary; in the North some free blacks vote.)</w:t>
            </w:r>
          </w:p>
          <w:p w:rsidR="00663957" w:rsidRDefault="00663957" w:rsidP="00DD5B77">
            <w:pPr>
              <w:pStyle w:val="ListParagraph"/>
              <w:numPr>
                <w:ilvl w:val="0"/>
                <w:numId w:val="31"/>
              </w:numPr>
              <w:rPr>
                <w:rFonts w:cs="Arial"/>
                <w:sz w:val="18"/>
                <w:szCs w:val="18"/>
              </w:rPr>
            </w:pPr>
            <w:r>
              <w:rPr>
                <w:rFonts w:cs="Arial"/>
                <w:sz w:val="18"/>
                <w:szCs w:val="18"/>
              </w:rPr>
              <w:t>Political parties shifting to volatile nominating conventions</w:t>
            </w:r>
            <w:r w:rsidR="00767DFE">
              <w:rPr>
                <w:rFonts w:cs="Arial"/>
                <w:sz w:val="18"/>
                <w:szCs w:val="18"/>
              </w:rPr>
              <w:t>, a method first used by the American Party (nativism)</w:t>
            </w:r>
          </w:p>
          <w:p w:rsidR="005C3521" w:rsidRDefault="005C3521" w:rsidP="00DD5B77">
            <w:pPr>
              <w:pStyle w:val="ListParagraph"/>
              <w:numPr>
                <w:ilvl w:val="0"/>
                <w:numId w:val="31"/>
              </w:numPr>
              <w:rPr>
                <w:rFonts w:cs="Arial"/>
                <w:sz w:val="18"/>
                <w:szCs w:val="18"/>
              </w:rPr>
            </w:pPr>
            <w:r>
              <w:rPr>
                <w:rFonts w:cs="Arial"/>
                <w:sz w:val="18"/>
                <w:szCs w:val="18"/>
              </w:rPr>
              <w:t>Immigration and rise of nativism as a political party</w:t>
            </w:r>
          </w:p>
          <w:p w:rsidR="005C3521" w:rsidRDefault="005C3521" w:rsidP="00DD5B77">
            <w:pPr>
              <w:pStyle w:val="ListParagraph"/>
              <w:numPr>
                <w:ilvl w:val="1"/>
                <w:numId w:val="31"/>
              </w:numPr>
              <w:ind w:left="720"/>
              <w:rPr>
                <w:rFonts w:cs="Arial"/>
                <w:sz w:val="18"/>
                <w:szCs w:val="18"/>
              </w:rPr>
            </w:pPr>
            <w:r>
              <w:rPr>
                <w:rFonts w:cs="Arial"/>
                <w:sz w:val="18"/>
                <w:szCs w:val="18"/>
              </w:rPr>
              <w:t>Irish mainly to the Northeast, type of work, their religion</w:t>
            </w:r>
          </w:p>
          <w:p w:rsidR="005C3521" w:rsidRDefault="005C3521" w:rsidP="00DD5B77">
            <w:pPr>
              <w:pStyle w:val="ListParagraph"/>
              <w:numPr>
                <w:ilvl w:val="1"/>
                <w:numId w:val="31"/>
              </w:numPr>
              <w:ind w:left="720"/>
              <w:rPr>
                <w:rFonts w:cs="Arial"/>
                <w:sz w:val="18"/>
                <w:szCs w:val="18"/>
              </w:rPr>
            </w:pPr>
            <w:r>
              <w:rPr>
                <w:rFonts w:cs="Arial"/>
                <w:sz w:val="18"/>
                <w:szCs w:val="18"/>
              </w:rPr>
              <w:t>Germans mainly to the new Northwest, type of work</w:t>
            </w:r>
          </w:p>
          <w:p w:rsidR="00767DFE" w:rsidRPr="00767DFE" w:rsidRDefault="00767DFE" w:rsidP="00767DFE">
            <w:pPr>
              <w:pStyle w:val="ListParagraph"/>
              <w:numPr>
                <w:ilvl w:val="0"/>
                <w:numId w:val="31"/>
              </w:numPr>
              <w:rPr>
                <w:rFonts w:cs="Arial"/>
                <w:sz w:val="18"/>
                <w:szCs w:val="18"/>
              </w:rPr>
            </w:pPr>
            <w:r>
              <w:rPr>
                <w:rFonts w:cs="Arial"/>
                <w:sz w:val="18"/>
                <w:szCs w:val="18"/>
              </w:rPr>
              <w:t>Cotton gin, inventor and role in</w:t>
            </w:r>
            <w:r w:rsidRPr="00D13BFC">
              <w:rPr>
                <w:rFonts w:cs="Arial"/>
                <w:sz w:val="18"/>
                <w:szCs w:val="18"/>
              </w:rPr>
              <w:t xml:space="preserve"> </w:t>
            </w:r>
            <w:r>
              <w:rPr>
                <w:rFonts w:cs="Arial"/>
                <w:sz w:val="18"/>
                <w:szCs w:val="18"/>
              </w:rPr>
              <w:t xml:space="preserve">the westward expansion of </w:t>
            </w:r>
            <w:r w:rsidRPr="00D13BFC">
              <w:rPr>
                <w:rFonts w:cs="Arial"/>
                <w:sz w:val="18"/>
                <w:szCs w:val="18"/>
              </w:rPr>
              <w:t>slavery</w:t>
            </w:r>
          </w:p>
          <w:p w:rsidR="000C3BE9" w:rsidRPr="00D13BFC" w:rsidRDefault="000C3BE9" w:rsidP="00DD5B77">
            <w:pPr>
              <w:pStyle w:val="ListParagraph"/>
              <w:numPr>
                <w:ilvl w:val="0"/>
                <w:numId w:val="31"/>
              </w:numPr>
              <w:rPr>
                <w:rFonts w:cs="Arial"/>
                <w:sz w:val="18"/>
                <w:szCs w:val="18"/>
              </w:rPr>
            </w:pPr>
            <w:r w:rsidRPr="00D13BFC">
              <w:rPr>
                <w:rFonts w:cs="Arial"/>
                <w:sz w:val="18"/>
                <w:szCs w:val="18"/>
              </w:rPr>
              <w:t>Cotton textile mills, Lowell</w:t>
            </w:r>
            <w:r w:rsidR="00D13BFC">
              <w:rPr>
                <w:rFonts w:cs="Arial"/>
                <w:sz w:val="18"/>
                <w:szCs w:val="18"/>
              </w:rPr>
              <w:t xml:space="preserve"> Mills</w:t>
            </w:r>
            <w:r w:rsidR="005C3521" w:rsidRPr="00D13BFC">
              <w:rPr>
                <w:rFonts w:cs="Arial"/>
                <w:sz w:val="18"/>
                <w:szCs w:val="18"/>
              </w:rPr>
              <w:t xml:space="preserve"> in New England</w:t>
            </w:r>
            <w:r w:rsidR="00F9557A">
              <w:rPr>
                <w:rFonts w:cs="Arial"/>
                <w:sz w:val="18"/>
                <w:szCs w:val="18"/>
              </w:rPr>
              <w:t xml:space="preserve"> (but British textile mills were the major purchasers of Southern cotton)</w:t>
            </w:r>
          </w:p>
          <w:p w:rsidR="000C3BE9" w:rsidRPr="005C3521" w:rsidRDefault="005C3521" w:rsidP="00DD5B77">
            <w:pPr>
              <w:pStyle w:val="ListParagraph"/>
              <w:numPr>
                <w:ilvl w:val="0"/>
                <w:numId w:val="31"/>
              </w:numPr>
              <w:rPr>
                <w:rFonts w:cs="Arial"/>
                <w:sz w:val="18"/>
                <w:szCs w:val="18"/>
              </w:rPr>
            </w:pPr>
            <w:r>
              <w:rPr>
                <w:rFonts w:cs="Arial"/>
                <w:sz w:val="18"/>
                <w:szCs w:val="18"/>
              </w:rPr>
              <w:t>New internal improvements in transportation mainly in the North—</w:t>
            </w:r>
            <w:r w:rsidR="000C3BE9" w:rsidRPr="005C3521">
              <w:rPr>
                <w:rFonts w:cs="Arial"/>
                <w:sz w:val="18"/>
                <w:szCs w:val="18"/>
              </w:rPr>
              <w:t>canals, turnpikes</w:t>
            </w:r>
            <w:r>
              <w:rPr>
                <w:rFonts w:cs="Arial"/>
                <w:sz w:val="18"/>
                <w:szCs w:val="18"/>
              </w:rPr>
              <w:t xml:space="preserve"> (toll roads)</w:t>
            </w:r>
            <w:r w:rsidR="000C3BE9" w:rsidRPr="005C3521">
              <w:rPr>
                <w:rFonts w:cs="Arial"/>
                <w:sz w:val="18"/>
                <w:szCs w:val="18"/>
              </w:rPr>
              <w:t xml:space="preserve">, </w:t>
            </w:r>
            <w:r>
              <w:rPr>
                <w:rFonts w:cs="Arial"/>
                <w:sz w:val="18"/>
                <w:szCs w:val="18"/>
              </w:rPr>
              <w:t>and later railroad</w:t>
            </w:r>
            <w:r w:rsidR="00F9557A">
              <w:rPr>
                <w:rFonts w:cs="Arial"/>
                <w:sz w:val="18"/>
                <w:szCs w:val="18"/>
              </w:rPr>
              <w:t xml:space="preserve"> </w:t>
            </w:r>
            <w:r w:rsidR="000C3BE9" w:rsidRPr="005C3521">
              <w:rPr>
                <w:rFonts w:cs="Arial"/>
                <w:sz w:val="18"/>
                <w:szCs w:val="18"/>
              </w:rPr>
              <w:t xml:space="preserve">(Erie Canal - See primaries in Chapter </w:t>
            </w:r>
            <w:r w:rsidRPr="005C3521">
              <w:rPr>
                <w:rFonts w:cs="Arial"/>
                <w:sz w:val="18"/>
                <w:szCs w:val="18"/>
              </w:rPr>
              <w:t>8</w:t>
            </w:r>
            <w:r w:rsidR="000C3BE9" w:rsidRPr="005C3521">
              <w:rPr>
                <w:rFonts w:cs="Arial"/>
                <w:sz w:val="18"/>
                <w:szCs w:val="18"/>
              </w:rPr>
              <w:t>.)</w:t>
            </w:r>
          </w:p>
          <w:p w:rsidR="000C3BE9" w:rsidRDefault="005C3521" w:rsidP="00DD5B77">
            <w:pPr>
              <w:pStyle w:val="ListParagraph"/>
              <w:numPr>
                <w:ilvl w:val="0"/>
                <w:numId w:val="31"/>
              </w:numPr>
              <w:rPr>
                <w:rFonts w:cs="Arial"/>
                <w:sz w:val="18"/>
                <w:szCs w:val="18"/>
              </w:rPr>
            </w:pPr>
            <w:r>
              <w:rPr>
                <w:rFonts w:cs="Arial"/>
                <w:sz w:val="18"/>
                <w:szCs w:val="18"/>
              </w:rPr>
              <w:t xml:space="preserve">New means of transportation—Conestoga wagons, </w:t>
            </w:r>
            <w:r w:rsidRPr="005C3521">
              <w:rPr>
                <w:rFonts w:cs="Arial"/>
                <w:sz w:val="18"/>
                <w:szCs w:val="18"/>
              </w:rPr>
              <w:t xml:space="preserve">steamboats, </w:t>
            </w:r>
            <w:r>
              <w:rPr>
                <w:rFonts w:cs="Arial"/>
                <w:sz w:val="18"/>
                <w:szCs w:val="18"/>
              </w:rPr>
              <w:t xml:space="preserve">steamships, </w:t>
            </w:r>
            <w:r w:rsidRPr="005C3521">
              <w:rPr>
                <w:rFonts w:cs="Arial"/>
                <w:sz w:val="18"/>
                <w:szCs w:val="18"/>
              </w:rPr>
              <w:t>clipper ships</w:t>
            </w:r>
          </w:p>
          <w:p w:rsidR="005C3521" w:rsidRPr="005C3521" w:rsidRDefault="00AF4826" w:rsidP="00AF4826">
            <w:pPr>
              <w:pStyle w:val="ListParagraph"/>
              <w:numPr>
                <w:ilvl w:val="0"/>
                <w:numId w:val="31"/>
              </w:numPr>
              <w:rPr>
                <w:rFonts w:cs="Arial"/>
                <w:sz w:val="18"/>
                <w:szCs w:val="18"/>
              </w:rPr>
            </w:pPr>
            <w:r>
              <w:rPr>
                <w:rFonts w:cs="Arial"/>
                <w:sz w:val="18"/>
                <w:szCs w:val="18"/>
              </w:rPr>
              <w:t>New agricultural machinery</w:t>
            </w:r>
            <w:r w:rsidR="005C3521">
              <w:rPr>
                <w:rFonts w:cs="Arial"/>
                <w:sz w:val="18"/>
                <w:szCs w:val="18"/>
              </w:rPr>
              <w:t>—Deere plow, McCormick reaper</w:t>
            </w:r>
          </w:p>
        </w:tc>
      </w:tr>
    </w:tbl>
    <w:p w:rsidR="0076330F" w:rsidRDefault="0076330F"/>
    <w:p w:rsidR="003328C9" w:rsidRPr="002D6842" w:rsidRDefault="001D752C">
      <w:pPr>
        <w:rPr>
          <w:sz w:val="18"/>
          <w:szCs w:val="18"/>
        </w:rPr>
      </w:pPr>
      <w:r>
        <w:rPr>
          <w:sz w:val="18"/>
          <w:szCs w:val="18"/>
        </w:rPr>
        <w:t xml:space="preserve">The </w:t>
      </w:r>
      <w:r w:rsidR="00727719" w:rsidRPr="001D752C">
        <w:rPr>
          <w:b/>
          <w:sz w:val="18"/>
          <w:szCs w:val="18"/>
        </w:rPr>
        <w:t>Concept Exam</w:t>
      </w:r>
      <w:r>
        <w:rPr>
          <w:sz w:val="18"/>
          <w:szCs w:val="18"/>
        </w:rPr>
        <w:t xml:space="preserve"> will consist of a variety of types of questions ranging from multiple choice questions to short essay. </w:t>
      </w:r>
      <w:r w:rsidR="005B7D2E">
        <w:rPr>
          <w:sz w:val="18"/>
          <w:szCs w:val="18"/>
        </w:rPr>
        <w:t>The total value is 50 points.</w:t>
      </w:r>
    </w:p>
    <w:p w:rsidR="00E4755A" w:rsidRPr="002D6842" w:rsidRDefault="005B7D2E">
      <w:pPr>
        <w:rPr>
          <w:sz w:val="18"/>
          <w:szCs w:val="18"/>
        </w:rPr>
      </w:pPr>
      <w:r>
        <w:rPr>
          <w:sz w:val="18"/>
          <w:szCs w:val="18"/>
        </w:rPr>
        <w:t xml:space="preserve">The Required Concepts folder contains a list of all </w:t>
      </w:r>
      <w:r w:rsidR="00385834">
        <w:rPr>
          <w:sz w:val="18"/>
          <w:szCs w:val="18"/>
        </w:rPr>
        <w:t xml:space="preserve">concepts, including which apply to </w:t>
      </w:r>
      <w:r w:rsidR="002B1C03">
        <w:rPr>
          <w:sz w:val="18"/>
          <w:szCs w:val="18"/>
        </w:rPr>
        <w:t>Unit 2</w:t>
      </w:r>
      <w:r w:rsidR="00385834">
        <w:rPr>
          <w:sz w:val="18"/>
          <w:szCs w:val="18"/>
        </w:rPr>
        <w:t xml:space="preserve">. </w:t>
      </w:r>
      <w:r w:rsidR="003D3F8D">
        <w:rPr>
          <w:sz w:val="18"/>
          <w:szCs w:val="18"/>
        </w:rPr>
        <w:t>One week</w:t>
      </w:r>
      <w:r w:rsidR="00385834">
        <w:rPr>
          <w:sz w:val="18"/>
          <w:szCs w:val="18"/>
        </w:rPr>
        <w:t xml:space="preserve"> before the opening of the Unit</w:t>
      </w:r>
      <w:r w:rsidR="00403145">
        <w:rPr>
          <w:sz w:val="18"/>
          <w:szCs w:val="18"/>
        </w:rPr>
        <w:t xml:space="preserve"> </w:t>
      </w:r>
      <w:r w:rsidR="00FE5B2D">
        <w:rPr>
          <w:sz w:val="18"/>
          <w:szCs w:val="18"/>
        </w:rPr>
        <w:t>Concepts</w:t>
      </w:r>
      <w:r w:rsidR="00385834">
        <w:rPr>
          <w:sz w:val="18"/>
          <w:szCs w:val="18"/>
        </w:rPr>
        <w:t xml:space="preserve"> Exam, I will place a specific list here</w:t>
      </w:r>
      <w:r w:rsidR="00403145">
        <w:rPr>
          <w:sz w:val="18"/>
          <w:szCs w:val="18"/>
        </w:rPr>
        <w:t xml:space="preserve"> if one or more students post</w:t>
      </w:r>
      <w:r w:rsidR="003D3F8D">
        <w:rPr>
          <w:sz w:val="18"/>
          <w:szCs w:val="18"/>
        </w:rPr>
        <w:t xml:space="preserve"> in Course Questions that he or she would like to see that list.</w:t>
      </w:r>
      <w:r w:rsidR="00403145">
        <w:rPr>
          <w:sz w:val="18"/>
          <w:szCs w:val="18"/>
        </w:rPr>
        <w:t xml:space="preserve"> You will then know all possible questions, but you will not know which one you will be asked on your exam. (FYI: I create my tests in sets so they vary for students.)</w:t>
      </w:r>
      <w:r w:rsidR="006E442D" w:rsidRPr="006E442D">
        <w:rPr>
          <w:b/>
          <w:sz w:val="18"/>
          <w:szCs w:val="18"/>
        </w:rPr>
        <w:t xml:space="preserve"> </w:t>
      </w:r>
      <w:r w:rsidR="00452599">
        <w:rPr>
          <w:b/>
          <w:sz w:val="18"/>
          <w:szCs w:val="18"/>
        </w:rPr>
        <w:t xml:space="preserve">All Concepts exams are 25 minutes. </w:t>
      </w:r>
      <w:r w:rsidR="006E442D" w:rsidRPr="00D70123">
        <w:rPr>
          <w:b/>
          <w:sz w:val="18"/>
          <w:szCs w:val="18"/>
        </w:rPr>
        <w:t xml:space="preserve">The Concepts Exam for </w:t>
      </w:r>
      <w:r w:rsidR="002B1C03">
        <w:rPr>
          <w:b/>
          <w:sz w:val="18"/>
          <w:szCs w:val="18"/>
        </w:rPr>
        <w:t>Unit 2</w:t>
      </w:r>
      <w:r w:rsidR="006E442D" w:rsidRPr="00D70123">
        <w:rPr>
          <w:b/>
          <w:sz w:val="18"/>
          <w:szCs w:val="18"/>
        </w:rPr>
        <w:t xml:space="preserve"> consists of 10 multiple choice definitions of concepts</w:t>
      </w:r>
      <w:r w:rsidR="006E442D">
        <w:rPr>
          <w:b/>
          <w:sz w:val="18"/>
          <w:szCs w:val="18"/>
        </w:rPr>
        <w:t xml:space="preserve"> </w:t>
      </w:r>
      <w:r w:rsidR="006E442D" w:rsidRPr="00D70123">
        <w:rPr>
          <w:b/>
          <w:sz w:val="18"/>
          <w:szCs w:val="18"/>
        </w:rPr>
        <w:t xml:space="preserve">at 4 points each. You have a short essay to answer for 10 points. Using 2 of the concepts you are asked, you give examples of uses of that concept in </w:t>
      </w:r>
      <w:r w:rsidR="002B1C03">
        <w:rPr>
          <w:b/>
          <w:sz w:val="18"/>
          <w:szCs w:val="18"/>
        </w:rPr>
        <w:t>Unit 2</w:t>
      </w:r>
      <w:r w:rsidR="006E442D" w:rsidRPr="00D70123">
        <w:rPr>
          <w:b/>
          <w:sz w:val="18"/>
          <w:szCs w:val="18"/>
        </w:rPr>
        <w:t>.</w:t>
      </w:r>
    </w:p>
    <w:p w:rsidR="00E4755A" w:rsidRPr="002D6842" w:rsidRDefault="00E4755A">
      <w:pPr>
        <w:rPr>
          <w:sz w:val="18"/>
          <w:szCs w:val="18"/>
        </w:rPr>
      </w:pPr>
    </w:p>
    <w:p w:rsidR="003D3F8D" w:rsidRPr="002D6842" w:rsidRDefault="003D3F8D" w:rsidP="00E364BC">
      <w:pPr>
        <w:rPr>
          <w:sz w:val="18"/>
          <w:szCs w:val="18"/>
        </w:rPr>
      </w:pPr>
      <w:r>
        <w:rPr>
          <w:sz w:val="18"/>
          <w:szCs w:val="18"/>
        </w:rPr>
        <w:lastRenderedPageBreak/>
        <w:t xml:space="preserve">The </w:t>
      </w:r>
      <w:r>
        <w:rPr>
          <w:b/>
          <w:sz w:val="18"/>
          <w:szCs w:val="18"/>
        </w:rPr>
        <w:t>Written</w:t>
      </w:r>
      <w:r w:rsidRPr="001D752C">
        <w:rPr>
          <w:b/>
          <w:sz w:val="18"/>
          <w:szCs w:val="18"/>
        </w:rPr>
        <w:t xml:space="preserve"> Exam</w:t>
      </w:r>
      <w:r>
        <w:rPr>
          <w:sz w:val="18"/>
          <w:szCs w:val="18"/>
        </w:rPr>
        <w:t xml:space="preserve"> will consist of 1 essay done in Blackboard’s essay tool. You must cite the page number for each </w:t>
      </w:r>
      <w:r w:rsidR="00403145">
        <w:rPr>
          <w:sz w:val="18"/>
          <w:szCs w:val="18"/>
        </w:rPr>
        <w:t>fact you use. I will grade your answer side by side with the textbook—I will know easily whether you read and wrote with care.</w:t>
      </w:r>
      <w:r>
        <w:rPr>
          <w:sz w:val="18"/>
          <w:szCs w:val="18"/>
        </w:rPr>
        <w:t xml:space="preserve"> The total value is 50 points with 25 points for contents and 25 points for following all 5 Good Habits for Evidence. </w:t>
      </w:r>
      <w:r w:rsidR="00403145">
        <w:rPr>
          <w:sz w:val="18"/>
          <w:szCs w:val="18"/>
        </w:rPr>
        <w:t>One week before the opening of the Unit Written Exam, I will place a list here of all possible essay questions if one or more students post in Course Questions that he or she would like to see that list. You will then know all possible questions, but you will not know which one you will be asked on your exam. (FYI: I create my tests in sets so they vary for students.)</w:t>
      </w:r>
      <w:r w:rsidR="006E442D" w:rsidRPr="006E442D">
        <w:rPr>
          <w:b/>
          <w:sz w:val="18"/>
          <w:szCs w:val="18"/>
        </w:rPr>
        <w:t xml:space="preserve"> </w:t>
      </w:r>
      <w:r w:rsidR="00E364BC" w:rsidRPr="00D70123">
        <w:rPr>
          <w:b/>
          <w:sz w:val="18"/>
          <w:szCs w:val="18"/>
        </w:rPr>
        <w:t xml:space="preserve">Because you </w:t>
      </w:r>
      <w:r w:rsidR="00E364BC">
        <w:rPr>
          <w:b/>
          <w:sz w:val="18"/>
          <w:szCs w:val="18"/>
        </w:rPr>
        <w:t xml:space="preserve">MUST </w:t>
      </w:r>
      <w:r w:rsidR="00E364BC" w:rsidRPr="00D70123">
        <w:rPr>
          <w:b/>
          <w:sz w:val="18"/>
          <w:szCs w:val="18"/>
        </w:rPr>
        <w:t>cite for</w:t>
      </w:r>
      <w:r w:rsidR="00E364BC">
        <w:rPr>
          <w:b/>
          <w:sz w:val="18"/>
          <w:szCs w:val="18"/>
        </w:rPr>
        <w:t xml:space="preserve"> EACH</w:t>
      </w:r>
      <w:r w:rsidR="00E364BC" w:rsidRPr="00D70123">
        <w:rPr>
          <w:b/>
          <w:sz w:val="18"/>
          <w:szCs w:val="18"/>
        </w:rPr>
        <w:t xml:space="preserve"> fact</w:t>
      </w:r>
      <w:r w:rsidR="00E364BC">
        <w:rPr>
          <w:b/>
          <w:sz w:val="18"/>
          <w:szCs w:val="18"/>
        </w:rPr>
        <w:t xml:space="preserve"> (in your own words or as a quotation)</w:t>
      </w:r>
      <w:r w:rsidR="00E364BC" w:rsidRPr="00D70123">
        <w:rPr>
          <w:b/>
          <w:sz w:val="18"/>
          <w:szCs w:val="18"/>
        </w:rPr>
        <w:t xml:space="preserve"> you use, you have 45 minutes for the Written Exam. </w:t>
      </w:r>
      <w:r w:rsidR="00E364BC">
        <w:rPr>
          <w:b/>
          <w:sz w:val="18"/>
          <w:szCs w:val="18"/>
        </w:rPr>
        <w:t>The link to the possible questions covers how to cite.</w:t>
      </w:r>
      <w:bookmarkStart w:id="0" w:name="_GoBack"/>
      <w:bookmarkEnd w:id="0"/>
    </w:p>
    <w:p w:rsidR="00E4755A" w:rsidRPr="00996CFD" w:rsidRDefault="00E4755A">
      <w:pPr>
        <w:rPr>
          <w:sz w:val="4"/>
          <w:szCs w:val="4"/>
        </w:rPr>
      </w:pPr>
    </w:p>
    <w:sectPr w:rsidR="00E4755A" w:rsidRPr="00996CFD" w:rsidSect="003328C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Light">
    <w:altName w:val="Helvetica Light"/>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Roman">
    <w:altName w:val="Times New Roman"/>
    <w:panose1 w:val="00000000000000000000"/>
    <w:charset w:val="4D"/>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A1339"/>
    <w:multiLevelType w:val="hybridMultilevel"/>
    <w:tmpl w:val="D9FAD894"/>
    <w:lvl w:ilvl="0" w:tplc="13EC9000">
      <w:start w:val="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233E3B"/>
    <w:multiLevelType w:val="hybridMultilevel"/>
    <w:tmpl w:val="208602A8"/>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 w15:restartNumberingAfterBreak="0">
    <w:nsid w:val="17D50304"/>
    <w:multiLevelType w:val="hybridMultilevel"/>
    <w:tmpl w:val="0E8C8924"/>
    <w:lvl w:ilvl="0" w:tplc="B43E8F22">
      <w:start w:val="1"/>
      <w:numFmt w:val="decimal"/>
      <w:lvlText w:val="%1."/>
      <w:lvlJc w:val="left"/>
      <w:pPr>
        <w:tabs>
          <w:tab w:val="num" w:pos="475"/>
        </w:tabs>
        <w:ind w:left="475" w:hanging="475"/>
      </w:pPr>
      <w:rPr>
        <w:rFonts w:ascii="Times New Roman" w:hAnsi="Times New Roman" w:hint="default"/>
      </w:rPr>
    </w:lvl>
    <w:lvl w:ilvl="1" w:tplc="0BEEBBCC">
      <w:start w:val="1"/>
      <w:numFmt w:val="lowerLetter"/>
      <w:lvlText w:val="%2."/>
      <w:lvlJc w:val="left"/>
      <w:pPr>
        <w:tabs>
          <w:tab w:val="num" w:pos="835"/>
        </w:tabs>
        <w:ind w:left="835" w:hanging="360"/>
      </w:pPr>
      <w:rPr>
        <w:rFonts w:ascii="Times New Roman" w:hAnsi="Times New Roman"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15:restartNumberingAfterBreak="0">
    <w:nsid w:val="17DB62A8"/>
    <w:multiLevelType w:val="hybridMultilevel"/>
    <w:tmpl w:val="5ADC27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F664AE"/>
    <w:multiLevelType w:val="hybridMultilevel"/>
    <w:tmpl w:val="B77A5AB0"/>
    <w:lvl w:ilvl="0" w:tplc="503ADEB4">
      <w:start w:val="1"/>
      <w:numFmt w:val="decimal"/>
      <w:lvlText w:val="%1."/>
      <w:lvlJc w:val="left"/>
      <w:pPr>
        <w:tabs>
          <w:tab w:val="num" w:pos="475"/>
        </w:tabs>
        <w:ind w:left="475" w:hanging="475"/>
      </w:pPr>
      <w:rPr>
        <w:rFonts w:ascii="Times New Roman" w:hAnsi="Times New Roman" w:hint="default"/>
        <w:b w:val="0"/>
        <w:i w:val="0"/>
        <w:sz w:val="24"/>
      </w:rPr>
    </w:lvl>
    <w:lvl w:ilvl="1" w:tplc="077EE522">
      <w:start w:val="1"/>
      <w:numFmt w:val="lowerLetter"/>
      <w:lvlText w:val="%2."/>
      <w:lvlJc w:val="left"/>
      <w:pPr>
        <w:tabs>
          <w:tab w:val="num" w:pos="835"/>
        </w:tabs>
        <w:ind w:left="835" w:hanging="360"/>
      </w:pPr>
      <w:rPr>
        <w:rFonts w:ascii="Times New Roman" w:hAnsi="Times New Roman" w:hint="default"/>
        <w:b w:val="0"/>
        <w:i w:val="0"/>
        <w:sz w:val="24"/>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15:restartNumberingAfterBreak="0">
    <w:nsid w:val="191906F3"/>
    <w:multiLevelType w:val="hybridMultilevel"/>
    <w:tmpl w:val="C47C6D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C5186B"/>
    <w:multiLevelType w:val="hybridMultilevel"/>
    <w:tmpl w:val="4EA0E2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7D0006"/>
    <w:multiLevelType w:val="hybridMultilevel"/>
    <w:tmpl w:val="0304EEB2"/>
    <w:lvl w:ilvl="0" w:tplc="BFD6C652">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54248E"/>
    <w:multiLevelType w:val="hybridMultilevel"/>
    <w:tmpl w:val="2210372C"/>
    <w:lvl w:ilvl="0" w:tplc="BFD6C652">
      <w:start w:val="1"/>
      <w:numFmt w:val="decimal"/>
      <w:lvlText w:val="%1."/>
      <w:lvlJc w:val="left"/>
      <w:pPr>
        <w:ind w:left="360" w:hanging="360"/>
      </w:pPr>
      <w:rPr>
        <w:rFonts w:ascii="Times New Roman" w:hAnsi="Times New Roman" w:hint="default"/>
        <w:b w:val="0"/>
        <w:i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B3C535A"/>
    <w:multiLevelType w:val="hybridMultilevel"/>
    <w:tmpl w:val="4626B5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4B2470"/>
    <w:multiLevelType w:val="hybridMultilevel"/>
    <w:tmpl w:val="14D6CB96"/>
    <w:lvl w:ilvl="0" w:tplc="0409000F">
      <w:start w:val="1"/>
      <w:numFmt w:val="decimal"/>
      <w:lvlText w:val="%1."/>
      <w:lvlJc w:val="left"/>
      <w:pPr>
        <w:ind w:left="360" w:hanging="360"/>
      </w:pPr>
      <w:rPr>
        <w:rFonts w:hint="default"/>
        <w:b w:val="0"/>
        <w:i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1E60DAC"/>
    <w:multiLevelType w:val="hybridMultilevel"/>
    <w:tmpl w:val="90F80F60"/>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2923FB7"/>
    <w:multiLevelType w:val="hybridMultilevel"/>
    <w:tmpl w:val="A7B8C740"/>
    <w:lvl w:ilvl="0" w:tplc="6DA83D5C">
      <w:start w:val="1"/>
      <w:numFmt w:val="decimal"/>
      <w:lvlText w:val="%1."/>
      <w:lvlJc w:val="left"/>
      <w:pPr>
        <w:tabs>
          <w:tab w:val="num" w:pos="475"/>
        </w:tabs>
        <w:ind w:left="475" w:hanging="475"/>
      </w:pPr>
      <w:rPr>
        <w:rFonts w:ascii="Times New Roman" w:hAnsi="Times New Roman" w:hint="default"/>
      </w:rPr>
    </w:lvl>
    <w:lvl w:ilvl="1" w:tplc="1E602776">
      <w:start w:val="1"/>
      <w:numFmt w:val="lowerLetter"/>
      <w:lvlText w:val="%2."/>
      <w:lvlJc w:val="left"/>
      <w:pPr>
        <w:tabs>
          <w:tab w:val="num" w:pos="590"/>
        </w:tabs>
        <w:ind w:left="590" w:hanging="115"/>
      </w:pPr>
      <w:rPr>
        <w:rFonts w:ascii="Times New Roman" w:hAnsi="Times New Roman"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3" w15:restartNumberingAfterBreak="0">
    <w:nsid w:val="34BF51F9"/>
    <w:multiLevelType w:val="hybridMultilevel"/>
    <w:tmpl w:val="3D927A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924DB6"/>
    <w:multiLevelType w:val="hybridMultilevel"/>
    <w:tmpl w:val="00669F1E"/>
    <w:lvl w:ilvl="0" w:tplc="2FD2E66C">
      <w:start w:val="5"/>
      <w:numFmt w:val="bullet"/>
      <w:lvlText w:val=""/>
      <w:lvlJc w:val="left"/>
      <w:pPr>
        <w:ind w:left="720" w:hanging="360"/>
      </w:pPr>
      <w:rPr>
        <w:rFonts w:ascii="Wingdings" w:eastAsia="Calibr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7C2199"/>
    <w:multiLevelType w:val="hybridMultilevel"/>
    <w:tmpl w:val="248EC0C8"/>
    <w:lvl w:ilvl="0" w:tplc="2FD2E66C">
      <w:start w:val="5"/>
      <w:numFmt w:val="bullet"/>
      <w:lvlText w:val=""/>
      <w:lvlJc w:val="left"/>
      <w:pPr>
        <w:ind w:left="720" w:hanging="360"/>
      </w:pPr>
      <w:rPr>
        <w:rFonts w:ascii="Wingdings" w:eastAsia="Calibr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DD3605"/>
    <w:multiLevelType w:val="hybridMultilevel"/>
    <w:tmpl w:val="62B42A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BE190B"/>
    <w:multiLevelType w:val="hybridMultilevel"/>
    <w:tmpl w:val="4CFAACB0"/>
    <w:lvl w:ilvl="0" w:tplc="BFD6C652">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640FBF"/>
    <w:multiLevelType w:val="hybridMultilevel"/>
    <w:tmpl w:val="11CC0FDE"/>
    <w:lvl w:ilvl="0" w:tplc="B4B25394">
      <w:start w:val="1"/>
      <w:numFmt w:val="decimal"/>
      <w:lvlText w:val="%1."/>
      <w:lvlJc w:val="left"/>
      <w:pPr>
        <w:tabs>
          <w:tab w:val="num" w:pos="475"/>
        </w:tabs>
        <w:ind w:left="475" w:hanging="475"/>
      </w:pPr>
      <w:rPr>
        <w:rFonts w:ascii="Times New Roman" w:hAnsi="Times New Roman" w:hint="default"/>
        <w:b w:val="0"/>
        <w:i w:val="0"/>
        <w:sz w:val="24"/>
      </w:rPr>
    </w:lvl>
    <w:lvl w:ilvl="1" w:tplc="5EFAD8B6">
      <w:start w:val="1"/>
      <w:numFmt w:val="lowerLetter"/>
      <w:lvlText w:val="%2."/>
      <w:lvlJc w:val="left"/>
      <w:pPr>
        <w:tabs>
          <w:tab w:val="num" w:pos="835"/>
        </w:tabs>
        <w:ind w:left="835" w:hanging="360"/>
      </w:pPr>
      <w:rPr>
        <w:rFonts w:ascii="Times New Roman" w:hAnsi="Times New Roman" w:hint="default"/>
        <w:b w:val="0"/>
        <w:i w:val="0"/>
        <w:sz w:val="24"/>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9" w15:restartNumberingAfterBreak="0">
    <w:nsid w:val="4DD4167A"/>
    <w:multiLevelType w:val="hybridMultilevel"/>
    <w:tmpl w:val="D69844F0"/>
    <w:lvl w:ilvl="0" w:tplc="99C49780">
      <w:start w:val="1"/>
      <w:numFmt w:val="decimal"/>
      <w:lvlText w:val="%1."/>
      <w:lvlJc w:val="left"/>
      <w:pPr>
        <w:tabs>
          <w:tab w:val="num" w:pos="475"/>
        </w:tabs>
        <w:ind w:left="475" w:hanging="475"/>
      </w:pPr>
      <w:rPr>
        <w:rFonts w:ascii="Times New Roman" w:hAnsi="Times New Roman" w:hint="default"/>
        <w:b w:val="0"/>
        <w:i w:val="0"/>
        <w:sz w:val="24"/>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0" w15:restartNumberingAfterBreak="0">
    <w:nsid w:val="55254666"/>
    <w:multiLevelType w:val="hybridMultilevel"/>
    <w:tmpl w:val="A6A47E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A842DF"/>
    <w:multiLevelType w:val="hybridMultilevel"/>
    <w:tmpl w:val="B8C283F2"/>
    <w:lvl w:ilvl="0" w:tplc="8D28AD9C">
      <w:start w:val="1"/>
      <w:numFmt w:val="lowerLetter"/>
      <w:lvlText w:val="%1."/>
      <w:lvlJc w:val="left"/>
      <w:pPr>
        <w:ind w:left="720" w:hanging="360"/>
      </w:pPr>
      <w:rPr>
        <w:rFonts w:ascii="Times New Roman" w:hAnsi="Times New Roman" w:cs="Helvetica-Light"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2F184B"/>
    <w:multiLevelType w:val="hybridMultilevel"/>
    <w:tmpl w:val="0E8C8924"/>
    <w:lvl w:ilvl="0" w:tplc="B43E8F22">
      <w:start w:val="1"/>
      <w:numFmt w:val="decimal"/>
      <w:lvlText w:val="%1."/>
      <w:lvlJc w:val="left"/>
      <w:pPr>
        <w:tabs>
          <w:tab w:val="num" w:pos="475"/>
        </w:tabs>
        <w:ind w:left="475" w:hanging="475"/>
      </w:pPr>
      <w:rPr>
        <w:rFonts w:ascii="Times New Roman" w:hAnsi="Times New Roman" w:hint="default"/>
      </w:rPr>
    </w:lvl>
    <w:lvl w:ilvl="1" w:tplc="0BEEBBCC">
      <w:start w:val="1"/>
      <w:numFmt w:val="lowerLetter"/>
      <w:lvlText w:val="%2."/>
      <w:lvlJc w:val="left"/>
      <w:pPr>
        <w:tabs>
          <w:tab w:val="num" w:pos="835"/>
        </w:tabs>
        <w:ind w:left="835" w:hanging="360"/>
      </w:pPr>
      <w:rPr>
        <w:rFonts w:ascii="Times New Roman" w:hAnsi="Times New Roman"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3" w15:restartNumberingAfterBreak="0">
    <w:nsid w:val="59880983"/>
    <w:multiLevelType w:val="hybridMultilevel"/>
    <w:tmpl w:val="82624A0E"/>
    <w:lvl w:ilvl="0" w:tplc="2FD2E66C">
      <w:start w:val="5"/>
      <w:numFmt w:val="bullet"/>
      <w:lvlText w:val=""/>
      <w:lvlJc w:val="left"/>
      <w:pPr>
        <w:ind w:left="720" w:hanging="360"/>
      </w:pPr>
      <w:rPr>
        <w:rFonts w:ascii="Wingdings" w:eastAsia="Calibr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7F793E"/>
    <w:multiLevelType w:val="hybridMultilevel"/>
    <w:tmpl w:val="010A2386"/>
    <w:lvl w:ilvl="0" w:tplc="0409000F">
      <w:start w:val="1"/>
      <w:numFmt w:val="decimal"/>
      <w:lvlText w:val="%1."/>
      <w:lvlJc w:val="left"/>
      <w:pPr>
        <w:ind w:left="360" w:hanging="360"/>
      </w:pPr>
      <w:rPr>
        <w:rFonts w:hint="default"/>
        <w:b w:val="0"/>
        <w:i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FE04F94"/>
    <w:multiLevelType w:val="hybridMultilevel"/>
    <w:tmpl w:val="28CA4B94"/>
    <w:lvl w:ilvl="0" w:tplc="BFD6C652">
      <w:start w:val="1"/>
      <w:numFmt w:val="decimal"/>
      <w:lvlText w:val="%1."/>
      <w:lvlJc w:val="left"/>
      <w:pPr>
        <w:tabs>
          <w:tab w:val="num" w:pos="475"/>
        </w:tabs>
        <w:ind w:left="475" w:hanging="475"/>
      </w:pPr>
      <w:rPr>
        <w:rFonts w:ascii="Times New Roman" w:hAnsi="Times New Roman" w:hint="default"/>
        <w:b w:val="0"/>
        <w:i w:val="0"/>
        <w:sz w:val="24"/>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6" w15:restartNumberingAfterBreak="0">
    <w:nsid w:val="61C801AC"/>
    <w:multiLevelType w:val="hybridMultilevel"/>
    <w:tmpl w:val="92B817F4"/>
    <w:lvl w:ilvl="0" w:tplc="BFD6C652">
      <w:start w:val="1"/>
      <w:numFmt w:val="decimal"/>
      <w:lvlText w:val="%1."/>
      <w:lvlJc w:val="left"/>
      <w:pPr>
        <w:ind w:left="360" w:hanging="360"/>
      </w:pPr>
      <w:rPr>
        <w:rFonts w:ascii="Times New Roman" w:hAnsi="Times New Roman" w:hint="default"/>
        <w:b w:val="0"/>
        <w:i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1E72560"/>
    <w:multiLevelType w:val="hybridMultilevel"/>
    <w:tmpl w:val="F4889E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2B7493D"/>
    <w:multiLevelType w:val="hybridMultilevel"/>
    <w:tmpl w:val="0B5E6D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2060A1"/>
    <w:multiLevelType w:val="hybridMultilevel"/>
    <w:tmpl w:val="ADD44A22"/>
    <w:lvl w:ilvl="0" w:tplc="AD020590">
      <w:start w:val="1"/>
      <w:numFmt w:val="decimal"/>
      <w:lvlText w:val="%1."/>
      <w:lvlJc w:val="left"/>
      <w:pPr>
        <w:tabs>
          <w:tab w:val="num" w:pos="360"/>
        </w:tabs>
        <w:ind w:left="360" w:hanging="360"/>
      </w:pPr>
      <w:rPr>
        <w:rFonts w:ascii="Times New Roman" w:hAnsi="Times New Roman"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0" w15:restartNumberingAfterBreak="0">
    <w:nsid w:val="6E1600CC"/>
    <w:multiLevelType w:val="hybridMultilevel"/>
    <w:tmpl w:val="D90EA4AE"/>
    <w:lvl w:ilvl="0" w:tplc="B43E8F22">
      <w:start w:val="1"/>
      <w:numFmt w:val="decimal"/>
      <w:lvlText w:val="%1."/>
      <w:lvlJc w:val="left"/>
      <w:pPr>
        <w:tabs>
          <w:tab w:val="num" w:pos="475"/>
        </w:tabs>
        <w:ind w:left="475" w:hanging="475"/>
      </w:pPr>
      <w:rPr>
        <w:rFonts w:ascii="Times New Roman" w:hAnsi="Times New Roman" w:hint="default"/>
      </w:rPr>
    </w:lvl>
    <w:lvl w:ilvl="1" w:tplc="0BEEBBCC">
      <w:start w:val="1"/>
      <w:numFmt w:val="lowerLetter"/>
      <w:lvlText w:val="%2."/>
      <w:lvlJc w:val="left"/>
      <w:pPr>
        <w:tabs>
          <w:tab w:val="num" w:pos="835"/>
        </w:tabs>
        <w:ind w:left="835" w:hanging="360"/>
      </w:pPr>
      <w:rPr>
        <w:rFonts w:ascii="Times New Roman" w:hAnsi="Times New Roman"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1" w15:restartNumberingAfterBreak="0">
    <w:nsid w:val="6E760747"/>
    <w:multiLevelType w:val="hybridMultilevel"/>
    <w:tmpl w:val="530AFF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F722C55"/>
    <w:multiLevelType w:val="hybridMultilevel"/>
    <w:tmpl w:val="3C5ABE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2544F94"/>
    <w:multiLevelType w:val="hybridMultilevel"/>
    <w:tmpl w:val="66902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92470C"/>
    <w:multiLevelType w:val="hybridMultilevel"/>
    <w:tmpl w:val="9940C7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9964DB3"/>
    <w:multiLevelType w:val="hybridMultilevel"/>
    <w:tmpl w:val="146819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ACF3C00"/>
    <w:multiLevelType w:val="hybridMultilevel"/>
    <w:tmpl w:val="ADD44A22"/>
    <w:lvl w:ilvl="0" w:tplc="AD020590">
      <w:start w:val="1"/>
      <w:numFmt w:val="decimal"/>
      <w:lvlText w:val="%1."/>
      <w:lvlJc w:val="left"/>
      <w:pPr>
        <w:tabs>
          <w:tab w:val="num" w:pos="360"/>
        </w:tabs>
        <w:ind w:left="360" w:hanging="360"/>
      </w:pPr>
      <w:rPr>
        <w:rFonts w:ascii="Times New Roman" w:hAnsi="Times New Roman"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7" w15:restartNumberingAfterBreak="0">
    <w:nsid w:val="7C8C5B2A"/>
    <w:multiLevelType w:val="hybridMultilevel"/>
    <w:tmpl w:val="2D1CE4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1"/>
  </w:num>
  <w:num w:numId="3">
    <w:abstractNumId w:val="6"/>
  </w:num>
  <w:num w:numId="4">
    <w:abstractNumId w:val="3"/>
  </w:num>
  <w:num w:numId="5">
    <w:abstractNumId w:val="31"/>
  </w:num>
  <w:num w:numId="6">
    <w:abstractNumId w:val="5"/>
  </w:num>
  <w:num w:numId="7">
    <w:abstractNumId w:val="18"/>
  </w:num>
  <w:num w:numId="8">
    <w:abstractNumId w:val="37"/>
  </w:num>
  <w:num w:numId="9">
    <w:abstractNumId w:val="32"/>
  </w:num>
  <w:num w:numId="10">
    <w:abstractNumId w:val="28"/>
  </w:num>
  <w:num w:numId="11">
    <w:abstractNumId w:val="27"/>
  </w:num>
  <w:num w:numId="12">
    <w:abstractNumId w:val="20"/>
  </w:num>
  <w:num w:numId="13">
    <w:abstractNumId w:val="9"/>
  </w:num>
  <w:num w:numId="14">
    <w:abstractNumId w:val="16"/>
  </w:num>
  <w:num w:numId="15">
    <w:abstractNumId w:val="25"/>
  </w:num>
  <w:num w:numId="16">
    <w:abstractNumId w:val="19"/>
  </w:num>
  <w:num w:numId="17">
    <w:abstractNumId w:val="35"/>
  </w:num>
  <w:num w:numId="18">
    <w:abstractNumId w:val="4"/>
  </w:num>
  <w:num w:numId="19">
    <w:abstractNumId w:val="34"/>
  </w:num>
  <w:num w:numId="20">
    <w:abstractNumId w:val="12"/>
  </w:num>
  <w:num w:numId="21">
    <w:abstractNumId w:val="2"/>
  </w:num>
  <w:num w:numId="22">
    <w:abstractNumId w:val="22"/>
  </w:num>
  <w:num w:numId="23">
    <w:abstractNumId w:val="29"/>
  </w:num>
  <w:num w:numId="24">
    <w:abstractNumId w:val="36"/>
  </w:num>
  <w:num w:numId="25">
    <w:abstractNumId w:val="30"/>
  </w:num>
  <w:num w:numId="26">
    <w:abstractNumId w:val="21"/>
  </w:num>
  <w:num w:numId="27">
    <w:abstractNumId w:val="23"/>
  </w:num>
  <w:num w:numId="28">
    <w:abstractNumId w:val="15"/>
  </w:num>
  <w:num w:numId="29">
    <w:abstractNumId w:val="14"/>
  </w:num>
  <w:num w:numId="30">
    <w:abstractNumId w:val="0"/>
  </w:num>
  <w:num w:numId="31">
    <w:abstractNumId w:val="11"/>
  </w:num>
  <w:num w:numId="32">
    <w:abstractNumId w:val="17"/>
  </w:num>
  <w:num w:numId="33">
    <w:abstractNumId w:val="7"/>
  </w:num>
  <w:num w:numId="34">
    <w:abstractNumId w:val="8"/>
  </w:num>
  <w:num w:numId="35">
    <w:abstractNumId w:val="24"/>
  </w:num>
  <w:num w:numId="36">
    <w:abstractNumId w:val="10"/>
  </w:num>
  <w:num w:numId="37">
    <w:abstractNumId w:val="26"/>
  </w:num>
  <w:num w:numId="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8C9"/>
    <w:rsid w:val="00000959"/>
    <w:rsid w:val="00000B16"/>
    <w:rsid w:val="00006BD9"/>
    <w:rsid w:val="0001552D"/>
    <w:rsid w:val="00045651"/>
    <w:rsid w:val="00052D69"/>
    <w:rsid w:val="00075BF5"/>
    <w:rsid w:val="000C110B"/>
    <w:rsid w:val="000C3BE9"/>
    <w:rsid w:val="000F2532"/>
    <w:rsid w:val="000F4DC7"/>
    <w:rsid w:val="001063F9"/>
    <w:rsid w:val="001066B4"/>
    <w:rsid w:val="0016767A"/>
    <w:rsid w:val="001737AB"/>
    <w:rsid w:val="00192BA4"/>
    <w:rsid w:val="001A03F2"/>
    <w:rsid w:val="001D1C98"/>
    <w:rsid w:val="001D752C"/>
    <w:rsid w:val="001F14FC"/>
    <w:rsid w:val="00206F4A"/>
    <w:rsid w:val="00244512"/>
    <w:rsid w:val="00251BE7"/>
    <w:rsid w:val="00255C65"/>
    <w:rsid w:val="00292CB9"/>
    <w:rsid w:val="002B1C03"/>
    <w:rsid w:val="002D6842"/>
    <w:rsid w:val="002E45B2"/>
    <w:rsid w:val="0030180E"/>
    <w:rsid w:val="003328C9"/>
    <w:rsid w:val="0036329A"/>
    <w:rsid w:val="00366F90"/>
    <w:rsid w:val="00370F20"/>
    <w:rsid w:val="0037148A"/>
    <w:rsid w:val="00385834"/>
    <w:rsid w:val="003A2FD6"/>
    <w:rsid w:val="003B0BAE"/>
    <w:rsid w:val="003D2D80"/>
    <w:rsid w:val="003D2F39"/>
    <w:rsid w:val="003D3F8D"/>
    <w:rsid w:val="003E21DC"/>
    <w:rsid w:val="003F668C"/>
    <w:rsid w:val="00403145"/>
    <w:rsid w:val="00411349"/>
    <w:rsid w:val="00423BAA"/>
    <w:rsid w:val="00452599"/>
    <w:rsid w:val="00473A90"/>
    <w:rsid w:val="00474075"/>
    <w:rsid w:val="004743A3"/>
    <w:rsid w:val="00480685"/>
    <w:rsid w:val="004E2F92"/>
    <w:rsid w:val="00511CAE"/>
    <w:rsid w:val="005422E5"/>
    <w:rsid w:val="00566814"/>
    <w:rsid w:val="00566A32"/>
    <w:rsid w:val="00577C69"/>
    <w:rsid w:val="005B1047"/>
    <w:rsid w:val="005B4DFD"/>
    <w:rsid w:val="005B7D2E"/>
    <w:rsid w:val="005C3521"/>
    <w:rsid w:val="00600935"/>
    <w:rsid w:val="00606AAC"/>
    <w:rsid w:val="00615EDA"/>
    <w:rsid w:val="00635B2C"/>
    <w:rsid w:val="00641FEA"/>
    <w:rsid w:val="00663957"/>
    <w:rsid w:val="00665367"/>
    <w:rsid w:val="006748FF"/>
    <w:rsid w:val="006A4D28"/>
    <w:rsid w:val="006E442D"/>
    <w:rsid w:val="006E605B"/>
    <w:rsid w:val="006F6065"/>
    <w:rsid w:val="006F637D"/>
    <w:rsid w:val="0070724E"/>
    <w:rsid w:val="00727719"/>
    <w:rsid w:val="00734A02"/>
    <w:rsid w:val="0076330F"/>
    <w:rsid w:val="00767DFE"/>
    <w:rsid w:val="0077150A"/>
    <w:rsid w:val="00775B03"/>
    <w:rsid w:val="00775CCA"/>
    <w:rsid w:val="00791C72"/>
    <w:rsid w:val="007D26BD"/>
    <w:rsid w:val="007E03C7"/>
    <w:rsid w:val="00801613"/>
    <w:rsid w:val="00831323"/>
    <w:rsid w:val="008328E1"/>
    <w:rsid w:val="0083334C"/>
    <w:rsid w:val="00842FE6"/>
    <w:rsid w:val="00873FB1"/>
    <w:rsid w:val="008744E2"/>
    <w:rsid w:val="008C1E72"/>
    <w:rsid w:val="008D2823"/>
    <w:rsid w:val="008F53AF"/>
    <w:rsid w:val="008F78BC"/>
    <w:rsid w:val="00904605"/>
    <w:rsid w:val="00930130"/>
    <w:rsid w:val="00934D30"/>
    <w:rsid w:val="009502F2"/>
    <w:rsid w:val="00953186"/>
    <w:rsid w:val="00996CFD"/>
    <w:rsid w:val="009F2C1A"/>
    <w:rsid w:val="00A1280E"/>
    <w:rsid w:val="00A2320B"/>
    <w:rsid w:val="00A31026"/>
    <w:rsid w:val="00A41A30"/>
    <w:rsid w:val="00A47254"/>
    <w:rsid w:val="00A62416"/>
    <w:rsid w:val="00A657B8"/>
    <w:rsid w:val="00A72217"/>
    <w:rsid w:val="00A84925"/>
    <w:rsid w:val="00AA07E3"/>
    <w:rsid w:val="00AA40E1"/>
    <w:rsid w:val="00AA433F"/>
    <w:rsid w:val="00AB55FB"/>
    <w:rsid w:val="00AC10FD"/>
    <w:rsid w:val="00AE0AE7"/>
    <w:rsid w:val="00AF4826"/>
    <w:rsid w:val="00AF6C1D"/>
    <w:rsid w:val="00B13DF5"/>
    <w:rsid w:val="00B22C88"/>
    <w:rsid w:val="00B52D25"/>
    <w:rsid w:val="00B55CB2"/>
    <w:rsid w:val="00B676AB"/>
    <w:rsid w:val="00BA2390"/>
    <w:rsid w:val="00C332F3"/>
    <w:rsid w:val="00C3642B"/>
    <w:rsid w:val="00C37A93"/>
    <w:rsid w:val="00C504A9"/>
    <w:rsid w:val="00C7214B"/>
    <w:rsid w:val="00C83CA0"/>
    <w:rsid w:val="00CD6A14"/>
    <w:rsid w:val="00CE3D1F"/>
    <w:rsid w:val="00D05848"/>
    <w:rsid w:val="00D13BFC"/>
    <w:rsid w:val="00D21E52"/>
    <w:rsid w:val="00D2529D"/>
    <w:rsid w:val="00D64F43"/>
    <w:rsid w:val="00DA7E64"/>
    <w:rsid w:val="00DB533C"/>
    <w:rsid w:val="00DD5B77"/>
    <w:rsid w:val="00DE5B3C"/>
    <w:rsid w:val="00E364BC"/>
    <w:rsid w:val="00E4755A"/>
    <w:rsid w:val="00E56759"/>
    <w:rsid w:val="00E60CAD"/>
    <w:rsid w:val="00E8567E"/>
    <w:rsid w:val="00E93E1C"/>
    <w:rsid w:val="00EC743D"/>
    <w:rsid w:val="00EE5D36"/>
    <w:rsid w:val="00F13CA6"/>
    <w:rsid w:val="00F260AC"/>
    <w:rsid w:val="00F340D7"/>
    <w:rsid w:val="00F42ACB"/>
    <w:rsid w:val="00F51777"/>
    <w:rsid w:val="00F615D9"/>
    <w:rsid w:val="00F769D1"/>
    <w:rsid w:val="00F841D1"/>
    <w:rsid w:val="00F877A6"/>
    <w:rsid w:val="00F9557A"/>
    <w:rsid w:val="00FA39CB"/>
    <w:rsid w:val="00FD1705"/>
    <w:rsid w:val="00FE5B2D"/>
    <w:rsid w:val="00FF4A3F"/>
    <w:rsid w:val="00FF7D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54565C-DBFC-43BA-A14C-37FDA76E9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D684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D684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28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06BD9"/>
    <w:pPr>
      <w:ind w:left="720"/>
      <w:contextualSpacing/>
    </w:pPr>
  </w:style>
  <w:style w:type="paragraph" w:styleId="BalloonText">
    <w:name w:val="Balloon Text"/>
    <w:basedOn w:val="Normal"/>
    <w:link w:val="BalloonTextChar"/>
    <w:uiPriority w:val="99"/>
    <w:semiHidden/>
    <w:unhideWhenUsed/>
    <w:rsid w:val="00480685"/>
    <w:rPr>
      <w:rFonts w:ascii="Tahoma" w:hAnsi="Tahoma" w:cs="Tahoma"/>
      <w:sz w:val="16"/>
      <w:szCs w:val="16"/>
    </w:rPr>
  </w:style>
  <w:style w:type="character" w:customStyle="1" w:styleId="BalloonTextChar">
    <w:name w:val="Balloon Text Char"/>
    <w:basedOn w:val="DefaultParagraphFont"/>
    <w:link w:val="BalloonText"/>
    <w:uiPriority w:val="99"/>
    <w:semiHidden/>
    <w:rsid w:val="00480685"/>
    <w:rPr>
      <w:rFonts w:ascii="Tahoma" w:hAnsi="Tahoma" w:cs="Tahoma"/>
      <w:sz w:val="16"/>
      <w:szCs w:val="16"/>
    </w:rPr>
  </w:style>
  <w:style w:type="character" w:styleId="Strong">
    <w:name w:val="Strong"/>
    <w:basedOn w:val="DefaultParagraphFont"/>
    <w:uiPriority w:val="22"/>
    <w:qFormat/>
    <w:rsid w:val="008328E1"/>
    <w:rPr>
      <w:b/>
      <w:bCs/>
    </w:rPr>
  </w:style>
  <w:style w:type="paragraph" w:customStyle="1" w:styleId="Quizfont">
    <w:name w:val="Quizfont"/>
    <w:basedOn w:val="Normal"/>
    <w:rsid w:val="008328E1"/>
    <w:rPr>
      <w:rFonts w:ascii="Arial Narrow" w:eastAsia="Times New Roman" w:hAnsi="Arial Narrow" w:cs="Times New Roman"/>
      <w:color w:val="000000"/>
      <w:sz w:val="18"/>
      <w:szCs w:val="24"/>
    </w:rPr>
  </w:style>
  <w:style w:type="paragraph" w:customStyle="1" w:styleId="NLQ">
    <w:name w:val="NL/Q"/>
    <w:basedOn w:val="Normal"/>
    <w:rsid w:val="00C332F3"/>
    <w:pPr>
      <w:widowControl w:val="0"/>
      <w:tabs>
        <w:tab w:val="right" w:pos="240"/>
        <w:tab w:val="left" w:pos="345"/>
      </w:tabs>
      <w:suppressAutoHyphens/>
      <w:autoSpaceDE w:val="0"/>
      <w:autoSpaceDN w:val="0"/>
      <w:adjustRightInd w:val="0"/>
      <w:spacing w:before="120" w:line="240" w:lineRule="atLeast"/>
      <w:ind w:left="345" w:hanging="345"/>
      <w:textAlignment w:val="center"/>
    </w:pPr>
    <w:rPr>
      <w:rFonts w:ascii="Times-Roman" w:eastAsia="Times New Roman" w:hAnsi="Times-Roman" w:cs="Times-Roman"/>
      <w:color w:val="000000"/>
      <w:sz w:val="20"/>
      <w:szCs w:val="20"/>
      <w:lang w:bidi="en-US"/>
    </w:rPr>
  </w:style>
  <w:style w:type="paragraph" w:customStyle="1" w:styleId="NLsubQS">
    <w:name w:val="NL_sub/QS"/>
    <w:basedOn w:val="Normal"/>
    <w:rsid w:val="00C332F3"/>
    <w:pPr>
      <w:widowControl w:val="0"/>
      <w:tabs>
        <w:tab w:val="right" w:pos="480"/>
        <w:tab w:val="left" w:pos="590"/>
      </w:tabs>
      <w:autoSpaceDE w:val="0"/>
      <w:autoSpaceDN w:val="0"/>
      <w:adjustRightInd w:val="0"/>
      <w:spacing w:line="240" w:lineRule="atLeast"/>
      <w:ind w:left="590" w:hanging="590"/>
      <w:textAlignment w:val="center"/>
    </w:pPr>
    <w:rPr>
      <w:rFonts w:ascii="Times-Roman" w:eastAsia="Times New Roman" w:hAnsi="Times-Roman" w:cs="Times-Roman"/>
      <w:color w:val="000000"/>
      <w:sz w:val="20"/>
      <w:szCs w:val="20"/>
      <w:lang w:bidi="en-US"/>
    </w:rPr>
  </w:style>
  <w:style w:type="paragraph" w:customStyle="1" w:styleId="Normal1">
    <w:name w:val="Normal1"/>
    <w:basedOn w:val="Normal"/>
    <w:rsid w:val="00801613"/>
    <w:pPr>
      <w:spacing w:before="100" w:beforeAutospacing="1" w:after="100" w:afterAutospacing="1"/>
    </w:pPr>
    <w:rPr>
      <w:rFonts w:ascii="Times New Roman" w:eastAsia="Times New Roman" w:hAnsi="Times New Roman" w:cs="Times New Roman"/>
      <w:sz w:val="24"/>
      <w:szCs w:val="24"/>
    </w:rPr>
  </w:style>
  <w:style w:type="character" w:customStyle="1" w:styleId="spelle">
    <w:name w:val="spelle"/>
    <w:basedOn w:val="DefaultParagraphFont"/>
    <w:rsid w:val="00801613"/>
  </w:style>
  <w:style w:type="paragraph" w:customStyle="1" w:styleId="AN-space">
    <w:name w:val="AN-space"/>
    <w:basedOn w:val="Normal"/>
    <w:rsid w:val="00A31026"/>
    <w:pPr>
      <w:widowControl w:val="0"/>
      <w:tabs>
        <w:tab w:val="left" w:pos="900"/>
        <w:tab w:val="left" w:pos="2400"/>
        <w:tab w:val="left" w:pos="2920"/>
        <w:tab w:val="left" w:pos="4440"/>
        <w:tab w:val="left" w:pos="4920"/>
      </w:tabs>
      <w:suppressAutoHyphens/>
      <w:autoSpaceDE w:val="0"/>
      <w:autoSpaceDN w:val="0"/>
      <w:adjustRightInd w:val="0"/>
      <w:spacing w:before="120" w:line="240" w:lineRule="atLeast"/>
      <w:ind w:left="340"/>
      <w:textAlignment w:val="center"/>
    </w:pPr>
    <w:rPr>
      <w:rFonts w:ascii="Times-Roman" w:eastAsia="Times New Roman" w:hAnsi="Times-Roman" w:cs="Times-Roman"/>
      <w:color w:val="000000"/>
      <w:sz w:val="20"/>
      <w:szCs w:val="20"/>
      <w:lang w:bidi="en-US"/>
    </w:rPr>
  </w:style>
  <w:style w:type="character" w:customStyle="1" w:styleId="Heading1Char">
    <w:name w:val="Heading 1 Char"/>
    <w:basedOn w:val="DefaultParagraphFont"/>
    <w:link w:val="Heading1"/>
    <w:uiPriority w:val="9"/>
    <w:rsid w:val="002D684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D6842"/>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1969349">
      <w:bodyDiv w:val="1"/>
      <w:marLeft w:val="0"/>
      <w:marRight w:val="0"/>
      <w:marTop w:val="0"/>
      <w:marBottom w:val="0"/>
      <w:divBdr>
        <w:top w:val="none" w:sz="0" w:space="0" w:color="auto"/>
        <w:left w:val="none" w:sz="0" w:space="0" w:color="auto"/>
        <w:bottom w:val="none" w:sz="0" w:space="0" w:color="auto"/>
        <w:right w:val="none" w:sz="0" w:space="0" w:color="auto"/>
      </w:divBdr>
      <w:divsChild>
        <w:div w:id="10521185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26168E-1CBB-45F1-9B70-0C6AE43A5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1072</Words>
  <Characters>6115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 Bibus</dc:creator>
  <cp:lastModifiedBy>cjbibus</cp:lastModifiedBy>
  <cp:revision>3</cp:revision>
  <cp:lastPrinted>2017-01-29T17:57:00Z</cp:lastPrinted>
  <dcterms:created xsi:type="dcterms:W3CDTF">2017-01-29T17:57:00Z</dcterms:created>
  <dcterms:modified xsi:type="dcterms:W3CDTF">2017-01-29T17:58:00Z</dcterms:modified>
</cp:coreProperties>
</file>