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B7" w:rsidRDefault="000C66B7">
      <w:r>
        <w:t xml:space="preserve">Consider putting the theme at the top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578"/>
        <w:gridCol w:w="651"/>
        <w:gridCol w:w="1016"/>
        <w:gridCol w:w="1987"/>
        <w:gridCol w:w="9379"/>
      </w:tblGrid>
      <w:tr w:rsidR="0012597F" w:rsidTr="00853202">
        <w:tc>
          <w:tcPr>
            <w:tcW w:w="1103" w:type="dxa"/>
          </w:tcPr>
          <w:p w:rsidR="00CB4408" w:rsidRDefault="00CB4408">
            <w:r>
              <w:t>Title was</w:t>
            </w:r>
          </w:p>
        </w:tc>
        <w:tc>
          <w:tcPr>
            <w:tcW w:w="650" w:type="dxa"/>
          </w:tcPr>
          <w:p w:rsidR="00CB4408" w:rsidRDefault="00CB4408">
            <w:r>
              <w:t>chp</w:t>
            </w:r>
          </w:p>
        </w:tc>
        <w:tc>
          <w:tcPr>
            <w:tcW w:w="660" w:type="dxa"/>
          </w:tcPr>
          <w:p w:rsidR="00CB4408" w:rsidRDefault="00CB4408">
            <w:r>
              <w:t>Rev?</w:t>
            </w:r>
          </w:p>
        </w:tc>
        <w:tc>
          <w:tcPr>
            <w:tcW w:w="1795" w:type="dxa"/>
          </w:tcPr>
          <w:p w:rsidR="00CB4408" w:rsidRDefault="00CB4408">
            <w:r>
              <w:t>Title will be</w:t>
            </w:r>
          </w:p>
        </w:tc>
        <w:tc>
          <w:tcPr>
            <w:tcW w:w="2717" w:type="dxa"/>
          </w:tcPr>
          <w:p w:rsidR="00CB4408" w:rsidRDefault="00CB4408">
            <w:r>
              <w:t>topic</w:t>
            </w:r>
          </w:p>
        </w:tc>
        <w:tc>
          <w:tcPr>
            <w:tcW w:w="7465" w:type="dxa"/>
          </w:tcPr>
          <w:p w:rsidR="00CB4408" w:rsidRDefault="00CB4408">
            <w:r>
              <w:t>url</w:t>
            </w:r>
          </w:p>
        </w:tc>
      </w:tr>
      <w:tr w:rsidR="0012597F" w:rsidTr="00853202">
        <w:tc>
          <w:tcPr>
            <w:tcW w:w="1103" w:type="dxa"/>
          </w:tcPr>
          <w:p w:rsidR="00CB4408" w:rsidRDefault="00CB4408"/>
        </w:tc>
        <w:tc>
          <w:tcPr>
            <w:tcW w:w="650" w:type="dxa"/>
          </w:tcPr>
          <w:p w:rsidR="00CB4408" w:rsidRDefault="00853202">
            <w:r>
              <w:t>16</w:t>
            </w:r>
          </w:p>
        </w:tc>
        <w:tc>
          <w:tcPr>
            <w:tcW w:w="660" w:type="dxa"/>
          </w:tcPr>
          <w:p w:rsidR="00CB4408" w:rsidRDefault="00CB4408"/>
        </w:tc>
        <w:tc>
          <w:tcPr>
            <w:tcW w:w="1795" w:type="dxa"/>
          </w:tcPr>
          <w:p w:rsidR="00CB4408" w:rsidRDefault="00CB4408"/>
        </w:tc>
        <w:tc>
          <w:tcPr>
            <w:tcW w:w="2717" w:type="dxa"/>
          </w:tcPr>
          <w:p w:rsidR="00CB4408" w:rsidRDefault="00853202" w:rsidP="0012597F">
            <w:bookmarkStart w:id="0" w:name="_GoBack"/>
            <w:r>
              <w:t>Gilded Age: Examining Labor and Big Business</w:t>
            </w:r>
            <w:bookmarkEnd w:id="0"/>
          </w:p>
        </w:tc>
        <w:tc>
          <w:tcPr>
            <w:tcW w:w="7465" w:type="dxa"/>
          </w:tcPr>
          <w:p w:rsidR="00CB4408" w:rsidRDefault="009C77DA">
            <w:hyperlink r:id="rId7" w:history="1">
              <w:r w:rsidRPr="00B66EF9">
                <w:rPr>
                  <w:rStyle w:val="Hyperlink"/>
                </w:rPr>
                <w:t>http://www.cjbibus.com/Topics_1302_</w:t>
              </w:r>
              <w:r w:rsidRPr="00B66EF9">
                <w:rPr>
                  <w:rStyle w:val="Hyperlink"/>
                </w:rPr>
                <w:t>G</w:t>
              </w:r>
              <w:r w:rsidRPr="00B66EF9">
                <w:rPr>
                  <w:rStyle w:val="Hyperlink"/>
                </w:rPr>
                <w:t>ilded_Age_Chapter_16.pdf</w:t>
              </w:r>
            </w:hyperlink>
            <w:r>
              <w:t xml:space="preserve"> </w:t>
            </w:r>
          </w:p>
        </w:tc>
      </w:tr>
      <w:tr w:rsidR="0012597F" w:rsidTr="00853202">
        <w:tc>
          <w:tcPr>
            <w:tcW w:w="1103" w:type="dxa"/>
          </w:tcPr>
          <w:p w:rsidR="00CB4408" w:rsidRDefault="00CB4408"/>
        </w:tc>
        <w:tc>
          <w:tcPr>
            <w:tcW w:w="650" w:type="dxa"/>
          </w:tcPr>
          <w:p w:rsidR="00CB4408" w:rsidRDefault="00853202">
            <w:r>
              <w:t>17</w:t>
            </w:r>
          </w:p>
        </w:tc>
        <w:tc>
          <w:tcPr>
            <w:tcW w:w="660" w:type="dxa"/>
          </w:tcPr>
          <w:p w:rsidR="00CB4408" w:rsidRDefault="00CB4408"/>
        </w:tc>
        <w:tc>
          <w:tcPr>
            <w:tcW w:w="1795" w:type="dxa"/>
          </w:tcPr>
          <w:p w:rsidR="00CB4408" w:rsidRDefault="00CB4408"/>
        </w:tc>
        <w:tc>
          <w:tcPr>
            <w:tcW w:w="2717" w:type="dxa"/>
          </w:tcPr>
          <w:p w:rsidR="00CB4408" w:rsidRDefault="00853202" w:rsidP="0012597F">
            <w:r>
              <w:t>Gilded Age: Examining the South and the West</w:t>
            </w:r>
          </w:p>
        </w:tc>
        <w:tc>
          <w:tcPr>
            <w:tcW w:w="7465" w:type="dxa"/>
          </w:tcPr>
          <w:p w:rsidR="00CB4408" w:rsidRDefault="00853202">
            <w:r w:rsidRPr="00853202">
              <w:t>http://www.cjbibus.com/Topics_1302_Gilded_Age_Chapter_17.pdf</w:t>
            </w:r>
          </w:p>
        </w:tc>
      </w:tr>
      <w:tr w:rsidR="0012597F" w:rsidTr="00853202">
        <w:tc>
          <w:tcPr>
            <w:tcW w:w="1103" w:type="dxa"/>
          </w:tcPr>
          <w:p w:rsidR="00CB4408" w:rsidRDefault="00CB4408"/>
        </w:tc>
        <w:tc>
          <w:tcPr>
            <w:tcW w:w="650" w:type="dxa"/>
          </w:tcPr>
          <w:p w:rsidR="00CB4408" w:rsidRDefault="00813374">
            <w:r>
              <w:t>18</w:t>
            </w:r>
          </w:p>
        </w:tc>
        <w:tc>
          <w:tcPr>
            <w:tcW w:w="660" w:type="dxa"/>
          </w:tcPr>
          <w:p w:rsidR="00CB4408" w:rsidRDefault="00CB4408"/>
        </w:tc>
        <w:tc>
          <w:tcPr>
            <w:tcW w:w="1795" w:type="dxa"/>
          </w:tcPr>
          <w:p w:rsidR="00CB4408" w:rsidRDefault="00CB4408"/>
        </w:tc>
        <w:tc>
          <w:tcPr>
            <w:tcW w:w="2717" w:type="dxa"/>
          </w:tcPr>
          <w:p w:rsidR="00CB4408" w:rsidRDefault="00E118CC" w:rsidP="00E118CC">
            <w:r>
              <w:t xml:space="preserve">Gilded Age </w:t>
            </w:r>
            <w:r w:rsidR="00813374">
              <w:t>Politics, Reform, and the Elections of 1892 and 1896</w:t>
            </w:r>
          </w:p>
        </w:tc>
        <w:tc>
          <w:tcPr>
            <w:tcW w:w="7465" w:type="dxa"/>
          </w:tcPr>
          <w:p w:rsidR="00CB4408" w:rsidRDefault="00813374">
            <w:r w:rsidRPr="00813374">
              <w:t>http://www.cjbibus.com/Topics_1302_Gilded_Age_Chapter_18.pdf</w:t>
            </w:r>
          </w:p>
        </w:tc>
      </w:tr>
      <w:tr w:rsidR="0012597F" w:rsidTr="00853202">
        <w:tc>
          <w:tcPr>
            <w:tcW w:w="1103" w:type="dxa"/>
          </w:tcPr>
          <w:p w:rsidR="00BD7EE7" w:rsidRDefault="00BD7EE7" w:rsidP="00BD7EE7"/>
        </w:tc>
        <w:tc>
          <w:tcPr>
            <w:tcW w:w="650" w:type="dxa"/>
          </w:tcPr>
          <w:p w:rsidR="00BD7EE7" w:rsidRDefault="00AC04FE" w:rsidP="00BD7EE7">
            <w:r>
              <w:t>19</w:t>
            </w:r>
          </w:p>
        </w:tc>
        <w:tc>
          <w:tcPr>
            <w:tcW w:w="660" w:type="dxa"/>
          </w:tcPr>
          <w:p w:rsidR="00BD7EE7" w:rsidRDefault="00AC04FE" w:rsidP="00BD7EE7">
            <w:r>
              <w:t>Y</w:t>
            </w:r>
          </w:p>
        </w:tc>
        <w:tc>
          <w:tcPr>
            <w:tcW w:w="1795" w:type="dxa"/>
          </w:tcPr>
          <w:p w:rsidR="00BD7EE7" w:rsidRDefault="00BD7EE7" w:rsidP="00BD7EE7"/>
        </w:tc>
        <w:tc>
          <w:tcPr>
            <w:tcW w:w="2717" w:type="dxa"/>
          </w:tcPr>
          <w:p w:rsidR="00BD7EE7" w:rsidRDefault="00AC04FE" w:rsidP="000C66B7">
            <w:r>
              <w:t>Imperialism: Background Through 1916</w:t>
            </w:r>
          </w:p>
        </w:tc>
        <w:tc>
          <w:tcPr>
            <w:tcW w:w="7465" w:type="dxa"/>
          </w:tcPr>
          <w:p w:rsidR="00AC04FE" w:rsidRDefault="00AC04FE" w:rsidP="00BD7EE7">
            <w:r>
              <w:t>Need to fix—toomuch stuff  linked in here</w:t>
            </w:r>
          </w:p>
          <w:p w:rsidR="00BD7EE7" w:rsidRDefault="00AC04FE" w:rsidP="00BD7EE7">
            <w:r w:rsidRPr="00AC04FE">
              <w:t>http://www.cjbibus.com/Topics_1302_Gilded_Age_Chapter_19.pdf</w:t>
            </w:r>
          </w:p>
        </w:tc>
      </w:tr>
      <w:tr w:rsidR="0012597F" w:rsidTr="00853202">
        <w:tc>
          <w:tcPr>
            <w:tcW w:w="1103" w:type="dxa"/>
          </w:tcPr>
          <w:p w:rsidR="00BD7EE7" w:rsidRDefault="00BD7EE7" w:rsidP="000C66B7"/>
        </w:tc>
        <w:tc>
          <w:tcPr>
            <w:tcW w:w="650" w:type="dxa"/>
          </w:tcPr>
          <w:p w:rsidR="00BD7EE7" w:rsidRDefault="00AC04FE" w:rsidP="00BD7EE7">
            <w:r>
              <w:t>20</w:t>
            </w:r>
          </w:p>
        </w:tc>
        <w:tc>
          <w:tcPr>
            <w:tcW w:w="660" w:type="dxa"/>
          </w:tcPr>
          <w:p w:rsidR="00BD7EE7" w:rsidRDefault="00AC04FE" w:rsidP="00BD7EE7">
            <w:r>
              <w:t>Y</w:t>
            </w:r>
          </w:p>
        </w:tc>
        <w:tc>
          <w:tcPr>
            <w:tcW w:w="1795" w:type="dxa"/>
          </w:tcPr>
          <w:p w:rsidR="00BD7EE7" w:rsidRDefault="00BD7EE7" w:rsidP="00BD7EE7"/>
        </w:tc>
        <w:tc>
          <w:tcPr>
            <w:tcW w:w="2717" w:type="dxa"/>
          </w:tcPr>
          <w:p w:rsidR="00BD7EE7" w:rsidRDefault="00AC04FE" w:rsidP="000C66B7">
            <w:r>
              <w:t>Progressivism, Patterns, and People</w:t>
            </w:r>
          </w:p>
        </w:tc>
        <w:tc>
          <w:tcPr>
            <w:tcW w:w="7465" w:type="dxa"/>
          </w:tcPr>
          <w:p w:rsidR="00AC04FE" w:rsidRDefault="00AC04FE" w:rsidP="00BD7EE7"/>
          <w:p w:rsidR="00BD7EE7" w:rsidRDefault="00AC04FE" w:rsidP="00BD7EE7">
            <w:r w:rsidRPr="00AC04FE">
              <w:t>http://www.cjbibus.com/Topics_1302_ProgressiveEra.pdf</w:t>
            </w:r>
          </w:p>
        </w:tc>
      </w:tr>
      <w:tr w:rsidR="0012597F" w:rsidTr="00853202">
        <w:tc>
          <w:tcPr>
            <w:tcW w:w="1103" w:type="dxa"/>
          </w:tcPr>
          <w:p w:rsidR="00BD7EE7" w:rsidRDefault="00BD7EE7" w:rsidP="00BD7EE7"/>
        </w:tc>
        <w:tc>
          <w:tcPr>
            <w:tcW w:w="650" w:type="dxa"/>
          </w:tcPr>
          <w:p w:rsidR="00BD7EE7" w:rsidRDefault="00AC04FE" w:rsidP="00BD7EE7">
            <w:r>
              <w:t>21</w:t>
            </w:r>
            <w:r w:rsidR="00B31C22">
              <w:t>-22</w:t>
            </w:r>
          </w:p>
        </w:tc>
        <w:tc>
          <w:tcPr>
            <w:tcW w:w="660" w:type="dxa"/>
          </w:tcPr>
          <w:p w:rsidR="00BD7EE7" w:rsidRDefault="00BD7EE7" w:rsidP="00BD7EE7"/>
        </w:tc>
        <w:tc>
          <w:tcPr>
            <w:tcW w:w="1795" w:type="dxa"/>
          </w:tcPr>
          <w:p w:rsidR="00BD7EE7" w:rsidRDefault="00BD7EE7" w:rsidP="00BD7EE7"/>
        </w:tc>
        <w:tc>
          <w:tcPr>
            <w:tcW w:w="2717" w:type="dxa"/>
          </w:tcPr>
          <w:p w:rsidR="00BD7EE7" w:rsidRDefault="00B31C22" w:rsidP="00BD7EE7">
            <w:r>
              <w:t xml:space="preserve">The Great War and the Transformative Twenties </w:t>
            </w:r>
          </w:p>
        </w:tc>
        <w:tc>
          <w:tcPr>
            <w:tcW w:w="7465" w:type="dxa"/>
          </w:tcPr>
          <w:p w:rsidR="00BD7EE7" w:rsidRDefault="00AC04FE" w:rsidP="00BD7EE7">
            <w:r w:rsidRPr="00AC04FE">
              <w:t>http://www.cjbibus.com/Topics_1302_WorldWarIandtheTwenties--the_GreatIllusion.pdf</w:t>
            </w:r>
          </w:p>
        </w:tc>
      </w:tr>
      <w:tr w:rsidR="0012597F" w:rsidTr="00853202">
        <w:tc>
          <w:tcPr>
            <w:tcW w:w="1103" w:type="dxa"/>
          </w:tcPr>
          <w:p w:rsidR="000C66B7" w:rsidRDefault="000C66B7" w:rsidP="00BD7EE7"/>
        </w:tc>
        <w:tc>
          <w:tcPr>
            <w:tcW w:w="650" w:type="dxa"/>
          </w:tcPr>
          <w:p w:rsidR="000C66B7" w:rsidRDefault="00B31C22" w:rsidP="00BD7EE7">
            <w:r>
              <w:t>23</w:t>
            </w:r>
          </w:p>
        </w:tc>
        <w:tc>
          <w:tcPr>
            <w:tcW w:w="660" w:type="dxa"/>
          </w:tcPr>
          <w:p w:rsidR="000C66B7" w:rsidRDefault="000C66B7" w:rsidP="00BD7EE7"/>
        </w:tc>
        <w:tc>
          <w:tcPr>
            <w:tcW w:w="1795" w:type="dxa"/>
          </w:tcPr>
          <w:p w:rsidR="000C66B7" w:rsidRDefault="000C66B7" w:rsidP="00BD7EE7"/>
        </w:tc>
        <w:tc>
          <w:tcPr>
            <w:tcW w:w="2717" w:type="dxa"/>
          </w:tcPr>
          <w:p w:rsidR="000C66B7" w:rsidRDefault="00B31C22" w:rsidP="00B31C22">
            <w:r w:rsidRPr="00B31C22">
              <w:t xml:space="preserve">Great Depression </w:t>
            </w:r>
            <w:r>
              <w:t>to</w:t>
            </w:r>
            <w:r w:rsidRPr="00B31C22">
              <w:t xml:space="preserve"> the New Deal </w:t>
            </w:r>
            <w:r w:rsidR="00E118CC">
              <w:t>and</w:t>
            </w:r>
            <w:r w:rsidR="00F74606">
              <w:t xml:space="preserve"> to</w:t>
            </w:r>
            <w:r w:rsidRPr="00B31C22">
              <w:t xml:space="preserve"> </w:t>
            </w:r>
            <w:r w:rsidR="00E118CC">
              <w:t xml:space="preserve">the </w:t>
            </w:r>
            <w:r w:rsidRPr="00B31C22">
              <w:t>New Challenges in the World</w:t>
            </w:r>
          </w:p>
        </w:tc>
        <w:tc>
          <w:tcPr>
            <w:tcW w:w="7465" w:type="dxa"/>
          </w:tcPr>
          <w:p w:rsidR="000C66B7" w:rsidRDefault="001734A4" w:rsidP="00BD7EE7">
            <w:hyperlink r:id="rId8" w:history="1">
              <w:r w:rsidR="00B31C22" w:rsidRPr="00FF1CCA">
                <w:rPr>
                  <w:rStyle w:val="Hyperlink"/>
                </w:rPr>
                <w:t>http://www.cjbibus.com/Topics_1302_1929%20to%201940.pdf</w:t>
              </w:r>
            </w:hyperlink>
          </w:p>
          <w:p w:rsidR="00B31C22" w:rsidRDefault="00B31C22" w:rsidP="00BD7EE7"/>
          <w:p w:rsidR="00B31C22" w:rsidRPr="000C66B7" w:rsidRDefault="001734A4" w:rsidP="00B31C22">
            <w:hyperlink r:id="rId9" w:history="1">
              <w:r w:rsidR="00B31C22" w:rsidRPr="00FF1CCA">
                <w:rPr>
                  <w:rStyle w:val="Hyperlink"/>
                </w:rPr>
                <w:t>http://www.cjbibus.com/Topics_1302_1929_to_1940.pdf</w:t>
              </w:r>
            </w:hyperlink>
            <w:r w:rsidR="00B31C22">
              <w:t xml:space="preserve"> </w:t>
            </w:r>
          </w:p>
        </w:tc>
      </w:tr>
      <w:tr w:rsidR="0012597F" w:rsidTr="00853202">
        <w:tc>
          <w:tcPr>
            <w:tcW w:w="1103" w:type="dxa"/>
          </w:tcPr>
          <w:p w:rsidR="000C66B7" w:rsidRDefault="000C66B7" w:rsidP="00BD7EE7"/>
        </w:tc>
        <w:tc>
          <w:tcPr>
            <w:tcW w:w="650" w:type="dxa"/>
          </w:tcPr>
          <w:p w:rsidR="000C66B7" w:rsidRDefault="00F74606" w:rsidP="00BD7EE7">
            <w:r>
              <w:t>24</w:t>
            </w:r>
          </w:p>
        </w:tc>
        <w:tc>
          <w:tcPr>
            <w:tcW w:w="660" w:type="dxa"/>
          </w:tcPr>
          <w:p w:rsidR="000C66B7" w:rsidRDefault="000C66B7" w:rsidP="00BD7EE7"/>
        </w:tc>
        <w:tc>
          <w:tcPr>
            <w:tcW w:w="1795" w:type="dxa"/>
          </w:tcPr>
          <w:p w:rsidR="000C66B7" w:rsidRDefault="000C66B7" w:rsidP="00BD7EE7"/>
        </w:tc>
        <w:tc>
          <w:tcPr>
            <w:tcW w:w="2717" w:type="dxa"/>
          </w:tcPr>
          <w:p w:rsidR="000C66B7" w:rsidRDefault="00F74606" w:rsidP="00CE1AF6">
            <w:r w:rsidRPr="00F74606">
              <w:t>World War II to the U.S. at the “summit of the world”</w:t>
            </w:r>
          </w:p>
        </w:tc>
        <w:tc>
          <w:tcPr>
            <w:tcW w:w="7465" w:type="dxa"/>
          </w:tcPr>
          <w:p w:rsidR="000C66B7" w:rsidRPr="000C66B7" w:rsidRDefault="00F74606" w:rsidP="00BD7EE7">
            <w:r w:rsidRPr="00F74606">
              <w:t>http://www.cjbibus.com/Topics_1302_1940_to1945.pdf</w:t>
            </w:r>
          </w:p>
        </w:tc>
      </w:tr>
      <w:tr w:rsidR="0012597F" w:rsidTr="00853202">
        <w:tc>
          <w:tcPr>
            <w:tcW w:w="1103" w:type="dxa"/>
          </w:tcPr>
          <w:p w:rsidR="00CE1AF6" w:rsidRDefault="00CE1AF6" w:rsidP="00BD7EE7"/>
        </w:tc>
        <w:tc>
          <w:tcPr>
            <w:tcW w:w="650" w:type="dxa"/>
          </w:tcPr>
          <w:p w:rsidR="00CE1AF6" w:rsidRDefault="00F74606" w:rsidP="00BD7EE7">
            <w:r>
              <w:t>25</w:t>
            </w:r>
          </w:p>
        </w:tc>
        <w:tc>
          <w:tcPr>
            <w:tcW w:w="660" w:type="dxa"/>
          </w:tcPr>
          <w:p w:rsidR="00CE1AF6" w:rsidRDefault="00CE1AF6" w:rsidP="00BD7EE7"/>
        </w:tc>
        <w:tc>
          <w:tcPr>
            <w:tcW w:w="1795" w:type="dxa"/>
          </w:tcPr>
          <w:p w:rsidR="00CE1AF6" w:rsidRDefault="00CE1AF6" w:rsidP="00BD7EE7"/>
        </w:tc>
        <w:tc>
          <w:tcPr>
            <w:tcW w:w="2717" w:type="dxa"/>
          </w:tcPr>
          <w:p w:rsidR="00CE1AF6" w:rsidRDefault="00F74606" w:rsidP="00F74606">
            <w:r w:rsidRPr="00F74606">
              <w:t xml:space="preserve">Two Universes – </w:t>
            </w:r>
            <w:r w:rsidRPr="00E118CC">
              <w:rPr>
                <w:highlight w:val="lightGray"/>
              </w:rPr>
              <w:t>Foreign and Domestic Policy from 1952 to the Election of 1968</w:t>
            </w:r>
          </w:p>
        </w:tc>
        <w:tc>
          <w:tcPr>
            <w:tcW w:w="7465" w:type="dxa"/>
          </w:tcPr>
          <w:p w:rsidR="00CE1AF6" w:rsidRDefault="00F74606" w:rsidP="00BD7EE7">
            <w:r w:rsidRPr="00F74606">
              <w:t>http://www.cjbibus.com/Topics_1950s_to_election_of_1968.pdf</w:t>
            </w:r>
          </w:p>
        </w:tc>
      </w:tr>
      <w:tr w:rsidR="0012597F" w:rsidTr="00853202">
        <w:tc>
          <w:tcPr>
            <w:tcW w:w="1103" w:type="dxa"/>
          </w:tcPr>
          <w:p w:rsidR="00CE1AF6" w:rsidRPr="00CE1AF6" w:rsidRDefault="00CE1AF6" w:rsidP="00CE1AF6"/>
        </w:tc>
        <w:tc>
          <w:tcPr>
            <w:tcW w:w="650" w:type="dxa"/>
          </w:tcPr>
          <w:p w:rsidR="00CE1AF6" w:rsidRDefault="00F74606" w:rsidP="00F74606">
            <w:r>
              <w:t>25-26</w:t>
            </w:r>
          </w:p>
        </w:tc>
        <w:tc>
          <w:tcPr>
            <w:tcW w:w="660" w:type="dxa"/>
          </w:tcPr>
          <w:p w:rsidR="00CE1AF6" w:rsidRDefault="00F74606" w:rsidP="00BD7EE7">
            <w:r>
              <w:t>y</w:t>
            </w:r>
          </w:p>
        </w:tc>
        <w:tc>
          <w:tcPr>
            <w:tcW w:w="1795" w:type="dxa"/>
          </w:tcPr>
          <w:p w:rsidR="00CE1AF6" w:rsidRDefault="00CE1AF6" w:rsidP="00BD7EE7"/>
        </w:tc>
        <w:tc>
          <w:tcPr>
            <w:tcW w:w="2717" w:type="dxa"/>
          </w:tcPr>
          <w:p w:rsidR="00CE1AF6" w:rsidRDefault="00F74606" w:rsidP="00CE1AF6">
            <w:bookmarkStart w:id="1" w:name="_Study_Tools"/>
            <w:r>
              <w:rPr>
                <w:color w:val="000000"/>
              </w:rPr>
              <w:t>Topics about t</w:t>
            </w:r>
            <w:r>
              <w:t>he Big Shift: 1945-1960</w:t>
            </w:r>
            <w:bookmarkEnd w:id="1"/>
          </w:p>
          <w:p w:rsidR="008E582D" w:rsidRDefault="008E582D" w:rsidP="00CE1AF6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7465" w:type="dxa"/>
          </w:tcPr>
          <w:p w:rsidR="00CE1AF6" w:rsidRPr="00CE1AF6" w:rsidRDefault="00F74606" w:rsidP="00BD7EE7">
            <w:r w:rsidRPr="00F74606">
              <w:t>http://www.cjbibus.com/1302_Unit_3_Chapter_25_Resources.htm</w:t>
            </w:r>
          </w:p>
        </w:tc>
      </w:tr>
      <w:tr w:rsidR="0012597F" w:rsidTr="00853202">
        <w:tc>
          <w:tcPr>
            <w:tcW w:w="1103" w:type="dxa"/>
          </w:tcPr>
          <w:p w:rsidR="00CE1AF6" w:rsidRPr="00CE1AF6" w:rsidRDefault="00CE1AF6" w:rsidP="00CE1AF6"/>
        </w:tc>
        <w:tc>
          <w:tcPr>
            <w:tcW w:w="650" w:type="dxa"/>
          </w:tcPr>
          <w:p w:rsidR="00CE1AF6" w:rsidRDefault="00CE1AF6" w:rsidP="00BD7EE7"/>
        </w:tc>
        <w:tc>
          <w:tcPr>
            <w:tcW w:w="660" w:type="dxa"/>
          </w:tcPr>
          <w:p w:rsidR="00CE1AF6" w:rsidRDefault="00CE1AF6" w:rsidP="00BD7EE7"/>
        </w:tc>
        <w:tc>
          <w:tcPr>
            <w:tcW w:w="1795" w:type="dxa"/>
          </w:tcPr>
          <w:p w:rsidR="00CE1AF6" w:rsidRDefault="00CE1AF6" w:rsidP="00BD7EE7"/>
        </w:tc>
        <w:tc>
          <w:tcPr>
            <w:tcW w:w="2717" w:type="dxa"/>
          </w:tcPr>
          <w:p w:rsidR="00CE1AF6" w:rsidRPr="00CE1AF6" w:rsidRDefault="00CE1AF6" w:rsidP="00CE1AF6"/>
        </w:tc>
        <w:tc>
          <w:tcPr>
            <w:tcW w:w="7465" w:type="dxa"/>
          </w:tcPr>
          <w:p w:rsidR="00CE1AF6" w:rsidRDefault="00CE1AF6" w:rsidP="00BD7EE7"/>
        </w:tc>
      </w:tr>
      <w:tr w:rsidR="008E582D" w:rsidTr="00853202">
        <w:tc>
          <w:tcPr>
            <w:tcW w:w="1103" w:type="dxa"/>
          </w:tcPr>
          <w:p w:rsidR="008E582D" w:rsidRPr="00CE1AF6" w:rsidRDefault="008E582D" w:rsidP="00CE1AF6"/>
        </w:tc>
        <w:tc>
          <w:tcPr>
            <w:tcW w:w="650" w:type="dxa"/>
          </w:tcPr>
          <w:p w:rsidR="008E582D" w:rsidRDefault="008E582D" w:rsidP="00BD7EE7">
            <w:r>
              <w:t>27  28</w:t>
            </w:r>
          </w:p>
        </w:tc>
        <w:tc>
          <w:tcPr>
            <w:tcW w:w="660" w:type="dxa"/>
          </w:tcPr>
          <w:p w:rsidR="008E582D" w:rsidRDefault="008E582D" w:rsidP="00BD7EE7">
            <w:r>
              <w:t xml:space="preserve"> </w:t>
            </w:r>
          </w:p>
        </w:tc>
        <w:tc>
          <w:tcPr>
            <w:tcW w:w="1795" w:type="dxa"/>
          </w:tcPr>
          <w:p w:rsidR="008E582D" w:rsidRDefault="008E582D" w:rsidP="00BD7EE7"/>
        </w:tc>
        <w:tc>
          <w:tcPr>
            <w:tcW w:w="2717" w:type="dxa"/>
          </w:tcPr>
          <w:p w:rsidR="008E582D" w:rsidRDefault="008E582D" w:rsidP="008E582D">
            <w:r>
              <w:t>The Big Shift Continues and Expands: 1960-1976</w:t>
            </w:r>
          </w:p>
          <w:p w:rsidR="008E582D" w:rsidRPr="00CE1AF6" w:rsidRDefault="008E582D" w:rsidP="008E582D">
            <w:r>
              <w:t xml:space="preserve"> </w:t>
            </w:r>
          </w:p>
        </w:tc>
        <w:tc>
          <w:tcPr>
            <w:tcW w:w="7465" w:type="dxa"/>
          </w:tcPr>
          <w:p w:rsidR="008E582D" w:rsidRDefault="001734A4" w:rsidP="00BD7EE7">
            <w:hyperlink r:id="rId10" w:history="1">
              <w:r w:rsidR="008E582D" w:rsidRPr="00FF1CCA">
                <w:rPr>
                  <w:rStyle w:val="Hyperlink"/>
                </w:rPr>
                <w:t>https://wcjc.blackboard.com/bbcswebdav/pid-535710-dt-content-rid-3493533_1/courses/SP16_HIST1302_BibusC_01_FACE/Topics_Election_of_1968_Through_the_2000s-The%20Age%20of%20Intransparency.pdf</w:t>
              </w:r>
            </w:hyperlink>
          </w:p>
          <w:p w:rsidR="008E582D" w:rsidRDefault="008E582D" w:rsidP="00BD7EE7">
            <w:r w:rsidRPr="008E582D">
              <w:t>The Age of Intransparency: the Election of 1968 to the 2000s</w:t>
            </w:r>
          </w:p>
          <w:p w:rsidR="008E582D" w:rsidRDefault="008E582D" w:rsidP="00BD7EE7">
            <w:r w:rsidRPr="008E582D">
              <w:t>Topics_Election_of_196</w:t>
            </w:r>
            <w:r>
              <w:t>8_Through_the_2000s-The_Age_of_</w:t>
            </w:r>
            <w:r w:rsidRPr="008E582D">
              <w:t>Intransparency</w:t>
            </w:r>
            <w:r>
              <w:t>.pdf</w:t>
            </w:r>
          </w:p>
          <w:p w:rsidR="008E582D" w:rsidRDefault="008E582D" w:rsidP="00BD7EE7"/>
          <w:p w:rsidR="008E582D" w:rsidRPr="008E582D" w:rsidRDefault="008E582D" w:rsidP="00BD7EE7">
            <w:pPr>
              <w:rPr>
                <w:b/>
              </w:rPr>
            </w:pPr>
            <w:r w:rsidRPr="008E582D">
              <w:rPr>
                <w:b/>
                <w:color w:val="000000"/>
              </w:rPr>
              <w:t>Topics about t</w:t>
            </w:r>
            <w:r w:rsidRPr="008E582D">
              <w:rPr>
                <w:b/>
              </w:rPr>
              <w:t>he Big Shift Expanded: 1960-1976</w:t>
            </w:r>
          </w:p>
          <w:p w:rsidR="008E582D" w:rsidRDefault="008E582D" w:rsidP="00BD7EE7">
            <w:r w:rsidRPr="008E582D">
              <w:rPr>
                <w:b/>
              </w:rPr>
              <w:t>http://www.cjbibus.com/1302_Unit_3_Chapter_27_Resources.htm</w:t>
            </w:r>
          </w:p>
        </w:tc>
      </w:tr>
      <w:tr w:rsidR="008E582D" w:rsidTr="00853202">
        <w:tc>
          <w:tcPr>
            <w:tcW w:w="1103" w:type="dxa"/>
          </w:tcPr>
          <w:p w:rsidR="008E582D" w:rsidRPr="00CE1AF6" w:rsidRDefault="008E582D" w:rsidP="00CE1AF6"/>
        </w:tc>
        <w:tc>
          <w:tcPr>
            <w:tcW w:w="650" w:type="dxa"/>
          </w:tcPr>
          <w:p w:rsidR="008E582D" w:rsidRDefault="008E582D" w:rsidP="00BD7EE7">
            <w:r>
              <w:t>29-30</w:t>
            </w:r>
          </w:p>
        </w:tc>
        <w:tc>
          <w:tcPr>
            <w:tcW w:w="660" w:type="dxa"/>
          </w:tcPr>
          <w:p w:rsidR="008E582D" w:rsidRDefault="008E582D" w:rsidP="00BD7EE7">
            <w:r>
              <w:t>y</w:t>
            </w:r>
          </w:p>
        </w:tc>
        <w:tc>
          <w:tcPr>
            <w:tcW w:w="1795" w:type="dxa"/>
          </w:tcPr>
          <w:p w:rsidR="008E582D" w:rsidRDefault="008E582D" w:rsidP="00BD7EE7"/>
        </w:tc>
        <w:tc>
          <w:tcPr>
            <w:tcW w:w="2717" w:type="dxa"/>
          </w:tcPr>
          <w:p w:rsidR="008E582D" w:rsidRPr="00CE1AF6" w:rsidRDefault="008E582D" w:rsidP="00CE1AF6">
            <w:r>
              <w:t>The Troubled Transformation and the Future You Will Help Make: 1977 to 2010s</w:t>
            </w:r>
          </w:p>
        </w:tc>
        <w:tc>
          <w:tcPr>
            <w:tcW w:w="7465" w:type="dxa"/>
          </w:tcPr>
          <w:p w:rsidR="008E582D" w:rsidRDefault="008E582D" w:rsidP="00BD7EE7">
            <w:r w:rsidRPr="008E582D">
              <w:t>http://www.cjbibus.com/1302_Unit_3_Chapter_29_Resources.htm</w:t>
            </w:r>
          </w:p>
        </w:tc>
      </w:tr>
    </w:tbl>
    <w:p w:rsidR="00CC30DF" w:rsidRDefault="00CC30DF"/>
    <w:sectPr w:rsidR="00CC30DF" w:rsidSect="006263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A4" w:rsidRDefault="001734A4" w:rsidP="00CB4408">
      <w:pPr>
        <w:spacing w:after="0" w:line="240" w:lineRule="auto"/>
      </w:pPr>
      <w:r>
        <w:separator/>
      </w:r>
    </w:p>
  </w:endnote>
  <w:endnote w:type="continuationSeparator" w:id="0">
    <w:p w:rsidR="001734A4" w:rsidRDefault="001734A4" w:rsidP="00CB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A4" w:rsidRDefault="001734A4" w:rsidP="00CB4408">
      <w:pPr>
        <w:spacing w:after="0" w:line="240" w:lineRule="auto"/>
      </w:pPr>
      <w:r>
        <w:separator/>
      </w:r>
    </w:p>
  </w:footnote>
  <w:footnote w:type="continuationSeparator" w:id="0">
    <w:p w:rsidR="001734A4" w:rsidRDefault="001734A4" w:rsidP="00CB4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5C"/>
    <w:rsid w:val="000C66B7"/>
    <w:rsid w:val="000F308B"/>
    <w:rsid w:val="0012597F"/>
    <w:rsid w:val="001734A4"/>
    <w:rsid w:val="00203116"/>
    <w:rsid w:val="002B26D1"/>
    <w:rsid w:val="0062635C"/>
    <w:rsid w:val="00637BF7"/>
    <w:rsid w:val="00732B72"/>
    <w:rsid w:val="00813374"/>
    <w:rsid w:val="00853202"/>
    <w:rsid w:val="008E582D"/>
    <w:rsid w:val="009C77DA"/>
    <w:rsid w:val="00AC04FE"/>
    <w:rsid w:val="00B31C22"/>
    <w:rsid w:val="00B83614"/>
    <w:rsid w:val="00BB4690"/>
    <w:rsid w:val="00BD7EE7"/>
    <w:rsid w:val="00CB4408"/>
    <w:rsid w:val="00CC30DF"/>
    <w:rsid w:val="00CE1AF6"/>
    <w:rsid w:val="00E118CC"/>
    <w:rsid w:val="00ED34D6"/>
    <w:rsid w:val="00F7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F83A6-5C6E-441E-BA7C-0FC79FE5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44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4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4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1C22"/>
    <w:rPr>
      <w:color w:val="0563C1" w:themeColor="hyperlink"/>
      <w:u w:val="single"/>
    </w:rPr>
  </w:style>
  <w:style w:type="paragraph" w:customStyle="1" w:styleId="Default">
    <w:name w:val="Default"/>
    <w:rsid w:val="00F74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7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Topics_1302_1929%20to%20194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bibus.com/Topics_1302_Gilded_Age_Chapter_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cjc.blackboard.com/bbcswebdav/pid-535710-dt-content-rid-3493533_1/courses/SP16_HIST1302_BibusC_01_FACE/Topics_Election_of_1968_Through_the_2000s-The%20Age%20of%20Intransparen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jbibus.com/Topics_1302_1929_to_194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2C4D-F8A5-48A9-A36E-DB231EF8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8</cp:revision>
  <dcterms:created xsi:type="dcterms:W3CDTF">2016-08-28T17:14:00Z</dcterms:created>
  <dcterms:modified xsi:type="dcterms:W3CDTF">2016-08-31T07:00:00Z</dcterms:modified>
</cp:coreProperties>
</file>