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6BF" w:rsidRDefault="00610AEA">
      <w:pPr>
        <w:pStyle w:val="Heading1"/>
        <w:rPr>
          <w:rFonts w:eastAsia="Times New Roman"/>
        </w:rPr>
      </w:pPr>
      <w:r>
        <w:rPr>
          <w:rFonts w:eastAsia="Times New Roman"/>
        </w:rPr>
        <w:t>All Possible Questions You Will Find in Reading Quiz H</w:t>
      </w:r>
    </w:p>
    <w:p w:rsidR="00CA56BF" w:rsidRDefault="00610AEA">
      <w:pPr>
        <w:rPr>
          <w:szCs w:val="20"/>
        </w:rPr>
      </w:pPr>
      <w:r>
        <w:rPr>
          <w:szCs w:val="20"/>
        </w:rPr>
        <w:t xml:space="preserve">These questions are used as quizzes. These questions are </w:t>
      </w:r>
      <w:r>
        <w:rPr>
          <w:b/>
          <w:szCs w:val="20"/>
        </w:rPr>
        <w:t>also</w:t>
      </w:r>
      <w:r>
        <w:rPr>
          <w:szCs w:val="20"/>
        </w:rPr>
        <w:t xml:space="preserve"> 1/3 of the questions for the objectiv</w:t>
      </w:r>
      <w:bookmarkStart w:id="0" w:name="_GoBack"/>
      <w:bookmarkEnd w:id="0"/>
      <w:r>
        <w:rPr>
          <w:szCs w:val="20"/>
        </w:rPr>
        <w:t xml:space="preserve">e part of the Exam that ends Unit 3, with the other 2/3rds coming from the two other quizzes in this Unit. </w:t>
      </w:r>
    </w:p>
    <w:p w:rsidR="00CA56BF" w:rsidRDefault="00CA56BF">
      <w:pPr>
        <w:rPr>
          <w:szCs w:val="20"/>
        </w:rPr>
      </w:pPr>
    </w:p>
    <w:p w:rsidR="00CA56BF" w:rsidRDefault="00610AEA">
      <w:pPr>
        <w:rPr>
          <w:b/>
          <w:bCs/>
          <w:szCs w:val="20"/>
        </w:rPr>
      </w:pPr>
      <w:r>
        <w:rPr>
          <w:szCs w:val="20"/>
        </w:rPr>
        <w:t>These questions are from Chapter 28 and 29.</w:t>
      </w:r>
    </w:p>
    <w:p w:rsidR="00CA56BF" w:rsidRDefault="00CA56BF"/>
    <w:tbl>
      <w:tblPr>
        <w:tblW w:w="10616" w:type="dxa"/>
        <w:tblInd w:w="8" w:type="dxa"/>
        <w:tblCellMar>
          <w:left w:w="0" w:type="dxa"/>
          <w:right w:w="0" w:type="dxa"/>
        </w:tblCellMar>
        <w:tblLook w:val="04A0" w:firstRow="1" w:lastRow="0" w:firstColumn="1" w:lastColumn="0" w:noHBand="0" w:noVBand="1"/>
      </w:tblPr>
      <w:tblGrid>
        <w:gridCol w:w="245"/>
        <w:gridCol w:w="245"/>
        <w:gridCol w:w="10126"/>
      </w:tblGrid>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Television’s influence marked American life. Which of the following does </w:t>
            </w:r>
            <w:r>
              <w:rPr>
                <w:rFonts w:ascii="Arial Narrow" w:hAnsi="Arial Narrow"/>
                <w:b/>
                <w:i/>
                <w:sz w:val="20"/>
                <w:szCs w:val="20"/>
              </w:rPr>
              <w:t>not</w:t>
            </w:r>
            <w:r>
              <w:rPr>
                <w:rFonts w:ascii="Arial Narrow" w:hAnsi="Arial Narrow"/>
                <w:sz w:val="20"/>
                <w:szCs w:val="20"/>
              </w:rPr>
              <w:t xml:space="preserve"> describe the characteristics of television in the 1950s?</w:t>
            </w:r>
          </w:p>
          <w:p w:rsidR="00CA56BF" w:rsidRDefault="00610AEA">
            <w:pPr>
              <w:pStyle w:val="Normal0"/>
              <w:rPr>
                <w:rFonts w:ascii="Arial Narrow" w:hAnsi="Arial Narrow"/>
                <w:sz w:val="20"/>
                <w:szCs w:val="20"/>
              </w:rPr>
            </w:pPr>
            <w:r>
              <w:rPr>
                <w:rFonts w:ascii="Arial Narrow" w:hAnsi="Arial Narrow"/>
                <w:sz w:val="20"/>
                <w:szCs w:val="20"/>
              </w:rPr>
              <w:t xml:space="preserve">a. Stars such as Milton </w:t>
            </w:r>
            <w:proofErr w:type="spellStart"/>
            <w:r>
              <w:rPr>
                <w:rFonts w:ascii="Arial Narrow" w:hAnsi="Arial Narrow"/>
                <w:sz w:val="20"/>
                <w:szCs w:val="20"/>
              </w:rPr>
              <w:t>Berle</w:t>
            </w:r>
            <w:proofErr w:type="spellEnd"/>
            <w:r>
              <w:rPr>
                <w:rFonts w:ascii="Arial Narrow" w:hAnsi="Arial Narrow"/>
                <w:sz w:val="20"/>
                <w:szCs w:val="20"/>
              </w:rPr>
              <w:t xml:space="preserve"> and Ed Sullivan appeared on the new medium and remained household fixtures for years and the three major networks</w:t>
            </w:r>
            <w:r>
              <w:rPr>
                <w:rFonts w:ascii="Arial Narrow" w:hAnsi="Arial Narrow"/>
                <w:sz w:val="20"/>
                <w:szCs w:val="20"/>
              </w:rPr>
              <w:sym w:font="Symbol" w:char="F0BE"/>
            </w:r>
            <w:r>
              <w:rPr>
                <w:rFonts w:ascii="Arial Narrow" w:hAnsi="Arial Narrow"/>
                <w:sz w:val="20"/>
                <w:szCs w:val="20"/>
              </w:rPr>
              <w:t>NBC, ABC, and CBS</w:t>
            </w:r>
            <w:r>
              <w:rPr>
                <w:rFonts w:ascii="Arial Narrow" w:hAnsi="Arial Narrow"/>
                <w:sz w:val="20"/>
                <w:szCs w:val="20"/>
              </w:rPr>
              <w:sym w:font="Symbol" w:char="F0BE"/>
            </w:r>
            <w:r>
              <w:rPr>
                <w:rFonts w:ascii="Arial Narrow" w:hAnsi="Arial Narrow"/>
                <w:sz w:val="20"/>
                <w:szCs w:val="20"/>
              </w:rPr>
              <w:t>that began in radio were in operation in television.</w:t>
            </w:r>
          </w:p>
          <w:p w:rsidR="00CA56BF" w:rsidRDefault="00610AEA">
            <w:pPr>
              <w:pStyle w:val="Normal0"/>
              <w:rPr>
                <w:rFonts w:ascii="Arial Narrow" w:hAnsi="Arial Narrow"/>
                <w:sz w:val="20"/>
                <w:szCs w:val="20"/>
              </w:rPr>
            </w:pPr>
            <w:r>
              <w:rPr>
                <w:rFonts w:ascii="Arial Narrow" w:hAnsi="Arial Narrow"/>
                <w:sz w:val="20"/>
                <w:szCs w:val="20"/>
              </w:rPr>
              <w:t>b. Politicians were slow to use the medium, fearing it might make them look bad nationally.</w:t>
            </w:r>
          </w:p>
          <w:p w:rsidR="00CA56BF" w:rsidRDefault="00610AEA">
            <w:pPr>
              <w:pStyle w:val="Normal0"/>
              <w:rPr>
                <w:rFonts w:ascii="Arial Narrow" w:hAnsi="Arial Narrow"/>
                <w:sz w:val="20"/>
                <w:szCs w:val="20"/>
              </w:rPr>
            </w:pPr>
            <w:r>
              <w:rPr>
                <w:rFonts w:ascii="Arial Narrow" w:hAnsi="Arial Narrow"/>
                <w:sz w:val="20"/>
                <w:szCs w:val="20"/>
              </w:rPr>
              <w:t>c. Television powerfully presented consumer products, resulting in a stronger demand by the American public.</w:t>
            </w:r>
          </w:p>
          <w:p w:rsidR="00CA56BF" w:rsidRDefault="00610AEA">
            <w:pPr>
              <w:pStyle w:val="Normal0"/>
              <w:rPr>
                <w:rFonts w:ascii="Arial Narrow" w:hAnsi="Arial Narrow"/>
                <w:sz w:val="20"/>
                <w:szCs w:val="20"/>
              </w:rPr>
            </w:pPr>
            <w:r>
              <w:rPr>
                <w:rFonts w:ascii="Arial Narrow" w:hAnsi="Arial Narrow"/>
                <w:sz w:val="20"/>
                <w:szCs w:val="20"/>
              </w:rPr>
              <w:t>d. Some observers called the early 1950s the "golden age" of television because it spawned such classics as comedian Sid Caesar and reporter Edward R. Murrow with his program "See It Now."</w:t>
            </w:r>
          </w:p>
          <w:p w:rsidR="00CA56BF" w:rsidRDefault="00610AEA">
            <w:pPr>
              <w:pStyle w:val="Quizfont"/>
              <w:rPr>
                <w:sz w:val="20"/>
                <w:szCs w:val="20"/>
              </w:rPr>
            </w:pPr>
            <w:r>
              <w:rPr>
                <w:sz w:val="20"/>
                <w:szCs w:val="20"/>
              </w:rPr>
              <w:t>e. In the early years, television shows portrayed a society with families consisting of a mother who was a housewife, a dad who held a pressure-free white-collar job bringing in a comfortable salary, and children who were well-adjusted and witty.</w:t>
            </w:r>
          </w:p>
          <w:p w:rsidR="00CA56BF" w:rsidRDefault="00CA56BF">
            <w:pPr>
              <w:pStyle w:val="Quizfont"/>
              <w:rPr>
                <w:rFonts w:cs="Arial"/>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Television’s influence marked American life. Joseph McCarthy's hearings showcased his hunt for communists in America and his new charge of a “communist spy ring” in the Army. Accepting Eisenhower’s views, the Senate leadership televised the hearings. The eventual result was:</w:t>
            </w:r>
          </w:p>
          <w:p w:rsidR="00CA56BF" w:rsidRDefault="00610AEA">
            <w:pPr>
              <w:pStyle w:val="Normal0"/>
              <w:rPr>
                <w:rFonts w:ascii="Arial Narrow" w:hAnsi="Arial Narrow"/>
                <w:sz w:val="20"/>
                <w:szCs w:val="20"/>
              </w:rPr>
            </w:pPr>
            <w:r>
              <w:rPr>
                <w:rFonts w:ascii="Arial Narrow" w:hAnsi="Arial Narrow"/>
                <w:sz w:val="20"/>
                <w:szCs w:val="20"/>
              </w:rPr>
              <w:t>a. the arrest of over 300 "security risks"</w:t>
            </w:r>
          </w:p>
          <w:p w:rsidR="00CA56BF" w:rsidRDefault="00610AEA">
            <w:pPr>
              <w:pStyle w:val="Normal0"/>
              <w:rPr>
                <w:rFonts w:ascii="Arial Narrow" w:hAnsi="Arial Narrow"/>
                <w:sz w:val="20"/>
                <w:szCs w:val="20"/>
              </w:rPr>
            </w:pPr>
            <w:r>
              <w:rPr>
                <w:rFonts w:ascii="Arial Narrow" w:hAnsi="Arial Narrow"/>
                <w:sz w:val="20"/>
                <w:szCs w:val="20"/>
              </w:rPr>
              <w:t>b. the firing of over 1,400 federal employees</w:t>
            </w:r>
          </w:p>
          <w:p w:rsidR="00CA56BF" w:rsidRDefault="00610AEA">
            <w:pPr>
              <w:pStyle w:val="Normal0"/>
              <w:rPr>
                <w:rFonts w:ascii="Arial Narrow" w:hAnsi="Arial Narrow"/>
                <w:sz w:val="20"/>
                <w:szCs w:val="20"/>
              </w:rPr>
            </w:pPr>
            <w:r>
              <w:rPr>
                <w:rFonts w:ascii="Arial Narrow" w:hAnsi="Arial Narrow"/>
                <w:sz w:val="20"/>
                <w:szCs w:val="20"/>
              </w:rPr>
              <w:t>c. McCarthy's being censured by the Congress for his overzealous methods</w:t>
            </w:r>
          </w:p>
          <w:p w:rsidR="00CA56BF" w:rsidRDefault="00610AEA">
            <w:pPr>
              <w:pStyle w:val="Quizfont"/>
              <w:rPr>
                <w:sz w:val="20"/>
                <w:szCs w:val="20"/>
              </w:rPr>
            </w:pPr>
            <w:r>
              <w:rPr>
                <w:sz w:val="20"/>
                <w:szCs w:val="20"/>
              </w:rPr>
              <w:t>d. a much stronger federal government</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Several decades in the US have been marked by diseases. The most disturbing disease of the 1950s, finally conquered by a vaccine discovered by Dr. Jonas Salk and implemented in a simultaneous national test and national vaccination, was:</w:t>
            </w:r>
          </w:p>
          <w:p w:rsidR="00CA56BF" w:rsidRDefault="00610AEA">
            <w:pPr>
              <w:pStyle w:val="Normal0"/>
              <w:rPr>
                <w:rFonts w:ascii="Arial Narrow" w:hAnsi="Arial Narrow"/>
                <w:sz w:val="20"/>
                <w:szCs w:val="20"/>
              </w:rPr>
            </w:pPr>
            <w:r>
              <w:rPr>
                <w:rFonts w:ascii="Arial Narrow" w:hAnsi="Arial Narrow"/>
                <w:sz w:val="20"/>
                <w:szCs w:val="20"/>
              </w:rPr>
              <w:t xml:space="preserve">a. AIDs (acquired immune deficiency syndrome)   </w:t>
            </w:r>
          </w:p>
          <w:p w:rsidR="00CA56BF" w:rsidRDefault="00610AEA">
            <w:pPr>
              <w:pStyle w:val="Normal0"/>
              <w:rPr>
                <w:rFonts w:ascii="Arial Narrow" w:hAnsi="Arial Narrow"/>
                <w:sz w:val="20"/>
                <w:szCs w:val="20"/>
              </w:rPr>
            </w:pPr>
            <w:r>
              <w:rPr>
                <w:rFonts w:ascii="Arial Narrow" w:hAnsi="Arial Narrow"/>
                <w:sz w:val="20"/>
                <w:szCs w:val="20"/>
              </w:rPr>
              <w:t xml:space="preserve">b. </w:t>
            </w:r>
            <w:proofErr w:type="spellStart"/>
            <w:r>
              <w:rPr>
                <w:rFonts w:ascii="Arial Narrow" w:hAnsi="Arial Narrow"/>
                <w:sz w:val="20"/>
                <w:szCs w:val="20"/>
              </w:rPr>
              <w:t>maleria</w:t>
            </w:r>
            <w:proofErr w:type="spellEnd"/>
            <w:r>
              <w:rPr>
                <w:rFonts w:ascii="Arial Narrow" w:hAnsi="Arial Narrow"/>
                <w:sz w:val="20"/>
                <w:szCs w:val="20"/>
              </w:rPr>
              <w:t xml:space="preserve">   </w:t>
            </w:r>
          </w:p>
          <w:p w:rsidR="00CA56BF" w:rsidRDefault="00610AEA">
            <w:pPr>
              <w:pStyle w:val="Normal0"/>
              <w:rPr>
                <w:rFonts w:ascii="Arial Narrow" w:hAnsi="Arial Narrow"/>
                <w:sz w:val="20"/>
                <w:szCs w:val="20"/>
              </w:rPr>
            </w:pPr>
            <w:r>
              <w:rPr>
                <w:rFonts w:ascii="Arial Narrow" w:hAnsi="Arial Narrow"/>
                <w:sz w:val="20"/>
                <w:szCs w:val="20"/>
              </w:rPr>
              <w:t xml:space="preserve">c. poliomyelitis   </w:t>
            </w:r>
          </w:p>
          <w:p w:rsidR="00CA56BF" w:rsidRDefault="00610AEA">
            <w:pPr>
              <w:pStyle w:val="Normal0"/>
              <w:rPr>
                <w:rFonts w:ascii="Arial Narrow" w:hAnsi="Arial Narrow"/>
                <w:sz w:val="20"/>
                <w:szCs w:val="20"/>
              </w:rPr>
            </w:pPr>
            <w:r>
              <w:rPr>
                <w:rFonts w:ascii="Arial Narrow" w:hAnsi="Arial Narrow"/>
                <w:sz w:val="20"/>
                <w:szCs w:val="20"/>
              </w:rPr>
              <w:t xml:space="preserve">d. smallpox   </w:t>
            </w:r>
          </w:p>
          <w:p w:rsidR="00CA56BF" w:rsidRDefault="00610AEA">
            <w:pPr>
              <w:pStyle w:val="Normal0"/>
              <w:rPr>
                <w:rFonts w:ascii="Arial Narrow" w:hAnsi="Arial Narrow"/>
                <w:sz w:val="20"/>
                <w:szCs w:val="20"/>
              </w:rPr>
            </w:pPr>
            <w:r>
              <w:rPr>
                <w:rFonts w:ascii="Arial Narrow" w:hAnsi="Arial Narrow"/>
                <w:sz w:val="20"/>
                <w:szCs w:val="20"/>
              </w:rPr>
              <w:t xml:space="preserve">e. tuberculosis </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Elvis Presley was deeply influenced by African American music and gospel songs, and his success inspired major record companies to experiment with black rhythm-and-blues (although white artists were sometimes still used to record toned-down versions for white teenagers). The more adults criticized his music, the more popular he became with teenagers. Presley is representative of the: </w:t>
            </w:r>
          </w:p>
          <w:p w:rsidR="00CA56BF" w:rsidRDefault="00610AEA">
            <w:pPr>
              <w:pStyle w:val="Normal0"/>
              <w:rPr>
                <w:rFonts w:ascii="Arial Narrow" w:hAnsi="Arial Narrow"/>
                <w:sz w:val="20"/>
                <w:szCs w:val="20"/>
              </w:rPr>
            </w:pPr>
            <w:r>
              <w:rPr>
                <w:rFonts w:ascii="Arial Narrow" w:hAnsi="Arial Narrow"/>
                <w:sz w:val="20"/>
                <w:szCs w:val="20"/>
              </w:rPr>
              <w:t xml:space="preserve">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e. 1980s</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rPr>
                <w:rFonts w:ascii="Arial Narrow" w:hAnsi="Arial Narrow"/>
                <w:szCs w:val="20"/>
              </w:rPr>
            </w:pPr>
            <w:r>
              <w:rPr>
                <w:rFonts w:ascii="Arial Narrow" w:hAnsi="Arial Narrow"/>
                <w:szCs w:val="20"/>
              </w:rPr>
              <w:t>Ending the war in Korea, covert actions in Iran and Guatemala and funding in Vietnam, plans for intervention in Cuba, brinkmanship as the method to deal with the Communists, advocacy of the domino theory, and sending paratroopers into Little Rock are best associated with:</w:t>
            </w:r>
          </w:p>
          <w:p w:rsidR="00CA56BF" w:rsidRDefault="00610AEA">
            <w:pPr>
              <w:rPr>
                <w:rFonts w:ascii="Arial Narrow" w:hAnsi="Arial Narrow"/>
                <w:szCs w:val="20"/>
              </w:rPr>
            </w:pPr>
            <w:r>
              <w:rPr>
                <w:rFonts w:ascii="Arial Narrow" w:hAnsi="Arial Narrow"/>
                <w:szCs w:val="20"/>
              </w:rPr>
              <w:t xml:space="preserve">a. Harry S Truman   </w:t>
            </w:r>
          </w:p>
          <w:p w:rsidR="00CA56BF" w:rsidRDefault="00610AEA">
            <w:pPr>
              <w:rPr>
                <w:rFonts w:ascii="Arial Narrow" w:hAnsi="Arial Narrow"/>
                <w:szCs w:val="20"/>
              </w:rPr>
            </w:pPr>
            <w:r>
              <w:rPr>
                <w:rFonts w:ascii="Arial Narrow" w:hAnsi="Arial Narrow"/>
                <w:szCs w:val="20"/>
              </w:rPr>
              <w:t xml:space="preserve">b. Dwight D. Eisenhower   </w:t>
            </w:r>
          </w:p>
          <w:p w:rsidR="00CA56BF" w:rsidRDefault="00610AEA">
            <w:pPr>
              <w:rPr>
                <w:rFonts w:ascii="Arial Narrow" w:hAnsi="Arial Narrow"/>
                <w:szCs w:val="20"/>
              </w:rPr>
            </w:pPr>
            <w:r>
              <w:rPr>
                <w:rFonts w:ascii="Arial Narrow" w:hAnsi="Arial Narrow"/>
                <w:szCs w:val="20"/>
              </w:rPr>
              <w:t xml:space="preserve">c. John F. Kennedy   </w:t>
            </w:r>
          </w:p>
          <w:p w:rsidR="00CA56BF" w:rsidRDefault="00610AEA">
            <w:pPr>
              <w:rPr>
                <w:rFonts w:ascii="Arial Narrow" w:hAnsi="Arial Narrow"/>
                <w:szCs w:val="20"/>
              </w:rPr>
            </w:pPr>
            <w:r>
              <w:rPr>
                <w:rFonts w:ascii="Arial Narrow" w:hAnsi="Arial Narrow"/>
                <w:szCs w:val="20"/>
              </w:rPr>
              <w:t xml:space="preserve">d. Lyndon B. Johnson   </w:t>
            </w:r>
          </w:p>
          <w:p w:rsidR="00CA56BF" w:rsidRDefault="00610AEA">
            <w:pPr>
              <w:rPr>
                <w:rFonts w:ascii="Arial Narrow" w:hAnsi="Arial Narrow"/>
                <w:szCs w:val="20"/>
              </w:rPr>
            </w:pPr>
            <w:r>
              <w:rPr>
                <w:rFonts w:ascii="Arial Narrow" w:hAnsi="Arial Narrow"/>
                <w:szCs w:val="20"/>
              </w:rPr>
              <w:t>e. Richard Nixon</w:t>
            </w:r>
          </w:p>
          <w:p w:rsidR="00CA56BF" w:rsidRDefault="00CA56BF">
            <w:pPr>
              <w:rPr>
                <w:rFonts w:ascii="Arial Narrow" w:hAnsi="Arial Narrow"/>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Eisenhower’s Secretary of State labeled the buildup of atomic warheads and the implied threat of using them as brinksmanship and held that (in the domino theory) the fall of one country would lead to the fall of others, with Vietnam being considered the key domino in 1954. </w:t>
            </w:r>
          </w:p>
          <w:p w:rsidR="00CA56BF" w:rsidRDefault="00610AEA">
            <w:pPr>
              <w:pStyle w:val="Quizfont"/>
              <w:rPr>
                <w:sz w:val="20"/>
                <w:szCs w:val="20"/>
              </w:rPr>
            </w:pPr>
            <w:r>
              <w:rPr>
                <w:sz w:val="20"/>
                <w:szCs w:val="20"/>
              </w:rPr>
              <w:t xml:space="preserve">a. Allen Dulles   </w:t>
            </w:r>
          </w:p>
          <w:p w:rsidR="00CA56BF" w:rsidRDefault="00610AEA">
            <w:pPr>
              <w:pStyle w:val="Quizfont"/>
              <w:rPr>
                <w:sz w:val="20"/>
                <w:szCs w:val="20"/>
              </w:rPr>
            </w:pPr>
            <w:r>
              <w:rPr>
                <w:sz w:val="20"/>
                <w:szCs w:val="20"/>
              </w:rPr>
              <w:t xml:space="preserve">b. John Foster Dulles   </w:t>
            </w:r>
          </w:p>
          <w:p w:rsidR="00CA56BF" w:rsidRDefault="00610AEA">
            <w:pPr>
              <w:pStyle w:val="Quizfont"/>
              <w:rPr>
                <w:sz w:val="20"/>
                <w:szCs w:val="20"/>
              </w:rPr>
            </w:pPr>
            <w:r>
              <w:rPr>
                <w:sz w:val="20"/>
                <w:szCs w:val="20"/>
              </w:rPr>
              <w:t xml:space="preserve">c. George Kennan   </w:t>
            </w:r>
          </w:p>
          <w:p w:rsidR="00CA56BF" w:rsidRDefault="00610AEA">
            <w:pPr>
              <w:pStyle w:val="Quizfont"/>
              <w:rPr>
                <w:sz w:val="20"/>
                <w:szCs w:val="20"/>
              </w:rPr>
            </w:pPr>
            <w:r>
              <w:rPr>
                <w:sz w:val="20"/>
                <w:szCs w:val="20"/>
              </w:rPr>
              <w:t xml:space="preserve">d. Henry Kissinger   </w:t>
            </w:r>
          </w:p>
          <w:p w:rsidR="00CA56BF" w:rsidRDefault="00610AEA">
            <w:pPr>
              <w:pStyle w:val="Quizfont"/>
              <w:rPr>
                <w:sz w:val="20"/>
                <w:szCs w:val="20"/>
              </w:rPr>
            </w:pPr>
            <w:r>
              <w:rPr>
                <w:sz w:val="20"/>
                <w:szCs w:val="20"/>
              </w:rPr>
              <w:t>e. Dean Rusk</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hideMark/>
          </w:tcPr>
          <w:p w:rsidR="00CA56BF" w:rsidRDefault="00610AEA">
            <w:pPr>
              <w:pStyle w:val="Normal0"/>
              <w:rPr>
                <w:rFonts w:ascii="Arial Narrow" w:hAnsi="Arial Narrow"/>
                <w:sz w:val="20"/>
                <w:szCs w:val="20"/>
              </w:rPr>
            </w:pPr>
            <w:r>
              <w:rPr>
                <w:rFonts w:ascii="Arial Narrow" w:hAnsi="Arial Narrow"/>
                <w:sz w:val="20"/>
                <w:szCs w:val="20"/>
              </w:rPr>
              <w:t xml:space="preserve">Which of the following does </w:t>
            </w:r>
            <w:r>
              <w:rPr>
                <w:rFonts w:ascii="Arial Narrow" w:hAnsi="Arial Narrow"/>
                <w:b/>
                <w:i/>
                <w:sz w:val="20"/>
                <w:szCs w:val="20"/>
              </w:rPr>
              <w:t>not</w:t>
            </w:r>
            <w:r>
              <w:rPr>
                <w:rFonts w:ascii="Arial Narrow" w:hAnsi="Arial Narrow"/>
                <w:sz w:val="20"/>
                <w:szCs w:val="20"/>
              </w:rPr>
              <w:t xml:space="preserve"> help to explain why the war in Korea came to an end when it did?</w:t>
            </w:r>
          </w:p>
          <w:p w:rsidR="00CA56BF" w:rsidRDefault="00610AEA">
            <w:pPr>
              <w:pStyle w:val="Normal0"/>
              <w:rPr>
                <w:rFonts w:ascii="Arial Narrow" w:hAnsi="Arial Narrow"/>
                <w:sz w:val="20"/>
                <w:szCs w:val="20"/>
              </w:rPr>
            </w:pPr>
            <w:r>
              <w:rPr>
                <w:rFonts w:ascii="Arial Narrow" w:hAnsi="Arial Narrow"/>
                <w:sz w:val="20"/>
                <w:szCs w:val="20"/>
              </w:rPr>
              <w:t>a. Mao became gravely ill, threatening the Chinese leadership and encouraging them to end their participation in the war.</w:t>
            </w:r>
          </w:p>
          <w:p w:rsidR="00CA56BF" w:rsidRDefault="00610AEA">
            <w:pPr>
              <w:pStyle w:val="Normal0"/>
              <w:rPr>
                <w:rFonts w:ascii="Arial Narrow" w:hAnsi="Arial Narrow"/>
                <w:sz w:val="20"/>
                <w:szCs w:val="20"/>
              </w:rPr>
            </w:pPr>
            <w:r>
              <w:rPr>
                <w:rFonts w:ascii="Arial Narrow" w:hAnsi="Arial Narrow"/>
                <w:sz w:val="20"/>
                <w:szCs w:val="20"/>
              </w:rPr>
              <w:t>b. The Chinese feared Eisenhower as a former military man more than they had feared Truman.</w:t>
            </w:r>
          </w:p>
          <w:p w:rsidR="00CA56BF" w:rsidRDefault="00610AEA">
            <w:pPr>
              <w:pStyle w:val="Normal0"/>
              <w:rPr>
                <w:rFonts w:ascii="Arial Narrow" w:hAnsi="Arial Narrow"/>
                <w:sz w:val="20"/>
                <w:szCs w:val="20"/>
              </w:rPr>
            </w:pPr>
            <w:r>
              <w:rPr>
                <w:rFonts w:ascii="Arial Narrow" w:hAnsi="Arial Narrow"/>
                <w:sz w:val="20"/>
                <w:szCs w:val="20"/>
              </w:rPr>
              <w:t>c. Stalin died, plunging the communist world into uncertainty.</w:t>
            </w:r>
          </w:p>
          <w:p w:rsidR="00CA56BF" w:rsidRDefault="00610AEA">
            <w:pPr>
              <w:pStyle w:val="Normal0"/>
              <w:rPr>
                <w:rFonts w:ascii="Arial Narrow" w:hAnsi="Arial Narrow"/>
                <w:sz w:val="20"/>
                <w:szCs w:val="20"/>
              </w:rPr>
            </w:pPr>
            <w:r>
              <w:rPr>
                <w:rFonts w:ascii="Arial Narrow" w:hAnsi="Arial Narrow"/>
                <w:sz w:val="20"/>
                <w:szCs w:val="20"/>
              </w:rPr>
              <w:t>d. The Communists suffered huge battlefield losses.</w:t>
            </w:r>
          </w:p>
          <w:p w:rsidR="00CA56BF" w:rsidRDefault="00610AEA">
            <w:pPr>
              <w:pStyle w:val="Normal0"/>
              <w:rPr>
                <w:rFonts w:ascii="Arial Narrow" w:hAnsi="Arial Narrow"/>
                <w:sz w:val="20"/>
                <w:szCs w:val="20"/>
              </w:rPr>
            </w:pPr>
            <w:r>
              <w:rPr>
                <w:rFonts w:ascii="Arial Narrow" w:hAnsi="Arial Narrow"/>
                <w:sz w:val="20"/>
                <w:szCs w:val="20"/>
              </w:rPr>
              <w:t>e. Secretary of State John Foster Dulles apparently issued a warning through diplomatic channels stating that failure to complete negotiations in a timely manner would result in the US using atomic weapons.</w:t>
            </w:r>
          </w:p>
          <w:p w:rsidR="00CA56BF" w:rsidRDefault="00610AEA">
            <w:pPr>
              <w:pStyle w:val="Quizfont"/>
              <w:rPr>
                <w:sz w:val="20"/>
                <w:szCs w:val="20"/>
              </w:rPr>
            </w:pPr>
            <w:r>
              <w:rPr>
                <w:sz w:val="20"/>
                <w:szCs w:val="20"/>
              </w:rPr>
              <w:t xml:space="preserve">        </w:t>
            </w: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Among the 1950s covert actions by the CIA under the Eisenhower administration were events in this country. The US intervened when the new government nationalized British-controlled oil fields and overthrew the royal leader. The CIA intervened and returned the royal leader to power, with the leader subsequently splitting oil production (40% to US oil companies, 40% to British companies, and 20% to Dutch companies).</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Among the 1950s covert actions by the CIA under the Eisenhower administration were events in this country. The US paid 78% of the French military budget used there. The French failed. The Geneva Accords agreed to partition the country and to free elections in 1956. To quote your textbook, the US planned “to prevent that election, while creating a permanent anti-communist government . . . supported by American economic and military aid.” By the end of his administration, the US aid reached $1 billion with several hundred advisors as well.</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hideMark/>
          </w:tcPr>
          <w:p w:rsidR="00CA56BF" w:rsidRDefault="00610AEA">
            <w:pPr>
              <w:pStyle w:val="Normal0"/>
              <w:rPr>
                <w:rFonts w:ascii="Arial Narrow" w:hAnsi="Arial Narrow"/>
                <w:b/>
                <w:iCs/>
                <w:sz w:val="20"/>
                <w:szCs w:val="20"/>
              </w:rPr>
            </w:pPr>
            <w:r>
              <w:rPr>
                <w:rFonts w:ascii="Arial Narrow" w:hAnsi="Arial Narrow"/>
                <w:sz w:val="20"/>
                <w:szCs w:val="20"/>
              </w:rPr>
              <w:t xml:space="preserve">In political campaigns, Eisenhower had stated the US needed to “roll back” communism. Khrushchev had criticized the abuses of Stalin, his predecessor in the Soviet Union. </w:t>
            </w:r>
            <w:r>
              <w:rPr>
                <w:rFonts w:ascii="Arial Narrow" w:hAnsi="Arial Narrow"/>
                <w:i/>
                <w:iCs/>
                <w:sz w:val="20"/>
                <w:szCs w:val="20"/>
              </w:rPr>
              <w:t>This</w:t>
            </w:r>
            <w:r>
              <w:rPr>
                <w:rFonts w:ascii="Arial Narrow" w:hAnsi="Arial Narrow"/>
                <w:sz w:val="20"/>
                <w:szCs w:val="20"/>
              </w:rPr>
              <w:t xml:space="preserve"> country responded by trying to throw off the control of the Soviet Union, but Eisenhower refused to send American troops or to airlift supplies to the resisters (a measure Truman had done with the Soviet blockade of Berlin in 1948).</w:t>
            </w:r>
          </w:p>
          <w:p w:rsidR="00CA56BF" w:rsidRDefault="00610AEA">
            <w:pPr>
              <w:pStyle w:val="Normal0"/>
              <w:rPr>
                <w:rFonts w:ascii="Arial Narrow" w:hAnsi="Arial Narrow"/>
                <w:sz w:val="20"/>
                <w:szCs w:val="20"/>
              </w:rPr>
            </w:pPr>
            <w:r>
              <w:rPr>
                <w:rFonts w:ascii="Arial Narrow" w:hAnsi="Arial Narrow"/>
                <w:sz w:val="20"/>
                <w:szCs w:val="20"/>
              </w:rPr>
              <w:t xml:space="preserve">a. Czechoslovakia   </w:t>
            </w:r>
          </w:p>
          <w:p w:rsidR="00CA56BF" w:rsidRDefault="00610AEA">
            <w:pPr>
              <w:pStyle w:val="Normal0"/>
              <w:rPr>
                <w:rFonts w:ascii="Arial Narrow" w:hAnsi="Arial Narrow"/>
                <w:sz w:val="20"/>
                <w:szCs w:val="20"/>
              </w:rPr>
            </w:pPr>
            <w:r>
              <w:rPr>
                <w:rFonts w:ascii="Arial Narrow" w:hAnsi="Arial Narrow"/>
                <w:sz w:val="20"/>
                <w:szCs w:val="20"/>
              </w:rPr>
              <w:t xml:space="preserve">b. Hungary    </w:t>
            </w:r>
          </w:p>
          <w:p w:rsidR="00CA56BF" w:rsidRDefault="00610AEA">
            <w:pPr>
              <w:pStyle w:val="Normal0"/>
              <w:rPr>
                <w:rFonts w:ascii="Arial Narrow" w:hAnsi="Arial Narrow"/>
                <w:sz w:val="20"/>
                <w:szCs w:val="20"/>
              </w:rPr>
            </w:pPr>
            <w:r>
              <w:rPr>
                <w:rFonts w:ascii="Arial Narrow" w:hAnsi="Arial Narrow"/>
                <w:sz w:val="20"/>
                <w:szCs w:val="20"/>
              </w:rPr>
              <w:t xml:space="preserve">c. Germany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Soviet Union</w:t>
            </w: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Although covert action and funding occurred earlier, </w:t>
            </w:r>
            <w:r>
              <w:rPr>
                <w:rFonts w:ascii="Arial Narrow" w:hAnsi="Arial Narrow"/>
                <w:b/>
                <w:bCs/>
                <w:sz w:val="20"/>
                <w:szCs w:val="20"/>
              </w:rPr>
              <w:t>public</w:t>
            </w:r>
            <w:r>
              <w:rPr>
                <w:rFonts w:ascii="Arial Narrow" w:hAnsi="Arial Narrow"/>
                <w:sz w:val="20"/>
                <w:szCs w:val="20"/>
              </w:rPr>
              <w:t xml:space="preserve"> involvement of the United States in the conflict in Vietnam begins in this decade:</w:t>
            </w:r>
          </w:p>
          <w:p w:rsidR="00CA56BF" w:rsidRDefault="00610AEA">
            <w:pPr>
              <w:pStyle w:val="Normal0"/>
              <w:rPr>
                <w:rFonts w:ascii="Arial Narrow" w:hAnsi="Arial Narrow"/>
                <w:sz w:val="20"/>
                <w:szCs w:val="20"/>
              </w:rPr>
            </w:pPr>
            <w:r>
              <w:rPr>
                <w:rFonts w:ascii="Arial Narrow" w:hAnsi="Arial Narrow"/>
                <w:sz w:val="20"/>
                <w:szCs w:val="20"/>
              </w:rPr>
              <w:t xml:space="preserve">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 xml:space="preserve">e. 1980s </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 xml:space="preserve">In the early 1960s, following his policy of “flexible response,” Kennedy expanded Eisenhower’s program in this country by sending additional advisors (eventually 16,000), including US Special Forces to train the </w:t>
            </w:r>
            <w:proofErr w:type="spellStart"/>
            <w:r>
              <w:rPr>
                <w:rFonts w:ascii="Arial Narrow" w:hAnsi="Arial Narrow"/>
                <w:sz w:val="20"/>
                <w:szCs w:val="20"/>
              </w:rPr>
              <w:t>south’s</w:t>
            </w:r>
            <w:proofErr w:type="spellEnd"/>
            <w:r>
              <w:rPr>
                <w:rFonts w:ascii="Arial Narrow" w:hAnsi="Arial Narrow"/>
                <w:sz w:val="20"/>
                <w:szCs w:val="20"/>
              </w:rPr>
              <w:t xml:space="preserve"> army. Buddhist protest, including self-immolation, resulted in the US-favored leader being overthrown in the South. </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b/>
                <w:iCs/>
                <w:sz w:val="20"/>
                <w:szCs w:val="20"/>
              </w:rPr>
            </w:pPr>
            <w:r>
              <w:rPr>
                <w:rFonts w:ascii="Arial Narrow" w:hAnsi="Arial Narrow"/>
                <w:sz w:val="20"/>
                <w:szCs w:val="20"/>
              </w:rPr>
              <w:t xml:space="preserve">In the mid-1960s, Johnson expanded Kennedy’s program in this country following an engagement between this country’s vessels and the </w:t>
            </w:r>
            <w:r>
              <w:rPr>
                <w:rFonts w:ascii="Arial Narrow" w:hAnsi="Arial Narrow"/>
                <w:i/>
                <w:iCs/>
                <w:sz w:val="20"/>
                <w:szCs w:val="20"/>
              </w:rPr>
              <w:t>Maddox</w:t>
            </w:r>
            <w:r>
              <w:rPr>
                <w:rFonts w:ascii="Arial Narrow" w:hAnsi="Arial Narrow"/>
                <w:sz w:val="20"/>
                <w:szCs w:val="20"/>
              </w:rPr>
              <w:t xml:space="preserve"> and the </w:t>
            </w:r>
            <w:r>
              <w:rPr>
                <w:rFonts w:ascii="Arial Narrow" w:hAnsi="Arial Narrow"/>
                <w:i/>
                <w:iCs/>
                <w:sz w:val="20"/>
                <w:szCs w:val="20"/>
              </w:rPr>
              <w:t>C. Turner Joy</w:t>
            </w:r>
            <w:r>
              <w:rPr>
                <w:rFonts w:ascii="Arial Narrow" w:hAnsi="Arial Narrow"/>
                <w:sz w:val="20"/>
                <w:szCs w:val="20"/>
              </w:rPr>
              <w:t xml:space="preserve"> in the Gulf of Tonkin. Johnson ordered bombing within this country and then asked Congress for authority to “take all necessary measures.” The Gulf of Tonkin Resolution gave Johnson the authority to escalate the war. The success of the Communists in 1968 revealed the vulnerabilities of the plans. </w:t>
            </w:r>
          </w:p>
          <w:p w:rsidR="00CA56BF" w:rsidRDefault="00610AEA">
            <w:pPr>
              <w:pStyle w:val="Normal0"/>
              <w:rPr>
                <w:rFonts w:ascii="Arial Narrow" w:hAnsi="Arial Narrow"/>
                <w:sz w:val="20"/>
                <w:szCs w:val="20"/>
              </w:rPr>
            </w:pPr>
            <w:r>
              <w:rPr>
                <w:rFonts w:ascii="Arial Narrow" w:hAnsi="Arial Narrow"/>
                <w:sz w:val="20"/>
                <w:szCs w:val="20"/>
              </w:rPr>
              <w:t xml:space="preserve">a. Cambodia   </w:t>
            </w:r>
          </w:p>
          <w:p w:rsidR="00CA56BF" w:rsidRDefault="00610AEA">
            <w:pPr>
              <w:pStyle w:val="Normal0"/>
              <w:rPr>
                <w:rFonts w:ascii="Arial Narrow" w:hAnsi="Arial Narrow"/>
                <w:sz w:val="20"/>
                <w:szCs w:val="20"/>
              </w:rPr>
            </w:pPr>
            <w:r>
              <w:rPr>
                <w:rFonts w:ascii="Arial Narrow" w:hAnsi="Arial Narrow"/>
                <w:sz w:val="20"/>
                <w:szCs w:val="20"/>
              </w:rPr>
              <w:t xml:space="preserve">b. Cuba    </w:t>
            </w:r>
          </w:p>
          <w:p w:rsidR="00CA56BF" w:rsidRDefault="00610AEA">
            <w:pPr>
              <w:pStyle w:val="Normal0"/>
              <w:rPr>
                <w:rFonts w:ascii="Arial Narrow" w:hAnsi="Arial Narrow"/>
                <w:sz w:val="20"/>
                <w:szCs w:val="20"/>
              </w:rPr>
            </w:pPr>
            <w:r>
              <w:rPr>
                <w:rFonts w:ascii="Arial Narrow" w:hAnsi="Arial Narrow"/>
                <w:sz w:val="20"/>
                <w:szCs w:val="20"/>
              </w:rPr>
              <w:t xml:space="preserve">c. Guatemala   </w:t>
            </w:r>
          </w:p>
          <w:p w:rsidR="00CA56BF" w:rsidRDefault="00610AEA">
            <w:pPr>
              <w:pStyle w:val="Normal0"/>
              <w:rPr>
                <w:rFonts w:ascii="Arial Narrow" w:hAnsi="Arial Narrow"/>
                <w:sz w:val="20"/>
                <w:szCs w:val="20"/>
              </w:rPr>
            </w:pPr>
            <w:r>
              <w:rPr>
                <w:rFonts w:ascii="Arial Narrow" w:hAnsi="Arial Narrow"/>
                <w:sz w:val="20"/>
                <w:szCs w:val="20"/>
              </w:rPr>
              <w:t xml:space="preserve">d. Iran   </w:t>
            </w:r>
          </w:p>
          <w:p w:rsidR="00CA56BF" w:rsidRDefault="00610AEA">
            <w:pPr>
              <w:pStyle w:val="Normal0"/>
              <w:rPr>
                <w:rFonts w:ascii="Arial Narrow" w:hAnsi="Arial Narrow"/>
                <w:sz w:val="20"/>
                <w:szCs w:val="20"/>
              </w:rPr>
            </w:pPr>
            <w:r>
              <w:rPr>
                <w:rFonts w:ascii="Arial Narrow" w:hAnsi="Arial Narrow"/>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Quizfont"/>
              <w:rPr>
                <w:sz w:val="20"/>
                <w:szCs w:val="20"/>
              </w:rPr>
            </w:pPr>
            <w:r>
              <w:rPr>
                <w:sz w:val="20"/>
                <w:szCs w:val="20"/>
              </w:rPr>
              <w:t>This country, partitioned at the end of World War II, became a symbol of the Cold War in 1961 when a wall was built in its capital city to keep its citizens in the eastern part (dominated by the Soviet Union) from fleeing to the west.</w:t>
            </w:r>
          </w:p>
          <w:p w:rsidR="00CA56BF" w:rsidRDefault="00610AEA">
            <w:pPr>
              <w:pStyle w:val="Quizfont"/>
              <w:rPr>
                <w:sz w:val="20"/>
                <w:szCs w:val="20"/>
              </w:rPr>
            </w:pPr>
            <w:r>
              <w:rPr>
                <w:sz w:val="20"/>
                <w:szCs w:val="20"/>
              </w:rPr>
              <w:t xml:space="preserve">a. Czechoslovakia   </w:t>
            </w:r>
          </w:p>
          <w:p w:rsidR="00CA56BF" w:rsidRDefault="00610AEA">
            <w:pPr>
              <w:pStyle w:val="Quizfont"/>
              <w:rPr>
                <w:sz w:val="20"/>
                <w:szCs w:val="20"/>
              </w:rPr>
            </w:pPr>
            <w:r>
              <w:rPr>
                <w:sz w:val="20"/>
                <w:szCs w:val="20"/>
              </w:rPr>
              <w:t xml:space="preserve">b. Hungary    </w:t>
            </w:r>
          </w:p>
          <w:p w:rsidR="00CA56BF" w:rsidRDefault="00610AEA">
            <w:pPr>
              <w:pStyle w:val="Quizfont"/>
              <w:rPr>
                <w:sz w:val="20"/>
                <w:szCs w:val="20"/>
              </w:rPr>
            </w:pPr>
            <w:r>
              <w:rPr>
                <w:sz w:val="20"/>
                <w:szCs w:val="20"/>
              </w:rPr>
              <w:t xml:space="preserve">c. Germany   </w:t>
            </w:r>
          </w:p>
          <w:p w:rsidR="00CA56BF" w:rsidRDefault="00610AEA">
            <w:pPr>
              <w:pStyle w:val="Quizfont"/>
              <w:rPr>
                <w:sz w:val="20"/>
                <w:szCs w:val="20"/>
              </w:rPr>
            </w:pPr>
            <w:r>
              <w:rPr>
                <w:sz w:val="20"/>
                <w:szCs w:val="20"/>
              </w:rPr>
              <w:t xml:space="preserve">d. Iran   </w:t>
            </w:r>
          </w:p>
          <w:p w:rsidR="00CA56BF" w:rsidRDefault="00610AEA">
            <w:pPr>
              <w:pStyle w:val="Quizfont"/>
              <w:rPr>
                <w:sz w:val="20"/>
                <w:szCs w:val="20"/>
              </w:rPr>
            </w:pPr>
            <w:r>
              <w:rPr>
                <w:sz w:val="20"/>
                <w:szCs w:val="20"/>
              </w:rPr>
              <w:t>e. Soviet Union</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Quizfont"/>
              <w:rPr>
                <w:sz w:val="20"/>
                <w:szCs w:val="20"/>
              </w:rPr>
            </w:pPr>
            <w:r>
              <w:rPr>
                <w:sz w:val="20"/>
                <w:szCs w:val="20"/>
              </w:rPr>
              <w:t xml:space="preserve">The Eisenhower administration had approved a CIA covert operation to overthrow this country’s new Communist leader, using exiles from this country </w:t>
            </w:r>
            <w:proofErr w:type="gramStart"/>
            <w:r>
              <w:rPr>
                <w:sz w:val="20"/>
                <w:szCs w:val="20"/>
              </w:rPr>
              <w:t>who</w:t>
            </w:r>
            <w:proofErr w:type="gramEnd"/>
            <w:r>
              <w:rPr>
                <w:sz w:val="20"/>
                <w:szCs w:val="20"/>
              </w:rPr>
              <w:t xml:space="preserve"> were trained for months by the CIA with the expectation of a popular uprising with the exiles’ landing in the country. In 1961, the Kennedy administration implemented the Eisenhower plan, but the covert plan failed and there was no popular uprising. </w:t>
            </w:r>
          </w:p>
          <w:p w:rsidR="00CA56BF" w:rsidRDefault="00610AEA">
            <w:pPr>
              <w:pStyle w:val="Quizfont"/>
              <w:rPr>
                <w:sz w:val="20"/>
                <w:szCs w:val="20"/>
              </w:rPr>
            </w:pPr>
            <w:r>
              <w:rPr>
                <w:sz w:val="20"/>
                <w:szCs w:val="20"/>
              </w:rPr>
              <w:t xml:space="preserve">a. Cambodia    </w:t>
            </w:r>
          </w:p>
          <w:p w:rsidR="00CA56BF" w:rsidRDefault="00610AEA">
            <w:pPr>
              <w:pStyle w:val="Quizfont"/>
              <w:rPr>
                <w:sz w:val="20"/>
                <w:szCs w:val="20"/>
              </w:rPr>
            </w:pPr>
            <w:r>
              <w:rPr>
                <w:sz w:val="20"/>
                <w:szCs w:val="20"/>
              </w:rPr>
              <w:t xml:space="preserve">b. Cuba    </w:t>
            </w:r>
          </w:p>
          <w:p w:rsidR="00CA56BF" w:rsidRDefault="00610AEA">
            <w:pPr>
              <w:pStyle w:val="Quizfont"/>
              <w:rPr>
                <w:sz w:val="20"/>
                <w:szCs w:val="20"/>
              </w:rPr>
            </w:pPr>
            <w:r>
              <w:rPr>
                <w:sz w:val="20"/>
                <w:szCs w:val="20"/>
              </w:rPr>
              <w:t xml:space="preserve">c. Guatemala   </w:t>
            </w:r>
          </w:p>
          <w:p w:rsidR="00CA56BF" w:rsidRDefault="00610AEA">
            <w:pPr>
              <w:pStyle w:val="Quizfont"/>
              <w:rPr>
                <w:sz w:val="20"/>
                <w:szCs w:val="20"/>
              </w:rPr>
            </w:pPr>
            <w:r>
              <w:rPr>
                <w:sz w:val="20"/>
                <w:szCs w:val="20"/>
              </w:rPr>
              <w:t xml:space="preserve">d. Iran   </w:t>
            </w:r>
          </w:p>
          <w:p w:rsidR="00CA56BF" w:rsidRDefault="00610AEA">
            <w:pPr>
              <w:pStyle w:val="Quizfont"/>
              <w:rPr>
                <w:sz w:val="20"/>
                <w:szCs w:val="20"/>
              </w:rPr>
            </w:pPr>
            <w:r>
              <w:rPr>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this decision in 1954, the Supreme Court declared separate educational facilities to be inherently unequal:</w:t>
            </w:r>
          </w:p>
          <w:p w:rsidR="00CA56BF" w:rsidRDefault="00610AEA">
            <w:pPr>
              <w:pStyle w:val="Normal0"/>
              <w:rPr>
                <w:rFonts w:ascii="Arial Narrow" w:hAnsi="Arial Narrow"/>
                <w:sz w:val="20"/>
                <w:szCs w:val="20"/>
              </w:rPr>
            </w:pPr>
            <w:r>
              <w:rPr>
                <w:rFonts w:ascii="Arial Narrow" w:hAnsi="Arial Narrow"/>
                <w:sz w:val="20"/>
                <w:szCs w:val="20"/>
              </w:rPr>
              <w:t xml:space="preserve">a. </w:t>
            </w:r>
            <w:r>
              <w:rPr>
                <w:rFonts w:ascii="Arial Narrow" w:hAnsi="Arial Narrow"/>
                <w:i/>
                <w:sz w:val="20"/>
                <w:szCs w:val="20"/>
              </w:rPr>
              <w:t>Brown v. Board of Education of Topeka</w:t>
            </w:r>
            <w:r>
              <w:rPr>
                <w:rFonts w:ascii="Arial Narrow" w:hAnsi="Arial Narrow"/>
                <w:sz w:val="20"/>
                <w:szCs w:val="20"/>
              </w:rPr>
              <w:t xml:space="preserve">    </w:t>
            </w:r>
          </w:p>
          <w:p w:rsidR="00CA56BF" w:rsidRDefault="00610AEA">
            <w:pPr>
              <w:pStyle w:val="Normal0"/>
              <w:rPr>
                <w:rFonts w:ascii="Arial Narrow" w:hAnsi="Arial Narrow"/>
                <w:i/>
                <w:iCs/>
                <w:sz w:val="20"/>
                <w:szCs w:val="20"/>
              </w:rPr>
            </w:pPr>
            <w:r>
              <w:rPr>
                <w:rFonts w:ascii="Arial Narrow" w:hAnsi="Arial Narrow"/>
                <w:sz w:val="20"/>
                <w:szCs w:val="20"/>
              </w:rPr>
              <w:t xml:space="preserve">b. </w:t>
            </w:r>
            <w:r>
              <w:rPr>
                <w:rFonts w:ascii="Arial Narrow" w:hAnsi="Arial Narrow"/>
                <w:i/>
                <w:iCs/>
                <w:sz w:val="20"/>
                <w:szCs w:val="20"/>
              </w:rPr>
              <w:t xml:space="preserve">Griswold v. Connecticut   </w:t>
            </w:r>
          </w:p>
          <w:p w:rsidR="00CA56BF" w:rsidRDefault="00610AEA">
            <w:pPr>
              <w:pStyle w:val="Normal0"/>
              <w:rPr>
                <w:rFonts w:ascii="Arial Narrow" w:hAnsi="Arial Narrow"/>
                <w:i/>
                <w:iCs/>
                <w:sz w:val="20"/>
                <w:szCs w:val="20"/>
              </w:rPr>
            </w:pPr>
            <w:r>
              <w:rPr>
                <w:rFonts w:ascii="Arial Narrow" w:hAnsi="Arial Narrow"/>
                <w:sz w:val="20"/>
                <w:szCs w:val="20"/>
              </w:rPr>
              <w:t xml:space="preserve">c. </w:t>
            </w:r>
            <w:proofErr w:type="spellStart"/>
            <w:r>
              <w:rPr>
                <w:rFonts w:ascii="Arial Narrow" w:hAnsi="Arial Narrow"/>
                <w:i/>
                <w:iCs/>
                <w:sz w:val="20"/>
                <w:szCs w:val="20"/>
              </w:rPr>
              <w:t>Plessy</w:t>
            </w:r>
            <w:proofErr w:type="spellEnd"/>
            <w:r>
              <w:rPr>
                <w:rFonts w:ascii="Arial Narrow" w:hAnsi="Arial Narrow"/>
                <w:i/>
                <w:iCs/>
                <w:sz w:val="20"/>
                <w:szCs w:val="20"/>
              </w:rPr>
              <w:t xml:space="preserve"> v. Ferguson   </w:t>
            </w:r>
          </w:p>
          <w:p w:rsidR="00CA56BF" w:rsidRDefault="00610AEA">
            <w:pPr>
              <w:pStyle w:val="Normal0"/>
              <w:rPr>
                <w:rFonts w:ascii="Arial Narrow" w:hAnsi="Arial Narrow"/>
                <w:i/>
                <w:iCs/>
                <w:sz w:val="20"/>
                <w:szCs w:val="20"/>
              </w:rPr>
            </w:pPr>
            <w:r>
              <w:rPr>
                <w:rFonts w:ascii="Arial Narrow" w:hAnsi="Arial Narrow"/>
                <w:sz w:val="20"/>
                <w:szCs w:val="20"/>
              </w:rPr>
              <w:t xml:space="preserve">d. </w:t>
            </w:r>
            <w:r>
              <w:rPr>
                <w:rFonts w:ascii="Arial Narrow" w:hAnsi="Arial Narrow"/>
                <w:i/>
                <w:iCs/>
                <w:sz w:val="20"/>
                <w:szCs w:val="20"/>
              </w:rPr>
              <w:t xml:space="preserve">Schechter v. U.S.   </w:t>
            </w:r>
          </w:p>
          <w:p w:rsidR="00CA56BF" w:rsidRDefault="00610AEA">
            <w:pPr>
              <w:pStyle w:val="Normal0"/>
              <w:rPr>
                <w:rFonts w:ascii="Arial Narrow" w:hAnsi="Arial Narrow"/>
                <w:i/>
                <w:iCs/>
                <w:sz w:val="20"/>
                <w:szCs w:val="20"/>
              </w:rPr>
            </w:pPr>
            <w:r>
              <w:rPr>
                <w:rFonts w:ascii="Arial Narrow" w:hAnsi="Arial Narrow"/>
                <w:sz w:val="20"/>
                <w:szCs w:val="20"/>
              </w:rPr>
              <w:t xml:space="preserve">e. </w:t>
            </w:r>
            <w:r>
              <w:rPr>
                <w:rFonts w:ascii="Arial Narrow" w:hAnsi="Arial Narrow"/>
                <w:i/>
                <w:iCs/>
                <w:sz w:val="20"/>
                <w:szCs w:val="20"/>
              </w:rPr>
              <w:t>U.S. v. Butler</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Eisenhower was silent about the 1954 decision </w:t>
            </w:r>
            <w:r>
              <w:rPr>
                <w:rFonts w:ascii="Arial Narrow" w:hAnsi="Arial Narrow"/>
                <w:i/>
                <w:sz w:val="20"/>
                <w:szCs w:val="20"/>
              </w:rPr>
              <w:t>Brown v. Board of Education of Topeka</w:t>
            </w:r>
            <w:r>
              <w:rPr>
                <w:rFonts w:ascii="Arial Narrow" w:hAnsi="Arial Narrow"/>
                <w:sz w:val="20"/>
                <w:szCs w:val="20"/>
              </w:rPr>
              <w:t xml:space="preserve"> until 1957 when Arkansas Governor </w:t>
            </w:r>
            <w:proofErr w:type="spellStart"/>
            <w:r>
              <w:rPr>
                <w:rFonts w:ascii="Arial Narrow" w:hAnsi="Arial Narrow"/>
                <w:sz w:val="20"/>
                <w:szCs w:val="20"/>
              </w:rPr>
              <w:t>Faubus</w:t>
            </w:r>
            <w:proofErr w:type="spellEnd"/>
            <w:r>
              <w:rPr>
                <w:rFonts w:ascii="Arial Narrow" w:hAnsi="Arial Narrow"/>
                <w:sz w:val="20"/>
                <w:szCs w:val="20"/>
              </w:rPr>
              <w:t xml:space="preserve"> defied a federal court order to integrate by calling out the Arkansas Guard to keep black students from entering Little Rock's Central High School. Mob violence was televised internationally. The conclusion of Little Rock was:</w:t>
            </w:r>
          </w:p>
          <w:p w:rsidR="00CA56BF" w:rsidRDefault="00610AEA">
            <w:pPr>
              <w:pStyle w:val="Normal0"/>
              <w:rPr>
                <w:rFonts w:ascii="Arial Narrow" w:hAnsi="Arial Narrow"/>
                <w:sz w:val="20"/>
                <w:szCs w:val="20"/>
              </w:rPr>
            </w:pPr>
            <w:r>
              <w:rPr>
                <w:rFonts w:ascii="Arial Narrow" w:hAnsi="Arial Narrow"/>
                <w:sz w:val="20"/>
                <w:szCs w:val="20"/>
              </w:rPr>
              <w:t xml:space="preserve">a. </w:t>
            </w:r>
            <w:proofErr w:type="spellStart"/>
            <w:r>
              <w:rPr>
                <w:rFonts w:ascii="Arial Narrow" w:hAnsi="Arial Narrow"/>
                <w:sz w:val="20"/>
                <w:szCs w:val="20"/>
              </w:rPr>
              <w:t>Faubus</w:t>
            </w:r>
            <w:proofErr w:type="spellEnd"/>
            <w:r>
              <w:rPr>
                <w:rFonts w:ascii="Arial Narrow" w:hAnsi="Arial Narrow"/>
                <w:sz w:val="20"/>
                <w:szCs w:val="20"/>
              </w:rPr>
              <w:t xml:space="preserve"> stood on the steps of the school with the troops, and Eisenhower backed down.</w:t>
            </w:r>
          </w:p>
          <w:p w:rsidR="00CA56BF" w:rsidRDefault="00610AEA">
            <w:pPr>
              <w:pStyle w:val="Normal0"/>
              <w:rPr>
                <w:rFonts w:ascii="Arial Narrow" w:hAnsi="Arial Narrow"/>
                <w:sz w:val="20"/>
                <w:szCs w:val="20"/>
              </w:rPr>
            </w:pPr>
            <w:r>
              <w:rPr>
                <w:rFonts w:ascii="Arial Narrow" w:hAnsi="Arial Narrow"/>
                <w:sz w:val="20"/>
                <w:szCs w:val="20"/>
              </w:rPr>
              <w:t>b. Eisenhower nationalized the Arkansas Guard, sent 1000 army paratroopers, and ordered them to protect students entering the school.</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Governor George Wallace joined the Arkansas governor by also blocking black students in Alabama.</w:t>
            </w:r>
          </w:p>
          <w:p w:rsidR="00CA56BF" w:rsidRDefault="00610AEA">
            <w:pPr>
              <w:pStyle w:val="Normal0"/>
              <w:rPr>
                <w:rFonts w:ascii="Arial Narrow" w:hAnsi="Arial Narrow"/>
                <w:sz w:val="20"/>
                <w:szCs w:val="20"/>
              </w:rPr>
            </w:pPr>
            <w:r>
              <w:rPr>
                <w:rFonts w:ascii="Arial Narrow" w:hAnsi="Arial Narrow"/>
                <w:sz w:val="20"/>
                <w:szCs w:val="20"/>
              </w:rPr>
              <w:t>d. both a and c</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In the aftermath of </w:t>
            </w:r>
            <w:r>
              <w:rPr>
                <w:rFonts w:ascii="Arial Narrow" w:hAnsi="Arial Narrow"/>
                <w:i/>
                <w:sz w:val="20"/>
                <w:szCs w:val="20"/>
              </w:rPr>
              <w:t>Brown v. Board of Education of Topeka</w:t>
            </w:r>
            <w:r>
              <w:rPr>
                <w:rFonts w:ascii="Arial Narrow" w:hAnsi="Arial Narrow"/>
                <w:sz w:val="20"/>
                <w:szCs w:val="20"/>
              </w:rPr>
              <w:t>,</w:t>
            </w:r>
          </w:p>
          <w:p w:rsidR="00CA56BF" w:rsidRDefault="00610AEA">
            <w:pPr>
              <w:pStyle w:val="Normal0"/>
              <w:rPr>
                <w:rFonts w:ascii="Arial Narrow" w:hAnsi="Arial Narrow"/>
                <w:sz w:val="20"/>
                <w:szCs w:val="20"/>
              </w:rPr>
            </w:pPr>
            <w:proofErr w:type="gramStart"/>
            <w:r>
              <w:rPr>
                <w:rFonts w:ascii="Arial Narrow" w:hAnsi="Arial Narrow"/>
                <w:sz w:val="20"/>
                <w:szCs w:val="20"/>
              </w:rPr>
              <w:t>a</w:t>
            </w:r>
            <w:proofErr w:type="gramEnd"/>
            <w:r>
              <w:rPr>
                <w:rFonts w:ascii="Arial Narrow" w:hAnsi="Arial Narrow"/>
                <w:sz w:val="20"/>
                <w:szCs w:val="20"/>
              </w:rPr>
              <w:t>. segregation in the South ended almost immediately.</w:t>
            </w:r>
          </w:p>
          <w:p w:rsidR="00CA56BF" w:rsidRDefault="00610AEA">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segregation was allowed to continue for ten years.</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the slow process of desegregating public schools was begun.</w:t>
            </w:r>
          </w:p>
          <w:p w:rsidR="00CA56BF" w:rsidRDefault="00610AEA">
            <w:pPr>
              <w:pStyle w:val="Normal0"/>
              <w:rPr>
                <w:rFonts w:ascii="Arial Narrow" w:hAnsi="Arial Narrow"/>
                <w:sz w:val="20"/>
                <w:szCs w:val="20"/>
              </w:rPr>
            </w:pPr>
            <w:r>
              <w:rPr>
                <w:rFonts w:ascii="Arial Narrow" w:hAnsi="Arial Narrow"/>
                <w:sz w:val="20"/>
                <w:szCs w:val="20"/>
              </w:rPr>
              <w:t>d. African American protests against discrimination began to decline in number.</w:t>
            </w:r>
          </w:p>
          <w:p w:rsidR="00CA56BF" w:rsidRDefault="00610AEA">
            <w:pPr>
              <w:pStyle w:val="Normal0"/>
              <w:rPr>
                <w:rFonts w:ascii="Arial Narrow" w:hAnsi="Arial Narrow"/>
                <w:sz w:val="20"/>
                <w:szCs w:val="20"/>
              </w:rPr>
            </w:pPr>
            <w:proofErr w:type="gramStart"/>
            <w:r>
              <w:rPr>
                <w:rFonts w:ascii="Arial Narrow" w:hAnsi="Arial Narrow"/>
                <w:sz w:val="20"/>
                <w:szCs w:val="20"/>
              </w:rPr>
              <w:t>e</w:t>
            </w:r>
            <w:proofErr w:type="gramEnd"/>
            <w:r>
              <w:rPr>
                <w:rFonts w:ascii="Arial Narrow" w:hAnsi="Arial Narrow"/>
                <w:sz w:val="20"/>
                <w:szCs w:val="20"/>
              </w:rPr>
              <w:t xml:space="preserve">. </w:t>
            </w:r>
            <w:r>
              <w:rPr>
                <w:rFonts w:ascii="Arial Narrow" w:hAnsi="Arial Narrow"/>
                <w:bCs/>
                <w:iCs/>
                <w:sz w:val="20"/>
                <w:szCs w:val="20"/>
              </w:rPr>
              <w:t>not</w:t>
            </w:r>
            <w:r>
              <w:rPr>
                <w:rFonts w:ascii="Arial Narrow" w:hAnsi="Arial Narrow"/>
                <w:sz w:val="20"/>
                <w:szCs w:val="20"/>
              </w:rPr>
              <w:t>hing changed in the South.</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1955, the Montgomery Bus Boycott was led by Martin Luther King, who endured firebombing of his home. It was the beginning of active African American protest against discrimination, and the protest succeeded because:</w:t>
            </w:r>
          </w:p>
          <w:p w:rsidR="00CA56BF" w:rsidRDefault="00610AEA">
            <w:pPr>
              <w:pStyle w:val="Normal0"/>
              <w:rPr>
                <w:rFonts w:ascii="Arial Narrow" w:hAnsi="Arial Narrow"/>
                <w:sz w:val="20"/>
                <w:szCs w:val="20"/>
              </w:rPr>
            </w:pPr>
            <w:r>
              <w:rPr>
                <w:rFonts w:ascii="Arial Narrow" w:hAnsi="Arial Narrow"/>
                <w:sz w:val="20"/>
                <w:szCs w:val="20"/>
              </w:rPr>
              <w:t>a. Federal courts struck down Alabama's law requiring racial segregation in public transportation.</w:t>
            </w:r>
          </w:p>
          <w:p w:rsidR="00CA56BF" w:rsidRDefault="00610AEA">
            <w:pPr>
              <w:pStyle w:val="Normal0"/>
              <w:rPr>
                <w:rFonts w:ascii="Arial Narrow" w:hAnsi="Arial Narrow"/>
                <w:sz w:val="20"/>
                <w:szCs w:val="20"/>
              </w:rPr>
            </w:pPr>
            <w:r>
              <w:rPr>
                <w:rFonts w:ascii="Arial Narrow" w:hAnsi="Arial Narrow"/>
                <w:sz w:val="20"/>
                <w:szCs w:val="20"/>
              </w:rPr>
              <w:t>b. The boycott almost bankrupted the city bus company.</w:t>
            </w:r>
          </w:p>
          <w:p w:rsidR="00CA56BF" w:rsidRDefault="00610AEA">
            <w:pPr>
              <w:pStyle w:val="Normal0"/>
              <w:rPr>
                <w:rFonts w:ascii="Arial Narrow" w:hAnsi="Arial Narrow"/>
                <w:sz w:val="20"/>
                <w:szCs w:val="20"/>
              </w:rPr>
            </w:pPr>
            <w:r>
              <w:rPr>
                <w:rFonts w:ascii="Arial Narrow" w:hAnsi="Arial Narrow"/>
                <w:sz w:val="20"/>
                <w:szCs w:val="20"/>
              </w:rPr>
              <w:t>c. The boycott also hurt downtown merchants who badly needed black customers.</w:t>
            </w:r>
          </w:p>
          <w:p w:rsidR="00CA56BF" w:rsidRDefault="00610AEA">
            <w:pPr>
              <w:pStyle w:val="Normal0"/>
              <w:rPr>
                <w:rFonts w:ascii="Arial Narrow" w:hAnsi="Arial Narrow"/>
                <w:sz w:val="20"/>
                <w:szCs w:val="20"/>
              </w:rPr>
            </w:pPr>
            <w:r>
              <w:rPr>
                <w:rFonts w:ascii="Arial Narrow" w:hAnsi="Arial Narrow"/>
                <w:sz w:val="20"/>
                <w:szCs w:val="20"/>
              </w:rPr>
              <w:t xml:space="preserve">d. A wide and diverse group of Montgomery blacks were determined </w:t>
            </w:r>
            <w:r>
              <w:rPr>
                <w:rFonts w:ascii="Arial Narrow" w:hAnsi="Arial Narrow"/>
                <w:b/>
                <w:i/>
                <w:sz w:val="20"/>
                <w:szCs w:val="20"/>
              </w:rPr>
              <w:t>not</w:t>
            </w:r>
            <w:r>
              <w:rPr>
                <w:rFonts w:ascii="Arial Narrow" w:hAnsi="Arial Narrow"/>
                <w:sz w:val="20"/>
                <w:szCs w:val="20"/>
              </w:rPr>
              <w:t xml:space="preserve"> to let the boycott fall apart, with some walking and others forming carpools and supporting those carpools by raising money for gas and repairing cars for free.</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The black who refused to step to the back of the bus in Montgomery, Alabama, in 1955, precipitating the famous bus boycott, was</w:t>
            </w:r>
          </w:p>
          <w:p w:rsidR="00CA56BF" w:rsidRDefault="00610AEA">
            <w:pPr>
              <w:pStyle w:val="Normal0"/>
              <w:rPr>
                <w:rFonts w:ascii="Arial Narrow" w:hAnsi="Arial Narrow"/>
                <w:sz w:val="20"/>
                <w:szCs w:val="20"/>
              </w:rPr>
            </w:pPr>
            <w:r>
              <w:rPr>
                <w:rFonts w:ascii="Arial Narrow" w:hAnsi="Arial Narrow"/>
                <w:sz w:val="20"/>
                <w:szCs w:val="20"/>
              </w:rPr>
              <w:t xml:space="preserve">a. Fannie Lou </w:t>
            </w:r>
            <w:proofErr w:type="spellStart"/>
            <w:r>
              <w:rPr>
                <w:rFonts w:ascii="Arial Narrow" w:hAnsi="Arial Narrow"/>
                <w:sz w:val="20"/>
                <w:szCs w:val="20"/>
              </w:rPr>
              <w:t>Hamer</w:t>
            </w:r>
            <w:proofErr w:type="spellEnd"/>
            <w:r>
              <w:rPr>
                <w:rFonts w:ascii="Arial Narrow" w:hAnsi="Arial Narrow"/>
                <w:sz w:val="20"/>
                <w:szCs w:val="20"/>
              </w:rPr>
              <w:t xml:space="preserve">   </w:t>
            </w:r>
          </w:p>
          <w:p w:rsidR="00CA56BF" w:rsidRDefault="00610AEA">
            <w:pPr>
              <w:pStyle w:val="Normal0"/>
              <w:rPr>
                <w:rFonts w:ascii="Arial Narrow" w:hAnsi="Arial Narrow"/>
                <w:sz w:val="20"/>
                <w:szCs w:val="20"/>
              </w:rPr>
            </w:pPr>
            <w:r>
              <w:rPr>
                <w:rFonts w:ascii="Arial Narrow" w:hAnsi="Arial Narrow"/>
                <w:sz w:val="20"/>
                <w:szCs w:val="20"/>
              </w:rPr>
              <w:t xml:space="preserve">b. Martin Luther King   </w:t>
            </w:r>
          </w:p>
          <w:p w:rsidR="00CA56BF" w:rsidRDefault="00610AEA">
            <w:pPr>
              <w:pStyle w:val="Normal0"/>
              <w:rPr>
                <w:rFonts w:ascii="Arial Narrow" w:hAnsi="Arial Narrow"/>
                <w:sz w:val="20"/>
                <w:szCs w:val="20"/>
              </w:rPr>
            </w:pPr>
            <w:r>
              <w:rPr>
                <w:rFonts w:ascii="Arial Narrow" w:hAnsi="Arial Narrow"/>
                <w:sz w:val="20"/>
                <w:szCs w:val="20"/>
              </w:rPr>
              <w:t xml:space="preserve">c. Rosa Parks   </w:t>
            </w:r>
          </w:p>
          <w:p w:rsidR="00CA56BF" w:rsidRDefault="00610AEA">
            <w:pPr>
              <w:pStyle w:val="Normal0"/>
              <w:rPr>
                <w:rFonts w:ascii="Arial Narrow" w:hAnsi="Arial Narrow"/>
                <w:sz w:val="20"/>
                <w:szCs w:val="20"/>
              </w:rPr>
            </w:pPr>
            <w:r>
              <w:rPr>
                <w:rFonts w:ascii="Arial Narrow" w:hAnsi="Arial Narrow"/>
                <w:sz w:val="20"/>
                <w:szCs w:val="20"/>
              </w:rPr>
              <w:t xml:space="preserve">d. Thurgood Marshall   </w:t>
            </w:r>
          </w:p>
          <w:p w:rsidR="00CA56BF" w:rsidRDefault="00610AEA">
            <w:pPr>
              <w:pStyle w:val="Normal0"/>
              <w:rPr>
                <w:rFonts w:ascii="Arial Narrow" w:hAnsi="Arial Narrow"/>
                <w:sz w:val="20"/>
                <w:szCs w:val="20"/>
              </w:rPr>
            </w:pPr>
            <w:r>
              <w:rPr>
                <w:rFonts w:ascii="Arial Narrow" w:hAnsi="Arial Narrow"/>
                <w:sz w:val="20"/>
                <w:szCs w:val="20"/>
              </w:rPr>
              <w:t>e. Emmett Till</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The Eisenhower administration included the Federal Highway Act of 1956. This act:</w:t>
            </w:r>
          </w:p>
          <w:p w:rsidR="00CA56BF" w:rsidRDefault="00610AEA">
            <w:pPr>
              <w:pStyle w:val="Normal0"/>
              <w:rPr>
                <w:rFonts w:ascii="Arial Narrow" w:hAnsi="Arial Narrow"/>
                <w:sz w:val="20"/>
                <w:szCs w:val="20"/>
              </w:rPr>
            </w:pPr>
            <w:r>
              <w:rPr>
                <w:rFonts w:ascii="Arial Narrow" w:hAnsi="Arial Narrow"/>
                <w:sz w:val="20"/>
                <w:szCs w:val="20"/>
              </w:rPr>
              <w:t>a. initiated the construction of 40,000 miles of interstate roads over the coming decade financed by new taxes on cars, trucks, and gasoline</w:t>
            </w:r>
          </w:p>
          <w:p w:rsidR="00CA56BF" w:rsidRDefault="00610AEA">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was passed, in part, because Eisenhower wanted to be able to evacuate the nation's cities rapidly in case of a nuclear attack.</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led to improvements in many seemingly unrelated areas of the economy.</w:t>
            </w:r>
          </w:p>
          <w:p w:rsidR="00CA56BF" w:rsidRDefault="00610AEA">
            <w:pPr>
              <w:pStyle w:val="Normal0"/>
              <w:rPr>
                <w:rFonts w:ascii="Arial Narrow" w:hAnsi="Arial Narrow"/>
                <w:sz w:val="20"/>
                <w:szCs w:val="20"/>
              </w:rPr>
            </w:pPr>
            <w:r>
              <w:rPr>
                <w:rFonts w:ascii="Arial Narrow" w:hAnsi="Arial Narrow"/>
                <w:sz w:val="20"/>
                <w:szCs w:val="20"/>
              </w:rPr>
              <w:t>d.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Which of the following statements about the Soviet’s launching of </w:t>
            </w:r>
            <w:r>
              <w:rPr>
                <w:rFonts w:ascii="Arial Narrow" w:hAnsi="Arial Narrow"/>
                <w:i/>
                <w:iCs/>
                <w:sz w:val="20"/>
                <w:szCs w:val="20"/>
              </w:rPr>
              <w:t>Sputnik</w:t>
            </w:r>
            <w:r>
              <w:rPr>
                <w:rFonts w:ascii="Arial Narrow" w:hAnsi="Arial Narrow"/>
                <w:sz w:val="20"/>
                <w:szCs w:val="20"/>
              </w:rPr>
              <w:t xml:space="preserve">, the first manmade satellite, in the 1957 is </w:t>
            </w:r>
            <w:r>
              <w:rPr>
                <w:rFonts w:ascii="Arial Narrow" w:hAnsi="Arial Narrow"/>
                <w:b/>
                <w:bCs/>
                <w:sz w:val="20"/>
                <w:szCs w:val="20"/>
              </w:rPr>
              <w:t>true</w:t>
            </w:r>
            <w:r>
              <w:rPr>
                <w:rFonts w:ascii="Arial Narrow" w:hAnsi="Arial Narrow"/>
                <w:sz w:val="20"/>
                <w:szCs w:val="20"/>
              </w:rPr>
              <w:t>?</w:t>
            </w:r>
          </w:p>
          <w:p w:rsidR="00CA56BF" w:rsidRDefault="00610AEA">
            <w:pPr>
              <w:pStyle w:val="Normal0"/>
              <w:rPr>
                <w:rFonts w:ascii="Arial Narrow" w:hAnsi="Arial Narrow"/>
                <w:sz w:val="20"/>
                <w:szCs w:val="20"/>
              </w:rPr>
            </w:pPr>
            <w:r>
              <w:rPr>
                <w:rFonts w:ascii="Arial Narrow" w:hAnsi="Arial Narrow"/>
                <w:sz w:val="20"/>
                <w:szCs w:val="20"/>
              </w:rPr>
              <w:t>a. The US tried to counter by launching the Vanguard rocket, but failed, resulting in newspaper headlines about “</w:t>
            </w:r>
            <w:proofErr w:type="spellStart"/>
            <w:r>
              <w:rPr>
                <w:rFonts w:ascii="Arial Narrow" w:hAnsi="Arial Narrow"/>
                <w:sz w:val="20"/>
                <w:szCs w:val="20"/>
              </w:rPr>
              <w:t>Flopnik</w:t>
            </w:r>
            <w:proofErr w:type="spellEnd"/>
            <w:r>
              <w:rPr>
                <w:rFonts w:ascii="Arial Narrow" w:hAnsi="Arial Narrow"/>
                <w:sz w:val="20"/>
                <w:szCs w:val="20"/>
              </w:rPr>
              <w:t>” and “</w:t>
            </w:r>
            <w:proofErr w:type="spellStart"/>
            <w:r>
              <w:rPr>
                <w:rFonts w:ascii="Arial Narrow" w:hAnsi="Arial Narrow"/>
                <w:sz w:val="20"/>
                <w:szCs w:val="20"/>
              </w:rPr>
              <w:t>Kaputnik</w:t>
            </w:r>
            <w:proofErr w:type="spellEnd"/>
            <w:r>
              <w:rPr>
                <w:rFonts w:ascii="Arial Narrow" w:hAnsi="Arial Narrow"/>
                <w:sz w:val="20"/>
                <w:szCs w:val="20"/>
              </w:rPr>
              <w:t>.”</w:t>
            </w:r>
          </w:p>
          <w:p w:rsidR="00CA56BF" w:rsidRDefault="00610AEA">
            <w:pPr>
              <w:pStyle w:val="Normal0"/>
              <w:rPr>
                <w:rFonts w:ascii="Arial Narrow" w:hAnsi="Arial Narrow"/>
                <w:sz w:val="20"/>
                <w:szCs w:val="20"/>
              </w:rPr>
            </w:pPr>
            <w:r>
              <w:rPr>
                <w:rFonts w:ascii="Arial Narrow" w:hAnsi="Arial Narrow"/>
                <w:sz w:val="20"/>
                <w:szCs w:val="20"/>
              </w:rPr>
              <w:t>b. Eisenhower insisted that Sputnik did not indicate a military threat because the United States was actually well ahead of the Soviet Union in nuclear research and delivery systems, and he proved it by releasing secret photos of the inferior Russian systems.</w:t>
            </w:r>
          </w:p>
          <w:p w:rsidR="00CA56BF" w:rsidRDefault="00610AEA">
            <w:pPr>
              <w:pStyle w:val="Normal0"/>
              <w:rPr>
                <w:rFonts w:ascii="Arial Narrow" w:hAnsi="Arial Narrow"/>
                <w:sz w:val="20"/>
                <w:szCs w:val="20"/>
              </w:rPr>
            </w:pPr>
            <w:r>
              <w:rPr>
                <w:rFonts w:ascii="Arial Narrow" w:hAnsi="Arial Narrow"/>
                <w:sz w:val="20"/>
                <w:szCs w:val="20"/>
              </w:rPr>
              <w:t xml:space="preserve">c. The launch of </w:t>
            </w:r>
            <w:r>
              <w:rPr>
                <w:rFonts w:ascii="Arial Narrow" w:hAnsi="Arial Narrow"/>
                <w:i/>
                <w:sz w:val="20"/>
                <w:szCs w:val="20"/>
              </w:rPr>
              <w:t>Sputnik</w:t>
            </w:r>
            <w:r>
              <w:rPr>
                <w:rFonts w:ascii="Arial Narrow" w:hAnsi="Arial Narrow"/>
                <w:sz w:val="20"/>
                <w:szCs w:val="20"/>
              </w:rPr>
              <w:t xml:space="preserve"> shook Americans' pride and their confidence in the future, and Americans began criticizing the U.S. education system which was creating a generation—to quote </w:t>
            </w:r>
            <w:r>
              <w:rPr>
                <w:rFonts w:ascii="Arial Narrow" w:hAnsi="Arial Narrow"/>
                <w:i/>
                <w:iCs/>
                <w:sz w:val="20"/>
                <w:szCs w:val="20"/>
              </w:rPr>
              <w:t xml:space="preserve">Life </w:t>
            </w:r>
            <w:r>
              <w:rPr>
                <w:rFonts w:ascii="Arial Narrow" w:hAnsi="Arial Narrow"/>
                <w:sz w:val="20"/>
                <w:szCs w:val="20"/>
              </w:rPr>
              <w:t>magazine’s editors</w:t>
            </w:r>
            <w:r>
              <w:rPr>
                <w:rFonts w:ascii="Arial Narrow" w:hAnsi="Arial Narrow"/>
                <w:sz w:val="20"/>
                <w:szCs w:val="20"/>
              </w:rPr>
              <w:sym w:font="Symbol" w:char="F0BE"/>
            </w:r>
            <w:r>
              <w:rPr>
                <w:rFonts w:ascii="Arial Narrow" w:hAnsi="Arial Narrow"/>
                <w:sz w:val="20"/>
                <w:szCs w:val="20"/>
              </w:rPr>
              <w:t>unprepared “to cope with the technicalities of the Space Age,” resulting eventually in federal funding and influence on high school and college programs</w:t>
            </w:r>
          </w:p>
          <w:p w:rsidR="00CA56BF" w:rsidRDefault="00610AEA">
            <w:pPr>
              <w:pStyle w:val="Quizfont"/>
              <w:rPr>
                <w:sz w:val="20"/>
                <w:szCs w:val="20"/>
              </w:rPr>
            </w:pPr>
            <w:r>
              <w:rPr>
                <w:sz w:val="20"/>
                <w:szCs w:val="20"/>
              </w:rPr>
              <w:t>d. both a and c</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The first televised debate between Presidential candidates occurred in 1960. The Republican candidate, Richard M. Nixon, had successfully used television before with the “Checker’s Speech” in 1952. The Democratic candidate he debated was: </w:t>
            </w:r>
          </w:p>
          <w:p w:rsidR="00CA56BF" w:rsidRDefault="00610AEA">
            <w:pPr>
              <w:pStyle w:val="Normal0"/>
              <w:rPr>
                <w:rFonts w:ascii="Arial Narrow" w:hAnsi="Arial Narrow"/>
                <w:sz w:val="20"/>
                <w:szCs w:val="20"/>
              </w:rPr>
            </w:pPr>
            <w:r>
              <w:rPr>
                <w:rFonts w:ascii="Arial Narrow" w:hAnsi="Arial Narrow"/>
                <w:sz w:val="20"/>
                <w:szCs w:val="20"/>
              </w:rPr>
              <w:t xml:space="preserve">a. Jimmy Carter   </w:t>
            </w:r>
          </w:p>
          <w:p w:rsidR="00CA56BF" w:rsidRDefault="00610AEA">
            <w:pPr>
              <w:pStyle w:val="Normal0"/>
              <w:rPr>
                <w:rFonts w:ascii="Arial Narrow" w:hAnsi="Arial Narrow"/>
                <w:sz w:val="20"/>
                <w:szCs w:val="20"/>
              </w:rPr>
            </w:pPr>
            <w:r>
              <w:rPr>
                <w:rFonts w:ascii="Arial Narrow" w:hAnsi="Arial Narrow"/>
                <w:sz w:val="20"/>
                <w:szCs w:val="20"/>
              </w:rPr>
              <w:t xml:space="preserve">b. Hubert H. Humphrey   </w:t>
            </w:r>
          </w:p>
          <w:p w:rsidR="00CA56BF" w:rsidRDefault="00610AEA">
            <w:pPr>
              <w:pStyle w:val="Normal0"/>
              <w:rPr>
                <w:rFonts w:ascii="Arial Narrow" w:hAnsi="Arial Narrow"/>
                <w:sz w:val="20"/>
                <w:szCs w:val="20"/>
              </w:rPr>
            </w:pPr>
            <w:r>
              <w:rPr>
                <w:rFonts w:ascii="Arial Narrow" w:hAnsi="Arial Narrow"/>
                <w:sz w:val="20"/>
                <w:szCs w:val="20"/>
              </w:rPr>
              <w:t xml:space="preserve">c. Lyndon Baines Johnson   </w:t>
            </w:r>
          </w:p>
          <w:p w:rsidR="00CA56BF" w:rsidRDefault="00610AEA">
            <w:pPr>
              <w:pStyle w:val="Normal0"/>
              <w:rPr>
                <w:rFonts w:ascii="Arial Narrow" w:hAnsi="Arial Narrow"/>
                <w:sz w:val="20"/>
                <w:szCs w:val="20"/>
              </w:rPr>
            </w:pPr>
            <w:r>
              <w:rPr>
                <w:rFonts w:ascii="Arial Narrow" w:hAnsi="Arial Narrow"/>
                <w:sz w:val="20"/>
                <w:szCs w:val="20"/>
              </w:rPr>
              <w:t xml:space="preserve">d. John F. Kennedy   </w:t>
            </w:r>
          </w:p>
          <w:p w:rsidR="00CA56BF" w:rsidRDefault="00610AEA">
            <w:pPr>
              <w:pStyle w:val="Normal0"/>
              <w:rPr>
                <w:rFonts w:ascii="Arial Narrow" w:hAnsi="Arial Narrow"/>
                <w:sz w:val="20"/>
                <w:szCs w:val="20"/>
              </w:rPr>
            </w:pPr>
            <w:r>
              <w:rPr>
                <w:rFonts w:ascii="Arial Narrow" w:hAnsi="Arial Narrow"/>
                <w:sz w:val="20"/>
                <w:szCs w:val="20"/>
              </w:rPr>
              <w:t>e. Ronald W. Reagan</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Television’s influence marked American life. The increasing intersection of television and political campaigning began in this year with the Presidential debate. The Democrat, John Fitzgerald Kennedy was a Catholic who met the issue of his Catholicism head on, by vowing to preserve separation of church and state. The Republican was Richard Nixon, who had been Eisenhower’s Vice President. The year was:</w:t>
            </w:r>
          </w:p>
          <w:p w:rsidR="00CA56BF" w:rsidRDefault="00610AEA">
            <w:pPr>
              <w:pStyle w:val="Quizfont"/>
              <w:rPr>
                <w:sz w:val="20"/>
                <w:szCs w:val="20"/>
              </w:rPr>
            </w:pPr>
            <w:r>
              <w:rPr>
                <w:sz w:val="20"/>
                <w:szCs w:val="20"/>
              </w:rPr>
              <w:t xml:space="preserve">a. 1944   </w:t>
            </w:r>
          </w:p>
          <w:p w:rsidR="00CA56BF" w:rsidRDefault="00610AEA">
            <w:pPr>
              <w:pStyle w:val="Quizfont"/>
              <w:rPr>
                <w:sz w:val="20"/>
                <w:szCs w:val="20"/>
              </w:rPr>
            </w:pPr>
            <w:r>
              <w:rPr>
                <w:sz w:val="20"/>
                <w:szCs w:val="20"/>
              </w:rPr>
              <w:t xml:space="preserve">b. 1956   </w:t>
            </w:r>
          </w:p>
          <w:p w:rsidR="00CA56BF" w:rsidRDefault="00610AEA">
            <w:pPr>
              <w:pStyle w:val="Quizfont"/>
              <w:rPr>
                <w:sz w:val="20"/>
                <w:szCs w:val="20"/>
              </w:rPr>
            </w:pPr>
            <w:r>
              <w:rPr>
                <w:sz w:val="20"/>
                <w:szCs w:val="20"/>
              </w:rPr>
              <w:t xml:space="preserve">c. 1960   </w:t>
            </w:r>
          </w:p>
          <w:p w:rsidR="00CA56BF" w:rsidRDefault="00610AEA">
            <w:pPr>
              <w:pStyle w:val="Quizfont"/>
              <w:rPr>
                <w:sz w:val="20"/>
                <w:szCs w:val="20"/>
              </w:rPr>
            </w:pPr>
            <w:r>
              <w:rPr>
                <w:sz w:val="20"/>
                <w:szCs w:val="20"/>
              </w:rPr>
              <w:t xml:space="preserve">d. 1968   </w:t>
            </w:r>
          </w:p>
          <w:p w:rsidR="00CA56BF" w:rsidRDefault="00610AEA">
            <w:pPr>
              <w:pStyle w:val="Quizfont"/>
              <w:rPr>
                <w:sz w:val="20"/>
                <w:szCs w:val="20"/>
              </w:rPr>
            </w:pPr>
            <w:r>
              <w:rPr>
                <w:sz w:val="20"/>
                <w:szCs w:val="20"/>
              </w:rPr>
              <w:t>e. 1972</w:t>
            </w:r>
          </w:p>
          <w:p w:rsidR="00CA56BF" w:rsidRDefault="00CA56BF">
            <w:pPr>
              <w:pStyle w:val="Normal0"/>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1961, Kennedy wanted to avoid a showdown with powerful southern congressmen, but he could not because:</w:t>
            </w:r>
          </w:p>
          <w:p w:rsidR="00CA56BF" w:rsidRDefault="00610AEA">
            <w:pPr>
              <w:pStyle w:val="Normal0"/>
              <w:rPr>
                <w:rFonts w:ascii="Arial Narrow" w:hAnsi="Arial Narrow"/>
                <w:sz w:val="20"/>
                <w:szCs w:val="20"/>
              </w:rPr>
            </w:pPr>
            <w:r>
              <w:rPr>
                <w:rFonts w:ascii="Arial Narrow" w:hAnsi="Arial Narrow"/>
                <w:sz w:val="20"/>
                <w:szCs w:val="20"/>
              </w:rPr>
              <w:t>a. The Congress of Racial Equality (CORE), formed during World War II, started “freedom rides” to integrate public transportation.</w:t>
            </w:r>
          </w:p>
          <w:p w:rsidR="00CA56BF" w:rsidRDefault="00610AEA">
            <w:pPr>
              <w:pStyle w:val="Normal0"/>
              <w:rPr>
                <w:rFonts w:ascii="Arial Narrow" w:hAnsi="Arial Narrow"/>
                <w:sz w:val="20"/>
                <w:szCs w:val="20"/>
              </w:rPr>
            </w:pPr>
            <w:r>
              <w:rPr>
                <w:rFonts w:ascii="Arial Narrow" w:hAnsi="Arial Narrow"/>
                <w:sz w:val="20"/>
                <w:szCs w:val="20"/>
              </w:rPr>
              <w:t>b. Blacks were testing a new Supreme Court decision outlawing segregation in facilities used in interstate commerce, such as airports and bus and train terminals.</w:t>
            </w:r>
          </w:p>
          <w:p w:rsidR="00CA56BF" w:rsidRDefault="00610AEA">
            <w:pPr>
              <w:pStyle w:val="Normal0"/>
              <w:rPr>
                <w:rFonts w:ascii="Arial Narrow" w:hAnsi="Arial Narrow"/>
                <w:sz w:val="20"/>
                <w:szCs w:val="20"/>
              </w:rPr>
            </w:pPr>
            <w:r>
              <w:rPr>
                <w:rFonts w:ascii="Arial Narrow" w:hAnsi="Arial Narrow"/>
                <w:sz w:val="20"/>
                <w:szCs w:val="20"/>
              </w:rPr>
              <w:t>c. The freedom riders met significant violence in Alabama, including firebombing a bus and a mob’s beating passengers.</w:t>
            </w:r>
          </w:p>
          <w:p w:rsidR="00CA56BF" w:rsidRDefault="00610AEA">
            <w:pPr>
              <w:pStyle w:val="Normal0"/>
              <w:rPr>
                <w:rFonts w:ascii="Arial Narrow" w:hAnsi="Arial Narrow"/>
                <w:sz w:val="20"/>
                <w:szCs w:val="20"/>
              </w:rPr>
            </w:pPr>
            <w:r>
              <w:rPr>
                <w:rFonts w:ascii="Arial Narrow" w:hAnsi="Arial Narrow"/>
                <w:sz w:val="20"/>
                <w:szCs w:val="20"/>
              </w:rPr>
              <w:t>d. The televised violence seen internationally left the Kennedy administration with no choice but to send in federal marshals to protect the freedom riders and to ban interstate commerce from any segregated terminal.</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Which of the following is descriptive of the early Kennedy White House and what it was able to accomplish with Republicans and conservative Democrats in Congress?</w:t>
            </w:r>
          </w:p>
          <w:p w:rsidR="00CA56BF" w:rsidRDefault="00610AEA">
            <w:pPr>
              <w:pStyle w:val="Normal0"/>
              <w:rPr>
                <w:rFonts w:ascii="Arial Narrow" w:hAnsi="Arial Narrow"/>
                <w:sz w:val="20"/>
                <w:szCs w:val="20"/>
              </w:rPr>
            </w:pPr>
            <w:r>
              <w:rPr>
                <w:rFonts w:ascii="Arial Narrow" w:hAnsi="Arial Narrow"/>
                <w:sz w:val="20"/>
                <w:szCs w:val="20"/>
              </w:rPr>
              <w:t>a. Passage of a Civil Rights bill</w:t>
            </w:r>
          </w:p>
          <w:p w:rsidR="00CA56BF" w:rsidRDefault="00610AEA">
            <w:pPr>
              <w:pStyle w:val="Normal0"/>
              <w:rPr>
                <w:rFonts w:ascii="Arial Narrow" w:hAnsi="Arial Narrow"/>
                <w:sz w:val="20"/>
                <w:szCs w:val="20"/>
              </w:rPr>
            </w:pPr>
            <w:r>
              <w:rPr>
                <w:rFonts w:ascii="Arial Narrow" w:hAnsi="Arial Narrow"/>
                <w:sz w:val="20"/>
                <w:szCs w:val="20"/>
              </w:rPr>
              <w:t>b. Passage of Medicare for the elderly</w:t>
            </w:r>
          </w:p>
          <w:p w:rsidR="00CA56BF" w:rsidRDefault="00610AEA">
            <w:pPr>
              <w:pStyle w:val="Normal0"/>
              <w:rPr>
                <w:rFonts w:ascii="Arial Narrow" w:hAnsi="Arial Narrow"/>
                <w:sz w:val="20"/>
                <w:szCs w:val="20"/>
              </w:rPr>
            </w:pPr>
            <w:r>
              <w:rPr>
                <w:rFonts w:ascii="Arial Narrow" w:hAnsi="Arial Narrow"/>
                <w:sz w:val="20"/>
                <w:szCs w:val="20"/>
              </w:rPr>
              <w:t>c. Allocation of billions of dollars for space research and creation of the Peace Corps (the latter by executive order)</w:t>
            </w:r>
          </w:p>
          <w:p w:rsidR="00CA56BF" w:rsidRDefault="00610AEA">
            <w:pPr>
              <w:pStyle w:val="Normal0"/>
              <w:rPr>
                <w:rFonts w:ascii="Arial Narrow" w:hAnsi="Arial Narrow"/>
                <w:sz w:val="20"/>
                <w:szCs w:val="20"/>
              </w:rPr>
            </w:pPr>
            <w:r>
              <w:rPr>
                <w:rFonts w:ascii="Arial Narrow" w:hAnsi="Arial Narrow"/>
                <w:sz w:val="20"/>
                <w:szCs w:val="20"/>
              </w:rPr>
              <w:t>d. Increase in Social Security benefits and raising the minimum wage</w:t>
            </w:r>
          </w:p>
          <w:p w:rsidR="00CA56BF" w:rsidRDefault="00610AEA">
            <w:pPr>
              <w:pStyle w:val="Normal0"/>
              <w:rPr>
                <w:rFonts w:ascii="Arial Narrow" w:hAnsi="Arial Narrow"/>
                <w:sz w:val="20"/>
                <w:szCs w:val="20"/>
              </w:rPr>
            </w:pPr>
            <w:r>
              <w:rPr>
                <w:rFonts w:ascii="Arial Narrow" w:hAnsi="Arial Narrow"/>
                <w:sz w:val="20"/>
                <w:szCs w:val="20"/>
              </w:rPr>
              <w:t>e. both c and d</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Quizfont"/>
              <w:rPr>
                <w:sz w:val="20"/>
                <w:szCs w:val="20"/>
              </w:rPr>
            </w:pPr>
            <w:r>
              <w:rPr>
                <w:sz w:val="20"/>
                <w:szCs w:val="20"/>
              </w:rPr>
              <w:t xml:space="preserve">In 1962 in </w:t>
            </w:r>
            <w:r>
              <w:rPr>
                <w:i/>
                <w:iCs/>
                <w:sz w:val="20"/>
                <w:szCs w:val="20"/>
              </w:rPr>
              <w:t>this</w:t>
            </w:r>
            <w:r>
              <w:rPr>
                <w:sz w:val="20"/>
                <w:szCs w:val="20"/>
              </w:rPr>
              <w:t xml:space="preserve"> country, the Kennedy administration countered Khrushchev in the most dangerous event of the Cold War, one that could have resulted in nuclear war. The Soviet atomic warheads and missiles were in </w:t>
            </w:r>
            <w:r>
              <w:rPr>
                <w:i/>
                <w:iCs/>
                <w:sz w:val="20"/>
                <w:szCs w:val="20"/>
              </w:rPr>
              <w:t>this</w:t>
            </w:r>
            <w:r>
              <w:rPr>
                <w:sz w:val="20"/>
                <w:szCs w:val="20"/>
              </w:rPr>
              <w:t xml:space="preserve"> country, but the Kennedy administration successfully handled the two-week crisis by blockade of </w:t>
            </w:r>
            <w:r>
              <w:rPr>
                <w:i/>
                <w:iCs/>
                <w:sz w:val="20"/>
                <w:szCs w:val="20"/>
              </w:rPr>
              <w:t xml:space="preserve">this </w:t>
            </w:r>
            <w:r>
              <w:rPr>
                <w:sz w:val="20"/>
                <w:szCs w:val="20"/>
              </w:rPr>
              <w:t xml:space="preserve">country, international candor, and careful maneuvering of Khrushchev. </w:t>
            </w:r>
          </w:p>
          <w:p w:rsidR="00CA56BF" w:rsidRDefault="00610AEA">
            <w:pPr>
              <w:pStyle w:val="Quizfont"/>
              <w:rPr>
                <w:sz w:val="20"/>
                <w:szCs w:val="20"/>
              </w:rPr>
            </w:pPr>
            <w:r>
              <w:rPr>
                <w:sz w:val="20"/>
                <w:szCs w:val="20"/>
              </w:rPr>
              <w:t xml:space="preserve">a. Cambodia   </w:t>
            </w:r>
          </w:p>
          <w:p w:rsidR="00CA56BF" w:rsidRDefault="00610AEA">
            <w:pPr>
              <w:pStyle w:val="Quizfont"/>
              <w:rPr>
                <w:sz w:val="20"/>
                <w:szCs w:val="20"/>
              </w:rPr>
            </w:pPr>
            <w:r>
              <w:rPr>
                <w:sz w:val="20"/>
                <w:szCs w:val="20"/>
              </w:rPr>
              <w:t xml:space="preserve">b. Cuba    </w:t>
            </w:r>
          </w:p>
          <w:p w:rsidR="00CA56BF" w:rsidRDefault="00610AEA">
            <w:pPr>
              <w:pStyle w:val="Quizfont"/>
              <w:rPr>
                <w:sz w:val="20"/>
                <w:szCs w:val="20"/>
              </w:rPr>
            </w:pPr>
            <w:r>
              <w:rPr>
                <w:sz w:val="20"/>
                <w:szCs w:val="20"/>
              </w:rPr>
              <w:t xml:space="preserve">c. Guatemala   </w:t>
            </w:r>
          </w:p>
          <w:p w:rsidR="00CA56BF" w:rsidRDefault="00610AEA">
            <w:pPr>
              <w:pStyle w:val="Quizfont"/>
              <w:rPr>
                <w:sz w:val="20"/>
                <w:szCs w:val="20"/>
              </w:rPr>
            </w:pPr>
            <w:r>
              <w:rPr>
                <w:sz w:val="20"/>
                <w:szCs w:val="20"/>
              </w:rPr>
              <w:t xml:space="preserve">d. Iran   </w:t>
            </w:r>
          </w:p>
          <w:p w:rsidR="00CA56BF" w:rsidRDefault="00610AEA">
            <w:pPr>
              <w:pStyle w:val="Quizfont"/>
              <w:rPr>
                <w:sz w:val="20"/>
                <w:szCs w:val="20"/>
              </w:rPr>
            </w:pPr>
            <w:r>
              <w:rPr>
                <w:sz w:val="20"/>
                <w:szCs w:val="20"/>
              </w:rPr>
              <w:t>e. Vietnam</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Which of the following occurred</w:t>
            </w:r>
            <w:r>
              <w:rPr>
                <w:rFonts w:ascii="Arial Narrow" w:hAnsi="Arial Narrow"/>
                <w:b/>
                <w:bCs/>
                <w:i/>
                <w:iCs/>
                <w:sz w:val="20"/>
                <w:szCs w:val="20"/>
              </w:rPr>
              <w:t xml:space="preserve"> following</w:t>
            </w:r>
            <w:r>
              <w:rPr>
                <w:rFonts w:ascii="Arial Narrow" w:hAnsi="Arial Narrow"/>
                <w:sz w:val="20"/>
                <w:szCs w:val="20"/>
              </w:rPr>
              <w:t xml:space="preserve"> the Cuban Missile Crisis, the closest event to nuclear war in the Cold War era?</w:t>
            </w:r>
          </w:p>
          <w:p w:rsidR="00CA56BF" w:rsidRDefault="00610AEA">
            <w:pPr>
              <w:pStyle w:val="Normal0"/>
              <w:rPr>
                <w:rFonts w:ascii="Arial Narrow" w:hAnsi="Arial Narrow"/>
                <w:sz w:val="20"/>
                <w:szCs w:val="20"/>
              </w:rPr>
            </w:pPr>
            <w:r>
              <w:rPr>
                <w:rFonts w:ascii="Arial Narrow" w:hAnsi="Arial Narrow"/>
                <w:sz w:val="20"/>
                <w:szCs w:val="20"/>
              </w:rPr>
              <w:t>a. The Bay of Pigs operation</w:t>
            </w:r>
          </w:p>
          <w:p w:rsidR="00CA56BF" w:rsidRDefault="00610AEA">
            <w:pPr>
              <w:pStyle w:val="Normal0"/>
              <w:rPr>
                <w:rFonts w:ascii="Arial Narrow" w:hAnsi="Arial Narrow"/>
                <w:sz w:val="20"/>
                <w:szCs w:val="20"/>
              </w:rPr>
            </w:pPr>
            <w:r>
              <w:rPr>
                <w:rFonts w:ascii="Arial Narrow" w:hAnsi="Arial Narrow"/>
                <w:sz w:val="20"/>
                <w:szCs w:val="20"/>
              </w:rPr>
              <w:t>b. The Americans and Soviets establishing a "hotline" between their two governments</w:t>
            </w:r>
          </w:p>
          <w:p w:rsidR="00CA56BF" w:rsidRDefault="00610AEA">
            <w:pPr>
              <w:pStyle w:val="Normal0"/>
              <w:rPr>
                <w:rFonts w:ascii="Arial Narrow" w:hAnsi="Arial Narrow"/>
                <w:sz w:val="20"/>
                <w:szCs w:val="20"/>
              </w:rPr>
            </w:pPr>
            <w:r>
              <w:rPr>
                <w:rFonts w:ascii="Arial Narrow" w:hAnsi="Arial Narrow"/>
                <w:sz w:val="20"/>
                <w:szCs w:val="20"/>
              </w:rPr>
              <w:t>c. Their signing of the Treaty Banning Nuclear Weapons Testing in the Atmosphere, in Outer Space, and Under Water, the first step toward dealing with the radioactivity coming from these weapons</w:t>
            </w:r>
          </w:p>
          <w:p w:rsidR="00CA56BF" w:rsidRDefault="00610AEA">
            <w:pPr>
              <w:pStyle w:val="Quizfont"/>
              <w:rPr>
                <w:sz w:val="20"/>
                <w:szCs w:val="20"/>
              </w:rPr>
            </w:pPr>
            <w:r>
              <w:rPr>
                <w:sz w:val="20"/>
                <w:szCs w:val="20"/>
              </w:rPr>
              <w:t>d. both b and c</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rPr>
                <w:rFonts w:ascii="Arial Narrow" w:hAnsi="Arial Narrow"/>
                <w:szCs w:val="20"/>
              </w:rPr>
            </w:pPr>
            <w:r>
              <w:rPr>
                <w:rFonts w:ascii="Arial Narrow" w:hAnsi="Arial Narrow"/>
                <w:szCs w:val="20"/>
              </w:rPr>
              <w:t xml:space="preserve">In 1963, this individual wrote </w:t>
            </w:r>
            <w:r>
              <w:rPr>
                <w:rFonts w:ascii="Arial Narrow" w:hAnsi="Arial Narrow"/>
                <w:i/>
                <w:iCs/>
                <w:szCs w:val="20"/>
              </w:rPr>
              <w:t>The Feminine Mystique</w:t>
            </w:r>
            <w:r>
              <w:rPr>
                <w:rFonts w:ascii="Arial Narrow" w:hAnsi="Arial Narrow"/>
                <w:szCs w:val="20"/>
              </w:rPr>
              <w:t>, covering what she called “the problem that has no name.” In 1967, she was elected President of the just-organized National Organization for Women, a political organization working primarily for the passage of the equal rights amendment and equality in the workplace.</w:t>
            </w:r>
          </w:p>
          <w:p w:rsidR="00CA56BF" w:rsidRDefault="00610AEA">
            <w:pPr>
              <w:rPr>
                <w:rFonts w:ascii="Arial Narrow" w:hAnsi="Arial Narrow"/>
                <w:szCs w:val="20"/>
              </w:rPr>
            </w:pPr>
            <w:r>
              <w:rPr>
                <w:rFonts w:ascii="Arial Narrow" w:hAnsi="Arial Narrow"/>
                <w:szCs w:val="20"/>
              </w:rPr>
              <w:t xml:space="preserve">a. Madeline Albright   </w:t>
            </w:r>
          </w:p>
          <w:p w:rsidR="00CA56BF" w:rsidRDefault="00610AEA">
            <w:pPr>
              <w:rPr>
                <w:rFonts w:ascii="Arial Narrow" w:hAnsi="Arial Narrow"/>
                <w:szCs w:val="20"/>
              </w:rPr>
            </w:pPr>
            <w:r>
              <w:rPr>
                <w:rFonts w:ascii="Arial Narrow" w:hAnsi="Arial Narrow"/>
                <w:szCs w:val="20"/>
              </w:rPr>
              <w:t xml:space="preserve">b. Geraldine Ferraro   </w:t>
            </w:r>
          </w:p>
          <w:p w:rsidR="00CA56BF" w:rsidRDefault="00610AEA">
            <w:pPr>
              <w:rPr>
                <w:rFonts w:ascii="Arial Narrow" w:hAnsi="Arial Narrow"/>
                <w:szCs w:val="20"/>
              </w:rPr>
            </w:pPr>
            <w:r>
              <w:rPr>
                <w:rFonts w:ascii="Arial Narrow" w:hAnsi="Arial Narrow"/>
                <w:szCs w:val="20"/>
              </w:rPr>
              <w:t xml:space="preserve">c. Betty Friedan   </w:t>
            </w:r>
          </w:p>
          <w:p w:rsidR="00CA56BF" w:rsidRDefault="00610AEA">
            <w:pPr>
              <w:rPr>
                <w:rFonts w:ascii="Arial Narrow" w:hAnsi="Arial Narrow"/>
                <w:szCs w:val="20"/>
              </w:rPr>
            </w:pPr>
            <w:r>
              <w:rPr>
                <w:rFonts w:ascii="Arial Narrow" w:hAnsi="Arial Narrow"/>
                <w:szCs w:val="20"/>
              </w:rPr>
              <w:t xml:space="preserve">d. Ruth Bader Ginsburg  </w:t>
            </w:r>
          </w:p>
          <w:p w:rsidR="00CA56BF" w:rsidRDefault="00610AEA">
            <w:pPr>
              <w:rPr>
                <w:rFonts w:ascii="Arial Narrow" w:hAnsi="Arial Narrow"/>
                <w:szCs w:val="20"/>
              </w:rPr>
            </w:pPr>
            <w:r>
              <w:rPr>
                <w:rFonts w:ascii="Arial Narrow" w:hAnsi="Arial Narrow"/>
                <w:szCs w:val="20"/>
              </w:rPr>
              <w:t>e. Sandra Day O’Connor</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 xml:space="preserve">In 1963, which of these things did </w:t>
            </w:r>
            <w:r>
              <w:rPr>
                <w:rFonts w:ascii="Arial Narrow" w:hAnsi="Arial Narrow"/>
                <w:b/>
                <w:bCs/>
                <w:i/>
                <w:iCs/>
                <w:sz w:val="20"/>
                <w:szCs w:val="20"/>
              </w:rPr>
              <w:t>not</w:t>
            </w:r>
            <w:r>
              <w:rPr>
                <w:rFonts w:ascii="Arial Narrow" w:hAnsi="Arial Narrow"/>
                <w:sz w:val="20"/>
                <w:szCs w:val="20"/>
              </w:rPr>
              <w:t xml:space="preserve"> occur?</w:t>
            </w:r>
          </w:p>
          <w:p w:rsidR="00CA56BF" w:rsidRDefault="00610AEA">
            <w:pPr>
              <w:pStyle w:val="Normal0"/>
              <w:rPr>
                <w:rFonts w:ascii="Arial Narrow" w:hAnsi="Arial Narrow"/>
                <w:sz w:val="20"/>
                <w:szCs w:val="20"/>
              </w:rPr>
            </w:pPr>
            <w:r>
              <w:rPr>
                <w:rFonts w:ascii="Arial Narrow" w:hAnsi="Arial Narrow"/>
                <w:sz w:val="20"/>
                <w:szCs w:val="20"/>
              </w:rPr>
              <w:t>a. Martin Luther King, Jr., who used nonviolence and passive resistance, decided to challenge Birmingham's segregation laws, and King's followers used sit-ins, kneel-ins, voter registration drives, and boycotts to achieve their aims, but Chief of Police "Bull" Connor used police dogs and high pressure water hoses against demonstrators.</w:t>
            </w:r>
          </w:p>
          <w:p w:rsidR="00CA56BF" w:rsidRDefault="00610AEA">
            <w:pPr>
              <w:pStyle w:val="Normal0"/>
              <w:rPr>
                <w:rFonts w:ascii="Arial Narrow" w:hAnsi="Arial Narrow"/>
                <w:sz w:val="20"/>
                <w:szCs w:val="20"/>
              </w:rPr>
            </w:pPr>
            <w:proofErr w:type="gramStart"/>
            <w:r>
              <w:rPr>
                <w:rFonts w:ascii="Arial Narrow" w:hAnsi="Arial Narrow"/>
                <w:sz w:val="20"/>
                <w:szCs w:val="20"/>
              </w:rPr>
              <w:t>b</w:t>
            </w:r>
            <w:proofErr w:type="gramEnd"/>
            <w:r>
              <w:rPr>
                <w:rFonts w:ascii="Arial Narrow" w:hAnsi="Arial Narrow"/>
                <w:sz w:val="20"/>
                <w:szCs w:val="20"/>
              </w:rPr>
              <w:t xml:space="preserve">. Governor George C. Wallace proclaimed “Segregation Now! Segregation Tomorrow! Segregation Forever!” and blocked admission of black students to the University of Alabama by “standing at the school house door,” but gave way when the federal marshals arrived. </w:t>
            </w:r>
          </w:p>
          <w:p w:rsidR="00CA56BF" w:rsidRDefault="00610AEA">
            <w:pPr>
              <w:pStyle w:val="Normal0"/>
              <w:rPr>
                <w:rFonts w:ascii="Arial Narrow" w:hAnsi="Arial Narrow"/>
                <w:sz w:val="20"/>
                <w:szCs w:val="20"/>
              </w:rPr>
            </w:pPr>
            <w:proofErr w:type="gramStart"/>
            <w:r>
              <w:rPr>
                <w:rFonts w:ascii="Arial Narrow" w:hAnsi="Arial Narrow"/>
                <w:sz w:val="20"/>
                <w:szCs w:val="20"/>
              </w:rPr>
              <w:t>c</w:t>
            </w:r>
            <w:proofErr w:type="gramEnd"/>
            <w:r>
              <w:rPr>
                <w:rFonts w:ascii="Arial Narrow" w:hAnsi="Arial Narrow"/>
                <w:sz w:val="20"/>
                <w:szCs w:val="20"/>
              </w:rPr>
              <w:t>. A. Phillip Randolph, President of the Brotherhood of Sleeping Car Porters and activist in World War II, called for a March on Washington.</w:t>
            </w:r>
          </w:p>
          <w:p w:rsidR="00CA56BF" w:rsidRDefault="00610AEA">
            <w:pPr>
              <w:pStyle w:val="Normal0"/>
              <w:rPr>
                <w:rFonts w:ascii="Arial Narrow" w:hAnsi="Arial Narrow"/>
                <w:sz w:val="20"/>
                <w:szCs w:val="20"/>
              </w:rPr>
            </w:pPr>
            <w:proofErr w:type="gramStart"/>
            <w:r>
              <w:rPr>
                <w:rFonts w:ascii="Arial Narrow" w:hAnsi="Arial Narrow"/>
                <w:sz w:val="20"/>
                <w:szCs w:val="20"/>
              </w:rPr>
              <w:t>d. Martin</w:t>
            </w:r>
            <w:proofErr w:type="gramEnd"/>
            <w:r>
              <w:rPr>
                <w:rFonts w:ascii="Arial Narrow" w:hAnsi="Arial Narrow"/>
                <w:sz w:val="20"/>
                <w:szCs w:val="20"/>
              </w:rPr>
              <w:t xml:space="preserve"> Luther King gave at that march the “I Have a Dream” speech to a crowd of 200,000 marchers.</w:t>
            </w:r>
          </w:p>
          <w:p w:rsidR="00CA56BF" w:rsidRDefault="00610AEA">
            <w:pPr>
              <w:pStyle w:val="Quizfont"/>
              <w:rPr>
                <w:sz w:val="20"/>
                <w:szCs w:val="20"/>
              </w:rPr>
            </w:pPr>
            <w:r>
              <w:rPr>
                <w:sz w:val="20"/>
                <w:szCs w:val="20"/>
              </w:rPr>
              <w:t>e. Kennedy proposed a Civil Rights Act, and Congress passed it enthusiastically.</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b/>
                <w:sz w:val="20"/>
                <w:szCs w:val="20"/>
              </w:rPr>
              <w:t>The 1950s and the early part of the 1960s</w:t>
            </w:r>
            <w:r>
              <w:rPr>
                <w:rFonts w:ascii="Arial Narrow" w:hAnsi="Arial Narrow"/>
                <w:sz w:val="20"/>
                <w:szCs w:val="20"/>
              </w:rPr>
              <w:t xml:space="preserve"> was marked predominantly by peaceful actions on the part of African Americans and violence on the part of whites. Examples include James Meredith, a black Air Force veteran, who registered in 1962 for classes at the </w:t>
            </w:r>
            <w:proofErr w:type="spellStart"/>
            <w:r>
              <w:rPr>
                <w:rFonts w:ascii="Arial Narrow" w:hAnsi="Arial Narrow"/>
                <w:sz w:val="20"/>
                <w:szCs w:val="20"/>
              </w:rPr>
              <w:t>all white</w:t>
            </w:r>
            <w:proofErr w:type="spellEnd"/>
            <w:r>
              <w:rPr>
                <w:rFonts w:ascii="Arial Narrow" w:hAnsi="Arial Narrow"/>
                <w:sz w:val="20"/>
                <w:szCs w:val="20"/>
              </w:rPr>
              <w:t xml:space="preserve"> University of Mississippi. </w:t>
            </w:r>
            <w:r>
              <w:rPr>
                <w:rFonts w:ascii="Arial Narrow" w:hAnsi="Arial Narrow"/>
                <w:b/>
                <w:sz w:val="20"/>
                <w:szCs w:val="20"/>
              </w:rPr>
              <w:t xml:space="preserve">The later part of the 1960s </w:t>
            </w:r>
            <w:r>
              <w:rPr>
                <w:rFonts w:ascii="Arial Narrow" w:hAnsi="Arial Narrow"/>
                <w:sz w:val="20"/>
                <w:szCs w:val="20"/>
              </w:rPr>
              <w:t xml:space="preserve">was marked by extensive violence in all of these areas </w:t>
            </w:r>
            <w:r>
              <w:rPr>
                <w:rFonts w:ascii="Arial Narrow" w:hAnsi="Arial Narrow"/>
                <w:b/>
                <w:bCs/>
                <w:i/>
                <w:iCs/>
                <w:sz w:val="20"/>
                <w:szCs w:val="20"/>
              </w:rPr>
              <w:t>except</w:t>
            </w:r>
            <w:r>
              <w:rPr>
                <w:rFonts w:ascii="Arial Narrow" w:hAnsi="Arial Narrow"/>
                <w:sz w:val="20"/>
                <w:szCs w:val="20"/>
              </w:rPr>
              <w:t>:</w:t>
            </w:r>
          </w:p>
          <w:p w:rsidR="00CA56BF" w:rsidRDefault="00610AEA">
            <w:pPr>
              <w:pStyle w:val="Normal0"/>
              <w:rPr>
                <w:rFonts w:ascii="Arial Narrow" w:hAnsi="Arial Narrow"/>
                <w:sz w:val="20"/>
                <w:szCs w:val="20"/>
              </w:rPr>
            </w:pPr>
            <w:r>
              <w:rPr>
                <w:rFonts w:ascii="Arial Narrow" w:hAnsi="Arial Narrow"/>
                <w:sz w:val="20"/>
                <w:szCs w:val="20"/>
              </w:rPr>
              <w:t>a. In 1965, black riots that began in the Watts area of Los Angeles (CA) but that also occurred in Newark (NJ) and Detroit (MI), with the riots usually beginning over incidents between local blacks and white police officers</w:t>
            </w:r>
          </w:p>
          <w:p w:rsidR="00CA56BF" w:rsidRDefault="00610AEA">
            <w:pPr>
              <w:pStyle w:val="Normal0"/>
              <w:rPr>
                <w:rFonts w:ascii="Arial Narrow" w:hAnsi="Arial Narrow"/>
                <w:sz w:val="20"/>
                <w:szCs w:val="20"/>
              </w:rPr>
            </w:pPr>
            <w:r>
              <w:rPr>
                <w:rFonts w:ascii="Arial Narrow" w:hAnsi="Arial Narrow"/>
                <w:sz w:val="20"/>
                <w:szCs w:val="20"/>
              </w:rPr>
              <w:t>b. Following the 1966 founding of this Black Power group, shootouts between the Black Panthers (CA) and the police</w:t>
            </w:r>
          </w:p>
          <w:p w:rsidR="00CA56BF" w:rsidRDefault="00610AEA">
            <w:pPr>
              <w:pStyle w:val="Normal0"/>
              <w:rPr>
                <w:rFonts w:ascii="Arial Narrow" w:hAnsi="Arial Narrow"/>
                <w:sz w:val="20"/>
                <w:szCs w:val="20"/>
              </w:rPr>
            </w:pPr>
            <w:r>
              <w:rPr>
                <w:rFonts w:ascii="Arial Narrow" w:hAnsi="Arial Narrow"/>
                <w:sz w:val="20"/>
                <w:szCs w:val="20"/>
              </w:rPr>
              <w:t>c. In 1968, attacks on anti-war demonstrators at the Democratic National Convention by the Chicago police</w:t>
            </w:r>
          </w:p>
          <w:p w:rsidR="00CA56BF" w:rsidRDefault="00610AEA">
            <w:pPr>
              <w:pStyle w:val="Normal0"/>
              <w:rPr>
                <w:rFonts w:ascii="Arial Narrow" w:hAnsi="Arial Narrow"/>
                <w:sz w:val="20"/>
                <w:szCs w:val="20"/>
              </w:rPr>
            </w:pPr>
            <w:r>
              <w:rPr>
                <w:rFonts w:ascii="Arial Narrow" w:hAnsi="Arial Narrow"/>
                <w:sz w:val="20"/>
                <w:szCs w:val="20"/>
              </w:rPr>
              <w:t>d. In 1968, protests by Cesar Chavez’s National Farm Workers, a group supported by Senator Robert Kennedy, with Chavez undertaking a hunger strike to expedite the long boycott</w:t>
            </w:r>
          </w:p>
          <w:p w:rsidR="00CA56BF" w:rsidRDefault="00610AEA">
            <w:pPr>
              <w:pStyle w:val="Normal0"/>
              <w:rPr>
                <w:rFonts w:ascii="Arial Narrow" w:hAnsi="Arial Narrow"/>
                <w:sz w:val="20"/>
                <w:szCs w:val="20"/>
              </w:rPr>
            </w:pPr>
            <w:r>
              <w:rPr>
                <w:rFonts w:ascii="Arial Narrow" w:hAnsi="Arial Narrow"/>
                <w:sz w:val="20"/>
                <w:szCs w:val="20"/>
              </w:rPr>
              <w:t>e. In 1968, following the assassination of Martin Luther King in Memphis (TN), black riots in many African American communities</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The public grief in response to the assassination John Fitzgerald Kennedy combined with Johnson’s legendary ability to get things done in Washington resulted in substantial changes. As part of the Great Society programs, Johnson:</w:t>
            </w:r>
          </w:p>
          <w:p w:rsidR="00CA56BF" w:rsidRDefault="00610AEA">
            <w:pPr>
              <w:pStyle w:val="Normal0"/>
              <w:rPr>
                <w:rFonts w:ascii="Arial Narrow" w:hAnsi="Arial Narrow"/>
                <w:sz w:val="20"/>
                <w:szCs w:val="20"/>
              </w:rPr>
            </w:pPr>
            <w:r>
              <w:rPr>
                <w:rFonts w:ascii="Arial Narrow" w:hAnsi="Arial Narrow"/>
                <w:sz w:val="20"/>
                <w:szCs w:val="20"/>
              </w:rPr>
              <w:t>a. Declared a "war on poverty" in a nation with 20% of the people below the poverty line in 1960 (reduced to 12% by 1970)</w:t>
            </w:r>
          </w:p>
          <w:p w:rsidR="00CA56BF" w:rsidRDefault="00610AEA">
            <w:pPr>
              <w:pStyle w:val="Normal0"/>
              <w:rPr>
                <w:rFonts w:ascii="Arial Narrow" w:hAnsi="Arial Narrow"/>
                <w:sz w:val="20"/>
                <w:szCs w:val="20"/>
              </w:rPr>
            </w:pPr>
            <w:r>
              <w:rPr>
                <w:rFonts w:ascii="Arial Narrow" w:hAnsi="Arial Narrow"/>
                <w:sz w:val="20"/>
                <w:szCs w:val="20"/>
              </w:rPr>
              <w:t>b. Emphasized community action, encouraging</w:t>
            </w:r>
            <w:r>
              <w:rPr>
                <w:rFonts w:ascii="Arial Narrow" w:hAnsi="Arial Narrow"/>
                <w:sz w:val="20"/>
                <w:szCs w:val="20"/>
              </w:rPr>
              <w:sym w:font="Symbol" w:char="F0BE"/>
            </w:r>
            <w:r>
              <w:rPr>
                <w:rFonts w:ascii="Arial Narrow" w:hAnsi="Arial Narrow"/>
                <w:sz w:val="20"/>
                <w:szCs w:val="20"/>
              </w:rPr>
              <w:t>with mixed success</w:t>
            </w:r>
            <w:r>
              <w:rPr>
                <w:rFonts w:ascii="Arial Narrow" w:hAnsi="Arial Narrow"/>
                <w:sz w:val="20"/>
                <w:szCs w:val="20"/>
              </w:rPr>
              <w:sym w:font="Symbol" w:char="F0BE"/>
            </w:r>
            <w:r>
              <w:rPr>
                <w:rFonts w:ascii="Arial Narrow" w:hAnsi="Arial Narrow"/>
                <w:sz w:val="20"/>
                <w:szCs w:val="20"/>
              </w:rPr>
              <w:t xml:space="preserve">neighborhood groups to play an active role in federally funded projects, including Head Start </w:t>
            </w:r>
          </w:p>
          <w:p w:rsidR="00CA56BF" w:rsidRDefault="00610AEA">
            <w:pPr>
              <w:pStyle w:val="Normal0"/>
              <w:rPr>
                <w:rFonts w:ascii="Arial Narrow" w:hAnsi="Arial Narrow"/>
                <w:sz w:val="20"/>
                <w:szCs w:val="20"/>
              </w:rPr>
            </w:pPr>
            <w:r>
              <w:rPr>
                <w:rFonts w:ascii="Arial Narrow" w:hAnsi="Arial Narrow"/>
                <w:sz w:val="20"/>
                <w:szCs w:val="20"/>
              </w:rPr>
              <w:t>c. Succeeded in pushing Congress to pass health programs</w:t>
            </w:r>
            <w:r>
              <w:rPr>
                <w:rFonts w:ascii="Arial Narrow" w:hAnsi="Arial Narrow"/>
                <w:sz w:val="20"/>
                <w:szCs w:val="20"/>
              </w:rPr>
              <w:sym w:font="Symbol" w:char="F0BE"/>
            </w:r>
            <w:r>
              <w:rPr>
                <w:rFonts w:ascii="Arial Narrow" w:hAnsi="Arial Narrow"/>
                <w:sz w:val="20"/>
                <w:szCs w:val="20"/>
              </w:rPr>
              <w:t>Medicare for the elderly and Medicaid for the indigent of any age</w:t>
            </w:r>
          </w:p>
          <w:p w:rsidR="00CA56BF" w:rsidRDefault="00610AEA">
            <w:pPr>
              <w:pStyle w:val="Normal0"/>
              <w:rPr>
                <w:rFonts w:ascii="Arial Narrow" w:hAnsi="Arial Narrow"/>
                <w:sz w:val="20"/>
                <w:szCs w:val="20"/>
              </w:rPr>
            </w:pPr>
            <w:r>
              <w:rPr>
                <w:rFonts w:ascii="Arial Narrow" w:hAnsi="Arial Narrow"/>
                <w:sz w:val="20"/>
                <w:szCs w:val="20"/>
              </w:rPr>
              <w:t>d. Succeeded in pushing Congress to pass the Kennedy’s previously proposed Civil Rights Act and also the Voting Rights Act</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Following the assassination of John Fitzgerald Kennedy, Lyndon Johnson sought and Congress passed the Civil Rights Act that:</w:t>
            </w:r>
          </w:p>
          <w:p w:rsidR="00CA56BF" w:rsidRDefault="00610AEA">
            <w:pPr>
              <w:pStyle w:val="Normal0"/>
              <w:rPr>
                <w:rFonts w:ascii="Arial Narrow" w:hAnsi="Arial Narrow"/>
                <w:sz w:val="20"/>
                <w:szCs w:val="20"/>
              </w:rPr>
            </w:pPr>
            <w:r>
              <w:rPr>
                <w:rFonts w:ascii="Arial Narrow" w:hAnsi="Arial Narrow"/>
                <w:sz w:val="20"/>
                <w:szCs w:val="20"/>
              </w:rPr>
              <w:t>a. Withheld federal funds from segregated programs</w:t>
            </w:r>
          </w:p>
          <w:p w:rsidR="00CA56BF" w:rsidRDefault="00610AEA">
            <w:pPr>
              <w:pStyle w:val="Normal0"/>
              <w:rPr>
                <w:rFonts w:ascii="Arial Narrow" w:hAnsi="Arial Narrow"/>
                <w:sz w:val="20"/>
                <w:szCs w:val="20"/>
              </w:rPr>
            </w:pPr>
            <w:r>
              <w:rPr>
                <w:rFonts w:ascii="Arial Narrow" w:hAnsi="Arial Narrow"/>
                <w:sz w:val="20"/>
                <w:szCs w:val="20"/>
              </w:rPr>
              <w:t>b. Outlawed discrimination in public facilities such as hotels and restaurants</w:t>
            </w:r>
          </w:p>
          <w:p w:rsidR="00CA56BF" w:rsidRDefault="00610AEA">
            <w:pPr>
              <w:pStyle w:val="Normal0"/>
              <w:rPr>
                <w:rFonts w:ascii="Arial Narrow" w:hAnsi="Arial Narrow"/>
                <w:sz w:val="20"/>
                <w:szCs w:val="20"/>
              </w:rPr>
            </w:pPr>
            <w:r>
              <w:rPr>
                <w:rFonts w:ascii="Arial Narrow" w:hAnsi="Arial Narrow"/>
                <w:sz w:val="20"/>
                <w:szCs w:val="20"/>
              </w:rPr>
              <w:t>c. Included “sex” among the prohibited discrimination</w:t>
            </w:r>
          </w:p>
          <w:p w:rsidR="00CA56BF" w:rsidRDefault="00610AEA">
            <w:pPr>
              <w:pStyle w:val="Normal0"/>
              <w:rPr>
                <w:rFonts w:ascii="Arial Narrow" w:hAnsi="Arial Narrow"/>
                <w:sz w:val="20"/>
                <w:szCs w:val="20"/>
              </w:rPr>
            </w:pPr>
            <w:r>
              <w:rPr>
                <w:rFonts w:ascii="Arial Narrow" w:hAnsi="Arial Narrow"/>
                <w:sz w:val="20"/>
                <w:szCs w:val="20"/>
              </w:rPr>
              <w:t>d. Created the Equal Employment Opportunity Commission</w:t>
            </w:r>
          </w:p>
          <w:p w:rsidR="00CA56BF" w:rsidRDefault="00610AEA">
            <w:pPr>
              <w:pStyle w:val="Normal0"/>
              <w:rPr>
                <w:rFonts w:ascii="Arial Narrow" w:hAnsi="Arial Narrow"/>
                <w:sz w:val="20"/>
                <w:szCs w:val="20"/>
              </w:rPr>
            </w:pPr>
            <w:r>
              <w:rPr>
                <w:rFonts w:ascii="Arial Narrow" w:hAnsi="Arial Narrow"/>
                <w:sz w:val="20"/>
                <w:szCs w:val="20"/>
              </w:rPr>
              <w:t>e. all of the above</w:t>
            </w:r>
          </w:p>
          <w:p w:rsidR="00CA56BF" w:rsidRDefault="00CA56BF">
            <w:pPr>
              <w:pStyle w:val="Quizfont"/>
              <w:rPr>
                <w:sz w:val="20"/>
                <w:szCs w:val="20"/>
              </w:rPr>
            </w:pPr>
          </w:p>
        </w:tc>
      </w:tr>
      <w:tr w:rsidR="00CA56BF">
        <w:tc>
          <w:tcPr>
            <w:tcW w:w="245" w:type="dxa"/>
            <w:hideMark/>
          </w:tcPr>
          <w:p w:rsidR="00CA56BF" w:rsidRDefault="00610AEA">
            <w:r>
              <w:t>H</w:t>
            </w:r>
          </w:p>
        </w:tc>
        <w:tc>
          <w:tcPr>
            <w:tcW w:w="245" w:type="dxa"/>
          </w:tcPr>
          <w:p w:rsidR="00CA56BF" w:rsidRDefault="00CA56BF">
            <w:pPr>
              <w:pStyle w:val="Quizfont"/>
              <w:numPr>
                <w:ilvl w:val="0"/>
                <w:numId w:val="2"/>
              </w:numPr>
              <w:ind w:left="0" w:firstLine="0"/>
              <w:rPr>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his second term, Lyndon Johnson appointed and the Senate confirmed the nomination of the first African American to serve on the Supreme Court, an individual who had been an NAACP attorney in the historic cases before the Supreme Court beginning in the 1950s.</w:t>
            </w:r>
          </w:p>
          <w:p w:rsidR="00CA56BF" w:rsidRDefault="00610AEA">
            <w:pPr>
              <w:pStyle w:val="Normal0"/>
              <w:rPr>
                <w:rFonts w:ascii="Arial Narrow" w:hAnsi="Arial Narrow"/>
                <w:sz w:val="20"/>
                <w:szCs w:val="20"/>
              </w:rPr>
            </w:pPr>
            <w:r>
              <w:rPr>
                <w:rFonts w:ascii="Arial Narrow" w:hAnsi="Arial Narrow"/>
                <w:sz w:val="20"/>
                <w:szCs w:val="20"/>
              </w:rPr>
              <w:t xml:space="preserve">a. Fannie Lou </w:t>
            </w:r>
            <w:proofErr w:type="spellStart"/>
            <w:r>
              <w:rPr>
                <w:rFonts w:ascii="Arial Narrow" w:hAnsi="Arial Narrow"/>
                <w:sz w:val="20"/>
                <w:szCs w:val="20"/>
              </w:rPr>
              <w:t>Hamer</w:t>
            </w:r>
            <w:proofErr w:type="spellEnd"/>
            <w:r>
              <w:rPr>
                <w:rFonts w:ascii="Arial Narrow" w:hAnsi="Arial Narrow"/>
                <w:sz w:val="20"/>
                <w:szCs w:val="20"/>
              </w:rPr>
              <w:t xml:space="preserve">   </w:t>
            </w:r>
          </w:p>
          <w:p w:rsidR="00CA56BF" w:rsidRDefault="00610AEA">
            <w:pPr>
              <w:pStyle w:val="Normal0"/>
              <w:rPr>
                <w:rFonts w:ascii="Arial Narrow" w:hAnsi="Arial Narrow"/>
                <w:sz w:val="20"/>
                <w:szCs w:val="20"/>
              </w:rPr>
            </w:pPr>
            <w:r>
              <w:rPr>
                <w:rFonts w:ascii="Arial Narrow" w:hAnsi="Arial Narrow"/>
                <w:sz w:val="20"/>
                <w:szCs w:val="20"/>
              </w:rPr>
              <w:t xml:space="preserve">b. Martin Luther King   </w:t>
            </w:r>
          </w:p>
          <w:p w:rsidR="00CA56BF" w:rsidRDefault="00610AEA">
            <w:pPr>
              <w:pStyle w:val="Normal0"/>
              <w:rPr>
                <w:rFonts w:ascii="Arial Narrow" w:hAnsi="Arial Narrow"/>
                <w:sz w:val="20"/>
                <w:szCs w:val="20"/>
              </w:rPr>
            </w:pPr>
            <w:r>
              <w:rPr>
                <w:rFonts w:ascii="Arial Narrow" w:hAnsi="Arial Narrow"/>
                <w:sz w:val="20"/>
                <w:szCs w:val="20"/>
              </w:rPr>
              <w:t xml:space="preserve">c. Rosa Parks   </w:t>
            </w:r>
          </w:p>
          <w:p w:rsidR="00CA56BF" w:rsidRDefault="00610AEA">
            <w:pPr>
              <w:pStyle w:val="Normal0"/>
              <w:rPr>
                <w:rFonts w:ascii="Arial Narrow" w:hAnsi="Arial Narrow"/>
                <w:sz w:val="20"/>
                <w:szCs w:val="20"/>
              </w:rPr>
            </w:pPr>
            <w:r>
              <w:rPr>
                <w:rFonts w:ascii="Arial Narrow" w:hAnsi="Arial Narrow"/>
                <w:sz w:val="20"/>
                <w:szCs w:val="20"/>
              </w:rPr>
              <w:t xml:space="preserve">d. Thurgood Marshall   </w:t>
            </w:r>
          </w:p>
          <w:p w:rsidR="00CA56BF" w:rsidRDefault="00610AEA">
            <w:pPr>
              <w:pStyle w:val="Normal0"/>
              <w:rPr>
                <w:rFonts w:ascii="Arial Narrow" w:hAnsi="Arial Narrow"/>
                <w:sz w:val="20"/>
                <w:szCs w:val="20"/>
              </w:rPr>
            </w:pPr>
            <w:r>
              <w:rPr>
                <w:rFonts w:ascii="Arial Narrow" w:hAnsi="Arial Narrow"/>
                <w:sz w:val="20"/>
                <w:szCs w:val="20"/>
              </w:rPr>
              <w:t>e. Emmett Till</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cs="Arial"/>
                <w:sz w:val="20"/>
                <w:szCs w:val="20"/>
              </w:rPr>
            </w:pPr>
            <w:r>
              <w:rPr>
                <w:rFonts w:ascii="Arial Narrow" w:hAnsi="Arial Narrow"/>
                <w:sz w:val="20"/>
                <w:szCs w:val="20"/>
              </w:rPr>
              <w:t xml:space="preserve">This societal and cultural period is associated with "hippies" who defined themselves as opponents of the dominant culture—a counterculture. The music of this period began with the Beatles but ended with the Grateful Dead; drugs ranged from marijuana to LSD. The movement began on the East and West coasts, especially Haight-Ashbury in San Francisco. Making this movement more conspicuous was that it is linked with a separate movement, the </w:t>
            </w:r>
            <w:r>
              <w:rPr>
                <w:rFonts w:ascii="Arial Narrow" w:hAnsi="Arial Narrow" w:cs="Arial"/>
                <w:sz w:val="20"/>
                <w:szCs w:val="20"/>
              </w:rPr>
              <w:t>sexual revolution, brought on by technology (oral contraceptives) and by Supreme Court decisions that made “sexually explicit” information more available. This movement occurred in the decade of the:</w:t>
            </w:r>
          </w:p>
          <w:p w:rsidR="00CA56BF" w:rsidRDefault="00610AEA">
            <w:pPr>
              <w:pStyle w:val="Normal0"/>
              <w:rPr>
                <w:rFonts w:ascii="Arial Narrow" w:hAnsi="Arial Narrow"/>
                <w:sz w:val="20"/>
                <w:szCs w:val="20"/>
              </w:rPr>
            </w:pPr>
            <w:r>
              <w:rPr>
                <w:rFonts w:ascii="Arial Narrow" w:hAnsi="Arial Narrow"/>
                <w:sz w:val="20"/>
                <w:szCs w:val="20"/>
              </w:rPr>
              <w:t xml:space="preserve">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e. 1980s</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pStyle w:val="Normal0"/>
              <w:rPr>
                <w:rFonts w:ascii="Arial Narrow" w:hAnsi="Arial Narrow"/>
                <w:sz w:val="20"/>
                <w:szCs w:val="20"/>
              </w:rPr>
            </w:pPr>
            <w:r>
              <w:rPr>
                <w:rFonts w:ascii="Arial Narrow" w:hAnsi="Arial Narrow"/>
                <w:sz w:val="20"/>
                <w:szCs w:val="20"/>
              </w:rPr>
              <w:t>In what decade were John F. Kennedy, Malcolm X, Robert Kennedy, and Martin Luther King, Jr. assassinated?</w:t>
            </w:r>
          </w:p>
          <w:p w:rsidR="00CA56BF" w:rsidRDefault="00610AEA">
            <w:pPr>
              <w:pStyle w:val="Normal0"/>
              <w:rPr>
                <w:rFonts w:ascii="Arial Narrow" w:hAnsi="Arial Narrow"/>
                <w:sz w:val="20"/>
                <w:szCs w:val="20"/>
              </w:rPr>
            </w:pPr>
            <w:r>
              <w:rPr>
                <w:rFonts w:ascii="Arial Narrow" w:hAnsi="Arial Narrow"/>
                <w:sz w:val="20"/>
                <w:szCs w:val="20"/>
              </w:rPr>
              <w:t xml:space="preserve">e. a. 1940s   </w:t>
            </w:r>
          </w:p>
          <w:p w:rsidR="00CA56BF" w:rsidRDefault="00610AEA">
            <w:pPr>
              <w:pStyle w:val="Normal0"/>
              <w:rPr>
                <w:rFonts w:ascii="Arial Narrow" w:hAnsi="Arial Narrow"/>
                <w:sz w:val="20"/>
                <w:szCs w:val="20"/>
              </w:rPr>
            </w:pPr>
            <w:r>
              <w:rPr>
                <w:rFonts w:ascii="Arial Narrow" w:hAnsi="Arial Narrow"/>
                <w:sz w:val="20"/>
                <w:szCs w:val="20"/>
              </w:rPr>
              <w:t xml:space="preserve">b. 1950s   </w:t>
            </w:r>
          </w:p>
          <w:p w:rsidR="00CA56BF" w:rsidRDefault="00610AEA">
            <w:pPr>
              <w:pStyle w:val="Normal0"/>
              <w:rPr>
                <w:rFonts w:ascii="Arial Narrow" w:hAnsi="Arial Narrow"/>
                <w:sz w:val="20"/>
                <w:szCs w:val="20"/>
              </w:rPr>
            </w:pPr>
            <w:r>
              <w:rPr>
                <w:rFonts w:ascii="Arial Narrow" w:hAnsi="Arial Narrow"/>
                <w:sz w:val="20"/>
                <w:szCs w:val="20"/>
              </w:rPr>
              <w:t xml:space="preserve">c. 1960s   </w:t>
            </w:r>
          </w:p>
          <w:p w:rsidR="00CA56BF" w:rsidRDefault="00610AEA">
            <w:pPr>
              <w:pStyle w:val="Normal0"/>
              <w:rPr>
                <w:rFonts w:ascii="Arial Narrow" w:hAnsi="Arial Narrow"/>
                <w:sz w:val="20"/>
                <w:szCs w:val="20"/>
              </w:rPr>
            </w:pPr>
            <w:r>
              <w:rPr>
                <w:rFonts w:ascii="Arial Narrow" w:hAnsi="Arial Narrow"/>
                <w:sz w:val="20"/>
                <w:szCs w:val="20"/>
              </w:rPr>
              <w:t xml:space="preserve">d. 1970s   </w:t>
            </w:r>
          </w:p>
          <w:p w:rsidR="00CA56BF" w:rsidRDefault="00610AEA">
            <w:pPr>
              <w:pStyle w:val="Normal0"/>
              <w:rPr>
                <w:rFonts w:ascii="Arial Narrow" w:hAnsi="Arial Narrow"/>
                <w:sz w:val="20"/>
                <w:szCs w:val="20"/>
              </w:rPr>
            </w:pPr>
            <w:r>
              <w:rPr>
                <w:rFonts w:ascii="Arial Narrow" w:hAnsi="Arial Narrow"/>
                <w:sz w:val="20"/>
                <w:szCs w:val="20"/>
              </w:rPr>
              <w:t>e. 1980s</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tcPr>
          <w:p w:rsidR="00CA56BF" w:rsidRDefault="00610AEA">
            <w:pPr>
              <w:rPr>
                <w:rFonts w:ascii="Arial Narrow" w:hAnsi="Arial Narrow"/>
                <w:szCs w:val="20"/>
              </w:rPr>
            </w:pPr>
            <w:r>
              <w:rPr>
                <w:rFonts w:ascii="Arial Narrow" w:hAnsi="Arial Narrow"/>
                <w:szCs w:val="20"/>
              </w:rPr>
              <w:t>Succeeding in the first Presidential debate on TV, the fiasco of the covert action of the Bay of Pigs in Cuba, the comparative success of the Cuban Missile Crisis, flexible response as the method to deal with the Communists, and establishment of the Peace Corps and of the manned space program are best associated with:</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a. Harry S Truman   </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b. Dwight D. Eisenhower   </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c. John F. Kennedy    </w:t>
            </w:r>
          </w:p>
          <w:p w:rsidR="00CA56BF" w:rsidRDefault="00610AEA">
            <w:pPr>
              <w:pStyle w:val="Normal0"/>
              <w:rPr>
                <w:rFonts w:ascii="Arial Narrow" w:hAnsi="Arial Narrow"/>
                <w:color w:val="auto"/>
                <w:sz w:val="20"/>
                <w:szCs w:val="20"/>
              </w:rPr>
            </w:pPr>
            <w:r>
              <w:rPr>
                <w:rFonts w:ascii="Arial Narrow" w:hAnsi="Arial Narrow"/>
                <w:color w:val="auto"/>
                <w:sz w:val="20"/>
                <w:szCs w:val="20"/>
              </w:rPr>
              <w:t xml:space="preserve">d. Lyndon B. Johnson   </w:t>
            </w:r>
          </w:p>
          <w:p w:rsidR="00CA56BF" w:rsidRDefault="00610AEA">
            <w:pPr>
              <w:pStyle w:val="Normal0"/>
              <w:rPr>
                <w:rFonts w:ascii="Arial Narrow" w:hAnsi="Arial Narrow"/>
                <w:color w:val="auto"/>
                <w:sz w:val="20"/>
                <w:szCs w:val="20"/>
              </w:rPr>
            </w:pPr>
            <w:r>
              <w:rPr>
                <w:rFonts w:ascii="Arial Narrow" w:hAnsi="Arial Narrow"/>
                <w:color w:val="auto"/>
                <w:sz w:val="20"/>
                <w:szCs w:val="20"/>
              </w:rPr>
              <w:t>e. Richard Nixon</w:t>
            </w:r>
          </w:p>
          <w:p w:rsidR="00CA56BF" w:rsidRDefault="00CA56BF">
            <w:pPr>
              <w:pStyle w:val="Normal0"/>
              <w:rPr>
                <w:rFonts w:ascii="Arial Narrow" w:hAnsi="Arial Narrow"/>
                <w:sz w:val="20"/>
                <w:szCs w:val="20"/>
              </w:rPr>
            </w:pP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hideMark/>
          </w:tcPr>
          <w:p w:rsidR="00CA56BF" w:rsidRDefault="00610AEA">
            <w:pPr>
              <w:rPr>
                <w:rFonts w:ascii="Arial Narrow" w:hAnsi="Arial Narrow"/>
                <w:szCs w:val="20"/>
              </w:rPr>
            </w:pPr>
            <w:r>
              <w:rPr>
                <w:rFonts w:ascii="Arial Narrow" w:hAnsi="Arial Narrow"/>
                <w:szCs w:val="20"/>
              </w:rPr>
              <w:t>Taking office after John Fitzgerald Kennedy’s assassination, promoting the Great Society, Medicare and Medicaid being established, Civil Rights Act of 1964, Voting Rights Act of 1965, Gulf of Tonkin Resolution, and his decision not to run for President in 1968 are best associated with:</w:t>
            </w:r>
          </w:p>
          <w:p w:rsidR="00CA56BF" w:rsidRDefault="00610AEA">
            <w:pPr>
              <w:pStyle w:val="Normalspaceabove"/>
              <w:spacing w:before="0"/>
              <w:rPr>
                <w:rFonts w:ascii="Arial Narrow" w:hAnsi="Arial Narrow"/>
                <w:szCs w:val="20"/>
              </w:rPr>
            </w:pPr>
            <w:r>
              <w:rPr>
                <w:rFonts w:ascii="Arial Narrow" w:hAnsi="Arial Narrow"/>
                <w:szCs w:val="20"/>
              </w:rPr>
              <w:t xml:space="preserve">a. Harry S Truman   </w:t>
            </w:r>
          </w:p>
          <w:p w:rsidR="00CA56BF" w:rsidRDefault="00610AEA">
            <w:pPr>
              <w:pStyle w:val="Normalspaceabove"/>
              <w:spacing w:before="0"/>
              <w:rPr>
                <w:rFonts w:ascii="Arial Narrow" w:hAnsi="Arial Narrow"/>
                <w:szCs w:val="20"/>
              </w:rPr>
            </w:pPr>
            <w:r>
              <w:rPr>
                <w:rFonts w:ascii="Arial Narrow" w:hAnsi="Arial Narrow"/>
                <w:szCs w:val="20"/>
              </w:rPr>
              <w:t xml:space="preserve">b. Dwight D. Eisenhower   </w:t>
            </w:r>
          </w:p>
          <w:p w:rsidR="00CA56BF" w:rsidRDefault="00610AEA">
            <w:pPr>
              <w:pStyle w:val="Normalspaceabove"/>
              <w:spacing w:before="0"/>
              <w:rPr>
                <w:rFonts w:ascii="Arial Narrow" w:hAnsi="Arial Narrow"/>
                <w:szCs w:val="20"/>
              </w:rPr>
            </w:pPr>
            <w:r>
              <w:rPr>
                <w:rFonts w:ascii="Arial Narrow" w:hAnsi="Arial Narrow"/>
                <w:szCs w:val="20"/>
              </w:rPr>
              <w:t xml:space="preserve">c. John F. Kennedy   </w:t>
            </w:r>
          </w:p>
          <w:p w:rsidR="00CA56BF" w:rsidRDefault="00610AEA">
            <w:pPr>
              <w:pStyle w:val="Normalspaceabove"/>
              <w:spacing w:before="0"/>
              <w:rPr>
                <w:rFonts w:ascii="Arial Narrow" w:hAnsi="Arial Narrow"/>
                <w:szCs w:val="20"/>
              </w:rPr>
            </w:pPr>
            <w:r>
              <w:rPr>
                <w:rFonts w:ascii="Arial Narrow" w:hAnsi="Arial Narrow"/>
                <w:szCs w:val="20"/>
              </w:rPr>
              <w:t xml:space="preserve">d. Lyndon B. Johnson   </w:t>
            </w:r>
          </w:p>
          <w:p w:rsidR="00CA56BF" w:rsidRDefault="00610AEA">
            <w:pPr>
              <w:pStyle w:val="Normalspaceabove"/>
              <w:spacing w:before="0"/>
              <w:rPr>
                <w:rFonts w:ascii="Arial Narrow" w:hAnsi="Arial Narrow"/>
                <w:szCs w:val="20"/>
              </w:rPr>
            </w:pPr>
            <w:r>
              <w:rPr>
                <w:rFonts w:ascii="Arial Narrow" w:hAnsi="Arial Narrow"/>
                <w:szCs w:val="20"/>
              </w:rPr>
              <w:t>e. Richard Nixon</w:t>
            </w:r>
          </w:p>
        </w:tc>
      </w:tr>
      <w:tr w:rsidR="00CA56BF">
        <w:tc>
          <w:tcPr>
            <w:tcW w:w="245" w:type="dxa"/>
            <w:hideMark/>
          </w:tcPr>
          <w:p w:rsidR="00CA56BF" w:rsidRDefault="00610AEA">
            <w:r>
              <w:t>H</w:t>
            </w:r>
          </w:p>
        </w:tc>
        <w:tc>
          <w:tcPr>
            <w:tcW w:w="245" w:type="dxa"/>
          </w:tcPr>
          <w:p w:rsidR="00CA56BF" w:rsidRDefault="00CA56BF">
            <w:pPr>
              <w:pStyle w:val="Normal0"/>
              <w:numPr>
                <w:ilvl w:val="0"/>
                <w:numId w:val="2"/>
              </w:numPr>
              <w:ind w:left="0" w:firstLine="0"/>
              <w:rPr>
                <w:rFonts w:ascii="Arial Narrow" w:hAnsi="Arial Narrow"/>
                <w:sz w:val="20"/>
              </w:rPr>
            </w:pPr>
          </w:p>
        </w:tc>
        <w:tc>
          <w:tcPr>
            <w:tcW w:w="10126" w:type="dxa"/>
            <w:hideMark/>
          </w:tcPr>
          <w:p w:rsidR="00CA56BF" w:rsidRDefault="00610AEA">
            <w:pPr>
              <w:pStyle w:val="Normal0"/>
              <w:rPr>
                <w:rFonts w:ascii="Arial Narrow" w:hAnsi="Arial Narrow"/>
                <w:sz w:val="20"/>
                <w:szCs w:val="20"/>
              </w:rPr>
            </w:pPr>
            <w:r>
              <w:rPr>
                <w:rFonts w:ascii="Arial Narrow" w:hAnsi="Arial Narrow"/>
                <w:i/>
                <w:iCs/>
                <w:sz w:val="20"/>
                <w:szCs w:val="20"/>
              </w:rPr>
              <w:t>This</w:t>
            </w:r>
            <w:r>
              <w:rPr>
                <w:rFonts w:ascii="Arial Narrow" w:hAnsi="Arial Narrow"/>
                <w:sz w:val="20"/>
                <w:szCs w:val="20"/>
              </w:rPr>
              <w:t xml:space="preserve"> Republican campaigned for president in 1968 as the spokesman for the “silent majority,” winning 43.4% of the vote and competing against the Democrat Hubert Humphrey (42.7% of the vote) and the American Independent Party George C. Wallace (13.5 % of the vote):</w:t>
            </w:r>
          </w:p>
          <w:p w:rsidR="00CA56BF" w:rsidRDefault="00610AEA">
            <w:pPr>
              <w:pStyle w:val="Normalspaceabove"/>
              <w:spacing w:before="0"/>
              <w:rPr>
                <w:rFonts w:ascii="Arial Narrow" w:hAnsi="Arial Narrow"/>
                <w:szCs w:val="20"/>
              </w:rPr>
            </w:pPr>
            <w:r>
              <w:rPr>
                <w:rFonts w:ascii="Arial Narrow" w:hAnsi="Arial Narrow"/>
                <w:szCs w:val="20"/>
              </w:rPr>
              <w:t xml:space="preserve">a. Harry S Truman   </w:t>
            </w:r>
          </w:p>
          <w:p w:rsidR="00CA56BF" w:rsidRDefault="00610AEA">
            <w:pPr>
              <w:pStyle w:val="Normalspaceabove"/>
              <w:spacing w:before="0"/>
              <w:rPr>
                <w:rFonts w:ascii="Arial Narrow" w:hAnsi="Arial Narrow"/>
                <w:szCs w:val="20"/>
              </w:rPr>
            </w:pPr>
            <w:r>
              <w:rPr>
                <w:rFonts w:ascii="Arial Narrow" w:hAnsi="Arial Narrow"/>
                <w:szCs w:val="20"/>
              </w:rPr>
              <w:t xml:space="preserve">b. Dwight D. Eisenhower   </w:t>
            </w:r>
          </w:p>
          <w:p w:rsidR="00CA56BF" w:rsidRDefault="00610AEA">
            <w:pPr>
              <w:pStyle w:val="Normalspaceabove"/>
              <w:spacing w:before="0"/>
              <w:rPr>
                <w:rFonts w:ascii="Arial Narrow" w:hAnsi="Arial Narrow"/>
                <w:szCs w:val="20"/>
              </w:rPr>
            </w:pPr>
            <w:r>
              <w:rPr>
                <w:rFonts w:ascii="Arial Narrow" w:hAnsi="Arial Narrow"/>
                <w:szCs w:val="20"/>
              </w:rPr>
              <w:t xml:space="preserve">c. John F. Kennedy   </w:t>
            </w:r>
          </w:p>
          <w:p w:rsidR="00CA56BF" w:rsidRDefault="00610AEA">
            <w:pPr>
              <w:pStyle w:val="Normalspaceabove"/>
              <w:spacing w:before="0"/>
              <w:rPr>
                <w:rFonts w:ascii="Arial Narrow" w:hAnsi="Arial Narrow"/>
                <w:szCs w:val="20"/>
              </w:rPr>
            </w:pPr>
            <w:r>
              <w:rPr>
                <w:rFonts w:ascii="Arial Narrow" w:hAnsi="Arial Narrow"/>
                <w:szCs w:val="20"/>
              </w:rPr>
              <w:t xml:space="preserve">d. Lyndon B. Johnson   </w:t>
            </w:r>
          </w:p>
          <w:p w:rsidR="00CA56BF" w:rsidRDefault="00610AEA">
            <w:pPr>
              <w:pStyle w:val="Normalspaceabove"/>
              <w:spacing w:before="0"/>
              <w:rPr>
                <w:rFonts w:ascii="Arial Narrow" w:hAnsi="Arial Narrow"/>
                <w:szCs w:val="20"/>
              </w:rPr>
            </w:pPr>
            <w:r>
              <w:rPr>
                <w:rFonts w:ascii="Arial Narrow" w:hAnsi="Arial Narrow"/>
                <w:szCs w:val="20"/>
              </w:rPr>
              <w:t>e. Richard Nixon</w:t>
            </w:r>
          </w:p>
        </w:tc>
      </w:tr>
    </w:tbl>
    <w:p w:rsidR="00CA56BF" w:rsidRDefault="00CA56BF"/>
    <w:p w:rsidR="00CA56BF" w:rsidRDefault="00610AEA">
      <w:pPr>
        <w:spacing w:before="100" w:beforeAutospacing="1" w:after="100" w:afterAutospacing="1"/>
        <w:rPr>
          <w:rFonts w:ascii="Times New Roman" w:hAnsi="Times New Roman"/>
          <w:i/>
          <w:iCs/>
          <w:color w:val="000000"/>
          <w:sz w:val="24"/>
        </w:rPr>
      </w:pPr>
      <w:r>
        <w:rPr>
          <w:rFonts w:ascii="Times New Roman" w:hAnsi="Times New Roman"/>
          <w:i/>
          <w:iCs/>
          <w:color w:val="000000"/>
          <w:sz w:val="24"/>
        </w:rPr>
        <w:t>These questions are in some cases based on questions in the test database for American Passages.</w:t>
      </w:r>
    </w:p>
    <w:tbl>
      <w:tblPr>
        <w:tblW w:w="0" w:type="auto"/>
        <w:tblInd w:w="288" w:type="dxa"/>
        <w:tblLook w:val="04A0" w:firstRow="1" w:lastRow="0" w:firstColumn="1" w:lastColumn="0" w:noHBand="0" w:noVBand="1"/>
      </w:tblPr>
      <w:tblGrid>
        <w:gridCol w:w="8694"/>
      </w:tblGrid>
      <w:tr w:rsidR="00CA56BF">
        <w:tc>
          <w:tcPr>
            <w:tcW w:w="8694" w:type="dxa"/>
          </w:tcPr>
          <w:p w:rsidR="00CA56BF" w:rsidRDefault="00CA56BF">
            <w:pPr>
              <w:spacing w:before="100" w:beforeAutospacing="1" w:after="100" w:afterAutospacing="1"/>
              <w:jc w:val="center"/>
              <w:rPr>
                <w:rFonts w:ascii="Times New Roman" w:hAnsi="Times New Roman"/>
                <w:color w:val="000000"/>
                <w:sz w:val="24"/>
              </w:rPr>
            </w:pPr>
          </w:p>
        </w:tc>
      </w:tr>
    </w:tbl>
    <w:p w:rsidR="00CA56BF" w:rsidRDefault="00CA56BF">
      <w:pPr>
        <w:rPr>
          <w:sz w:val="18"/>
          <w:szCs w:val="18"/>
        </w:rPr>
      </w:pPr>
    </w:p>
    <w:tbl>
      <w:tblPr>
        <w:tblW w:w="0" w:type="auto"/>
        <w:tblLook w:val="04A0" w:firstRow="1" w:lastRow="0" w:firstColumn="1" w:lastColumn="0" w:noHBand="0" w:noVBand="1"/>
      </w:tblPr>
      <w:tblGrid>
        <w:gridCol w:w="2322"/>
        <w:gridCol w:w="6534"/>
      </w:tblGrid>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Department:</w:t>
            </w:r>
          </w:p>
        </w:tc>
        <w:tc>
          <w:tcPr>
            <w:tcW w:w="6534" w:type="dxa"/>
            <w:hideMark/>
          </w:tcPr>
          <w:p w:rsidR="00CA56BF" w:rsidRDefault="00610AEA">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History – Dr. Bibus</w:t>
            </w:r>
          </w:p>
        </w:tc>
      </w:tr>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Contact Information:</w:t>
            </w:r>
          </w:p>
        </w:tc>
        <w:tc>
          <w:tcPr>
            <w:tcW w:w="6534" w:type="dxa"/>
            <w:hideMark/>
          </w:tcPr>
          <w:p w:rsidR="00CA56BF" w:rsidRDefault="00610AEA">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 xml:space="preserve">281.239.1577 or </w:t>
            </w:r>
            <w:hyperlink r:id="rId8" w:history="1">
              <w:r>
                <w:rPr>
                  <w:rStyle w:val="Hyperlink"/>
                  <w:rFonts w:ascii="Times New Roman" w:hAnsi="Times New Roman"/>
                  <w:sz w:val="18"/>
                  <w:szCs w:val="18"/>
                </w:rPr>
                <w:t>bibusc@wcjc.edu</w:t>
              </w:r>
            </w:hyperlink>
            <w:r>
              <w:rPr>
                <w:rFonts w:ascii="Times New Roman" w:hAnsi="Times New Roman"/>
                <w:color w:val="000000"/>
                <w:sz w:val="18"/>
                <w:szCs w:val="18"/>
              </w:rPr>
              <w:t xml:space="preserve"> </w:t>
            </w:r>
          </w:p>
        </w:tc>
      </w:tr>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Last Updated:</w:t>
            </w:r>
          </w:p>
        </w:tc>
        <w:tc>
          <w:tcPr>
            <w:tcW w:w="6534" w:type="dxa"/>
            <w:hideMark/>
          </w:tcPr>
          <w:p w:rsidR="00CA56BF" w:rsidRDefault="00610AEA">
            <w:pPr>
              <w:spacing w:before="100" w:beforeAutospacing="1" w:after="100" w:afterAutospacing="1"/>
              <w:rPr>
                <w:rFonts w:ascii="Times New Roman" w:hAnsi="Times New Roman"/>
                <w:color w:val="000000"/>
                <w:sz w:val="18"/>
                <w:szCs w:val="18"/>
              </w:rPr>
            </w:pPr>
            <w:r>
              <w:rPr>
                <w:rFonts w:ascii="Times New Roman" w:hAnsi="Times New Roman"/>
                <w:color w:val="000000"/>
                <w:sz w:val="18"/>
                <w:szCs w:val="18"/>
              </w:rPr>
              <w:t>2013</w:t>
            </w:r>
          </w:p>
        </w:tc>
      </w:tr>
      <w:tr w:rsidR="00CA56BF">
        <w:tc>
          <w:tcPr>
            <w:tcW w:w="2322" w:type="dxa"/>
            <w:hideMark/>
          </w:tcPr>
          <w:p w:rsidR="00CA56BF" w:rsidRDefault="00610AEA">
            <w:pPr>
              <w:spacing w:before="100" w:beforeAutospacing="1" w:after="100" w:afterAutospacing="1"/>
              <w:rPr>
                <w:rFonts w:ascii="Times New Roman" w:hAnsi="Times New Roman"/>
                <w:b/>
                <w:bCs/>
                <w:color w:val="000000"/>
                <w:sz w:val="18"/>
                <w:szCs w:val="18"/>
              </w:rPr>
            </w:pPr>
            <w:r>
              <w:rPr>
                <w:rFonts w:ascii="Times New Roman" w:hAnsi="Times New Roman"/>
                <w:b/>
                <w:bCs/>
                <w:color w:val="000000"/>
                <w:sz w:val="18"/>
                <w:szCs w:val="18"/>
              </w:rPr>
              <w:t>WCJC Home:</w:t>
            </w:r>
          </w:p>
        </w:tc>
        <w:tc>
          <w:tcPr>
            <w:tcW w:w="6534" w:type="dxa"/>
            <w:hideMark/>
          </w:tcPr>
          <w:p w:rsidR="00CA56BF" w:rsidRDefault="00CB229C">
            <w:pPr>
              <w:spacing w:before="100" w:beforeAutospacing="1" w:after="100" w:afterAutospacing="1"/>
              <w:rPr>
                <w:rFonts w:ascii="Times New Roman" w:hAnsi="Times New Roman"/>
                <w:color w:val="000000"/>
                <w:sz w:val="18"/>
                <w:szCs w:val="18"/>
              </w:rPr>
            </w:pPr>
            <w:hyperlink r:id="rId9" w:history="1">
              <w:r w:rsidR="00610AEA">
                <w:rPr>
                  <w:rStyle w:val="Hyperlink"/>
                  <w:rFonts w:ascii="Times New Roman" w:hAnsi="Times New Roman"/>
                  <w:color w:val="000099"/>
                  <w:sz w:val="18"/>
                  <w:szCs w:val="18"/>
                </w:rPr>
                <w:t>http://www.wcjc.edu/</w:t>
              </w:r>
            </w:hyperlink>
          </w:p>
        </w:tc>
      </w:tr>
    </w:tbl>
    <w:p w:rsidR="00610AEA" w:rsidRDefault="00610AEA">
      <w:pPr>
        <w:pStyle w:val="Normalspaceabove"/>
        <w:spacing w:before="0"/>
      </w:pPr>
    </w:p>
    <w:sectPr w:rsidR="00610AEA">
      <w:footerReference w:type="default" r:id="rId10"/>
      <w:pgSz w:w="11520" w:h="15840"/>
      <w:pgMar w:top="576" w:right="720" w:bottom="576" w:left="720" w:header="144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29C" w:rsidRDefault="00CB229C">
      <w:r>
        <w:separator/>
      </w:r>
    </w:p>
  </w:endnote>
  <w:endnote w:type="continuationSeparator" w:id="0">
    <w:p w:rsidR="00CB229C" w:rsidRDefault="00CB2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6BF" w:rsidRDefault="00CA56BF">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29C" w:rsidRDefault="00CB229C">
      <w:r>
        <w:separator/>
      </w:r>
    </w:p>
  </w:footnote>
  <w:footnote w:type="continuationSeparator" w:id="0">
    <w:p w:rsidR="00CB229C" w:rsidRDefault="00CB22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AF0B0B"/>
    <w:multiLevelType w:val="hybridMultilevel"/>
    <w:tmpl w:val="CDFE39E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bordersDoNotSurroundHeader/>
  <w:bordersDoNotSurroundFooter/>
  <w:proofState w:spelling="clean" w:grammar="clean"/>
  <w:attachedTemplate r:id="rId1"/>
  <w:linkStyl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layoutRawTableWidth/>
    <w:layoutTableRowsApart/>
    <w:doNotSnapToGridInCell/>
    <w:selectFldWithFirstOrLastChar/>
    <w:doNotWrapTextWithPunct/>
    <w:doNotUseEastAsianBreakRules/>
    <w:useWord2002TableStyleRules/>
    <w:growAutofit/>
    <w:compatSetting w:name="compatibilityMode" w:uri="http://schemas.microsoft.com/office/word" w:val="14"/>
  </w:compat>
  <w:rsids>
    <w:rsidRoot w:val="00EF2235"/>
    <w:rsid w:val="001F7FC2"/>
    <w:rsid w:val="002644DE"/>
    <w:rsid w:val="00610AEA"/>
    <w:rsid w:val="00A04420"/>
    <w:rsid w:val="00CA56BF"/>
    <w:rsid w:val="00CB229C"/>
    <w:rsid w:val="00EF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Cs w:val="24"/>
    </w:rPr>
  </w:style>
  <w:style w:type="paragraph" w:styleId="Heading1">
    <w:name w:val="heading 1"/>
    <w:basedOn w:val="Normal"/>
    <w:next w:val="Normal"/>
    <w:link w:val="Heading1Char"/>
    <w:qFormat/>
    <w:pPr>
      <w:keepNext/>
      <w:spacing w:before="240" w:after="60"/>
      <w:outlineLvl w:val="0"/>
    </w:pPr>
    <w:rPr>
      <w:rFonts w:eastAsiaTheme="minorEastAsia" w:cs="Arial"/>
      <w:b/>
      <w:bCs/>
      <w:kern w:val="32"/>
      <w:sz w:val="32"/>
      <w:szCs w:val="32"/>
    </w:rPr>
  </w:style>
  <w:style w:type="paragraph" w:styleId="Heading2">
    <w:name w:val="heading 2"/>
    <w:basedOn w:val="Normal"/>
    <w:next w:val="Normal"/>
    <w:link w:val="Heading2Char"/>
    <w:qFormat/>
    <w:pPr>
      <w:keepNext/>
      <w:spacing w:before="240" w:after="60"/>
      <w:outlineLvl w:val="1"/>
    </w:pPr>
    <w:rPr>
      <w:rFonts w:eastAsiaTheme="minorEastAsia" w:cs="Arial"/>
      <w:b/>
      <w:bCs/>
      <w:iCs/>
      <w:sz w:val="24"/>
      <w:szCs w:val="28"/>
    </w:rPr>
  </w:style>
  <w:style w:type="paragraph" w:styleId="Heading3">
    <w:name w:val="heading 3"/>
    <w:basedOn w:val="Normal"/>
    <w:next w:val="Normal"/>
    <w:link w:val="Heading3Char"/>
    <w:qFormat/>
    <w:pPr>
      <w:keepNext/>
      <w:spacing w:before="240"/>
      <w:outlineLvl w:val="2"/>
    </w:pPr>
    <w:rPr>
      <w:rFonts w:eastAsiaTheme="minorEastAsia" w:cs="Arial"/>
      <w:b/>
      <w:bCs/>
      <w:szCs w:val="26"/>
    </w:rPr>
  </w:style>
  <w:style w:type="paragraph" w:styleId="Heading4">
    <w:name w:val="heading 4"/>
    <w:basedOn w:val="Normal"/>
    <w:next w:val="Normal"/>
    <w:link w:val="Heading4Char"/>
    <w:qFormat/>
    <w:pPr>
      <w:spacing w:before="120"/>
      <w:outlineLvl w:val="3"/>
    </w:pPr>
    <w:rPr>
      <w:rFonts w:eastAsiaTheme="minorEastAsia"/>
      <w:b/>
      <w:bCs/>
    </w:rPr>
  </w:style>
  <w:style w:type="paragraph" w:styleId="Heading5">
    <w:name w:val="heading 5"/>
    <w:basedOn w:val="Normal"/>
    <w:next w:val="Normal"/>
    <w:link w:val="Heading5Char"/>
    <w:qFormat/>
    <w:pPr>
      <w:spacing w:before="120"/>
      <w:outlineLvl w:val="4"/>
    </w:pPr>
    <w:rPr>
      <w:rFonts w:eastAsiaTheme="minorEastAsia"/>
      <w:b/>
      <w:bCs/>
      <w:i/>
      <w:iCs/>
      <w:szCs w:val="26"/>
    </w:rPr>
  </w:style>
  <w:style w:type="paragraph" w:styleId="Heading6">
    <w:name w:val="heading 6"/>
    <w:basedOn w:val="Normal"/>
    <w:next w:val="Normal"/>
    <w:link w:val="Heading6Char"/>
    <w:qFormat/>
    <w:pPr>
      <w:spacing w:before="120"/>
      <w:outlineLvl w:val="5"/>
    </w:pPr>
    <w:rPr>
      <w:rFonts w:ascii="Times New Roman" w:eastAsiaTheme="minorEastAsia" w:hAnsi="Times New Roman"/>
      <w:b/>
      <w:bCs/>
      <w:i/>
      <w:szCs w:val="22"/>
    </w:rPr>
  </w:style>
  <w:style w:type="paragraph" w:styleId="Heading7">
    <w:name w:val="heading 7"/>
    <w:basedOn w:val="Normal"/>
    <w:next w:val="Normal"/>
    <w:link w:val="Heading7Char"/>
    <w:qFormat/>
    <w:pPr>
      <w:spacing w:before="120"/>
      <w:outlineLvl w:val="6"/>
    </w:pPr>
    <w:rPr>
      <w:rFonts w:ascii="Times New Roman" w:hAnsi="Times New Roman"/>
      <w:b/>
    </w:rPr>
  </w:style>
  <w:style w:type="paragraph" w:styleId="Heading8">
    <w:name w:val="heading 8"/>
    <w:basedOn w:val="Normal"/>
    <w:next w:val="Normal"/>
    <w:link w:val="Heading8Char"/>
    <w:qFormat/>
    <w:pPr>
      <w:spacing w:before="240" w:after="60"/>
      <w:outlineLvl w:val="7"/>
    </w:pPr>
    <w:rPr>
      <w:rFonts w:ascii="Garamond" w:hAnsi="Garamond"/>
      <w:b/>
      <w:i/>
      <w:iCs/>
    </w:rPr>
  </w:style>
  <w:style w:type="paragraph" w:styleId="Heading9">
    <w:name w:val="heading 9"/>
    <w:basedOn w:val="Normal"/>
    <w:next w:val="Normal"/>
    <w:link w:val="Heading9Char"/>
    <w:qFormat/>
    <w:pPr>
      <w:spacing w:before="120"/>
      <w:outlineLvl w:val="8"/>
    </w:pPr>
    <w:rPr>
      <w:rFonts w:ascii="Garamond" w:hAnsi="Garamond"/>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locked/>
    <w:rPr>
      <w:rFonts w:ascii="Arial" w:hAnsi="Arial" w:cs="Arial" w:hint="default"/>
      <w:b/>
      <w:bCs/>
      <w:kern w:val="32"/>
      <w:sz w:val="32"/>
      <w:szCs w:val="32"/>
      <w:lang w:val="en-US" w:eastAsia="en-US" w:bidi="ar-SA"/>
    </w:rPr>
  </w:style>
  <w:style w:type="character" w:customStyle="1" w:styleId="Heading2Char">
    <w:name w:val="Heading 2 Char"/>
    <w:basedOn w:val="DefaultParagraphFont"/>
    <w:link w:val="Heading2"/>
    <w:locked/>
    <w:rPr>
      <w:rFonts w:asciiTheme="majorHAnsi" w:eastAsiaTheme="majorEastAsia" w:hAnsiTheme="majorHAnsi" w:cstheme="majorBidi" w:hint="default"/>
      <w:b/>
      <w:bCs/>
      <w:color w:val="4F81BD" w:themeColor="accent1"/>
      <w:sz w:val="26"/>
      <w:szCs w:val="26"/>
    </w:rPr>
  </w:style>
  <w:style w:type="character" w:customStyle="1" w:styleId="Heading3Char">
    <w:name w:val="Heading 3 Char"/>
    <w:basedOn w:val="DefaultParagraphFont"/>
    <w:link w:val="Heading3"/>
    <w:locked/>
    <w:rPr>
      <w:rFonts w:asciiTheme="majorHAnsi" w:eastAsiaTheme="majorEastAsia" w:hAnsiTheme="majorHAnsi" w:cstheme="majorBidi" w:hint="default"/>
      <w:b/>
      <w:bCs/>
      <w:color w:val="4F81BD" w:themeColor="accent1"/>
      <w:szCs w:val="24"/>
    </w:rPr>
  </w:style>
  <w:style w:type="character" w:customStyle="1" w:styleId="Heading4Char">
    <w:name w:val="Heading 4 Char"/>
    <w:basedOn w:val="DefaultParagraphFont"/>
    <w:link w:val="Heading4"/>
    <w:locked/>
    <w:rPr>
      <w:rFonts w:asciiTheme="majorHAnsi" w:eastAsiaTheme="majorEastAsia" w:hAnsiTheme="majorHAnsi" w:cstheme="majorBidi" w:hint="default"/>
      <w:b/>
      <w:bCs/>
      <w:i/>
      <w:iCs/>
      <w:color w:val="4F81BD" w:themeColor="accent1"/>
      <w:szCs w:val="24"/>
    </w:rPr>
  </w:style>
  <w:style w:type="character" w:customStyle="1" w:styleId="Heading5Char">
    <w:name w:val="Heading 5 Char"/>
    <w:basedOn w:val="DefaultParagraphFont"/>
    <w:link w:val="Heading5"/>
    <w:locked/>
    <w:rPr>
      <w:rFonts w:asciiTheme="majorHAnsi" w:eastAsiaTheme="majorEastAsia" w:hAnsiTheme="majorHAnsi" w:cstheme="majorBidi" w:hint="default"/>
      <w:color w:val="243F60" w:themeColor="accent1" w:themeShade="7F"/>
      <w:szCs w:val="24"/>
    </w:rPr>
  </w:style>
  <w:style w:type="character" w:customStyle="1" w:styleId="Heading6Char">
    <w:name w:val="Heading 6 Char"/>
    <w:basedOn w:val="DefaultParagraphFont"/>
    <w:link w:val="Heading6"/>
    <w:locked/>
    <w:rPr>
      <w:rFonts w:asciiTheme="majorHAnsi" w:eastAsiaTheme="majorEastAsia" w:hAnsiTheme="majorHAnsi" w:cstheme="majorBidi" w:hint="default"/>
      <w:i/>
      <w:iCs/>
      <w:color w:val="243F60" w:themeColor="accent1" w:themeShade="7F"/>
      <w:szCs w:val="24"/>
    </w:rPr>
  </w:style>
  <w:style w:type="character" w:customStyle="1" w:styleId="Heading7Char">
    <w:name w:val="Heading 7 Char"/>
    <w:basedOn w:val="DefaultParagraphFont"/>
    <w:link w:val="Heading7"/>
    <w:locked/>
    <w:rPr>
      <w:rFonts w:asciiTheme="majorHAnsi" w:eastAsiaTheme="majorEastAsia" w:hAnsiTheme="majorHAnsi" w:cstheme="majorBidi" w:hint="default"/>
      <w:i/>
      <w:iCs/>
      <w:color w:val="404040" w:themeColor="text1" w:themeTint="BF"/>
      <w:szCs w:val="24"/>
    </w:rPr>
  </w:style>
  <w:style w:type="character" w:customStyle="1" w:styleId="Heading8Char">
    <w:name w:val="Heading 8 Char"/>
    <w:basedOn w:val="DefaultParagraphFont"/>
    <w:link w:val="Heading8"/>
    <w:locked/>
    <w:rPr>
      <w:rFonts w:asciiTheme="majorHAnsi" w:eastAsiaTheme="majorEastAsia" w:hAnsiTheme="majorHAnsi" w:cstheme="majorBidi" w:hint="default"/>
      <w:color w:val="404040" w:themeColor="text1" w:themeTint="BF"/>
    </w:rPr>
  </w:style>
  <w:style w:type="character" w:customStyle="1" w:styleId="Heading9Char">
    <w:name w:val="Heading 9 Char"/>
    <w:basedOn w:val="DefaultParagraphFont"/>
    <w:link w:val="Heading9"/>
    <w:locked/>
    <w:rPr>
      <w:rFonts w:asciiTheme="majorHAnsi" w:eastAsiaTheme="majorEastAsia" w:hAnsiTheme="majorHAnsi" w:cstheme="majorBidi" w:hint="default"/>
      <w:i/>
      <w:iCs/>
      <w:color w:val="404040" w:themeColor="text1" w:themeTint="BF"/>
    </w:rPr>
  </w:style>
  <w:style w:type="paragraph" w:styleId="FootnoteText">
    <w:name w:val="footnote text"/>
    <w:basedOn w:val="Normal"/>
    <w:link w:val="FootnoteTextChar"/>
    <w:semiHidden/>
    <w:rPr>
      <w:sz w:val="18"/>
      <w:szCs w:val="20"/>
    </w:rPr>
  </w:style>
  <w:style w:type="character" w:customStyle="1" w:styleId="FootnoteTextChar">
    <w:name w:val="Footnote Text Char"/>
    <w:basedOn w:val="DefaultParagraphFont"/>
    <w:link w:val="FootnoteText"/>
    <w:locked/>
    <w:rPr>
      <w:rFonts w:ascii="Arial" w:hAnsi="Arial" w:cs="Arial" w:hint="default"/>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locked/>
    <w:rPr>
      <w:rFonts w:ascii="Arial" w:hAnsi="Arial" w:cs="Arial" w:hint="default"/>
      <w:szCs w:val="24"/>
    </w:rPr>
  </w:style>
  <w:style w:type="paragraph" w:styleId="Footer">
    <w:name w:val="footer"/>
    <w:basedOn w:val="Normal"/>
    <w:link w:val="FooterChar"/>
    <w:pPr>
      <w:tabs>
        <w:tab w:val="center" w:pos="4320"/>
        <w:tab w:val="right" w:pos="8640"/>
      </w:tabs>
    </w:pPr>
    <w:rPr>
      <w:sz w:val="16"/>
    </w:rPr>
  </w:style>
  <w:style w:type="character" w:customStyle="1" w:styleId="FooterChar">
    <w:name w:val="Footer Char"/>
    <w:basedOn w:val="DefaultParagraphFont"/>
    <w:link w:val="Footer"/>
    <w:locked/>
    <w:rPr>
      <w:rFonts w:ascii="Arial" w:hAnsi="Arial" w:cs="Arial" w:hint="default"/>
      <w:szCs w:val="24"/>
    </w:rPr>
  </w:style>
  <w:style w:type="paragraph" w:styleId="Title">
    <w:name w:val="Title"/>
    <w:basedOn w:val="Normal"/>
    <w:next w:val="Normal"/>
    <w:link w:val="TitleChar"/>
    <w:qFormat/>
    <w:pPr>
      <w:jc w:val="center"/>
      <w:outlineLvl w:val="0"/>
    </w:pPr>
    <w:rPr>
      <w:b/>
      <w:kern w:val="28"/>
    </w:rPr>
  </w:style>
  <w:style w:type="character" w:customStyle="1" w:styleId="TitleChar">
    <w:name w:val="Title Char"/>
    <w:basedOn w:val="DefaultParagraphFont"/>
    <w:link w:val="Title"/>
    <w:locked/>
    <w:rPr>
      <w:rFonts w:asciiTheme="majorHAnsi" w:eastAsiaTheme="majorEastAsia" w:hAnsiTheme="majorHAnsi" w:cstheme="majorBidi" w:hint="default"/>
      <w:color w:val="17365D" w:themeColor="text2" w:themeShade="BF"/>
      <w:spacing w:val="5"/>
      <w:kern w:val="28"/>
      <w:sz w:val="52"/>
      <w:szCs w:val="52"/>
    </w:rPr>
  </w:style>
  <w:style w:type="paragraph" w:customStyle="1" w:styleId="NormalLabel">
    <w:name w:val="Normal Label"/>
    <w:basedOn w:val="Normal"/>
    <w:rPr>
      <w:b/>
    </w:rPr>
  </w:style>
  <w:style w:type="paragraph" w:customStyle="1" w:styleId="Normal0">
    <w:name w:val="[Normal]"/>
    <w:basedOn w:val="Normal"/>
    <w:pPr>
      <w:widowControl w:val="0"/>
    </w:pPr>
    <w:rPr>
      <w:color w:val="000000"/>
      <w:sz w:val="24"/>
    </w:rPr>
  </w:style>
  <w:style w:type="paragraph" w:customStyle="1" w:styleId="Quizfont">
    <w:name w:val="Quizfont"/>
    <w:basedOn w:val="Normal"/>
    <w:rPr>
      <w:rFonts w:ascii="Arial Narrow" w:hAnsi="Arial Narrow"/>
      <w:color w:val="000000"/>
      <w:sz w:val="18"/>
    </w:rPr>
  </w:style>
  <w:style w:type="paragraph" w:customStyle="1" w:styleId="ReviewerNOTE">
    <w:name w:val="ReviewerNOTE"/>
    <w:basedOn w:val="Normal"/>
    <w:pPr>
      <w:ind w:left="360"/>
    </w:pPr>
    <w:rPr>
      <w:color w:val="800000"/>
    </w:rPr>
  </w:style>
  <w:style w:type="paragraph" w:customStyle="1" w:styleId="Normalspaceabove">
    <w:name w:val="Normal_space_above"/>
    <w:basedOn w:val="Normal"/>
    <w:pPr>
      <w:spacing w:before="40"/>
    </w:pPr>
  </w:style>
  <w:style w:type="paragraph" w:customStyle="1" w:styleId="Ttext">
    <w:name w:val="T_text"/>
    <w:basedOn w:val="Normal"/>
  </w:style>
  <w:style w:type="paragraph" w:customStyle="1" w:styleId="Tlabel">
    <w:name w:val="T_label"/>
    <w:basedOn w:val="Normal"/>
    <w:rPr>
      <w:b/>
    </w:rPr>
  </w:style>
  <w:style w:type="paragraph" w:customStyle="1" w:styleId="Arttext">
    <w:name w:val="Art_text"/>
    <w:basedOn w:val="Ttext"/>
    <w:rPr>
      <w:sz w:val="16"/>
    </w:rPr>
  </w:style>
  <w:style w:type="paragraph" w:customStyle="1" w:styleId="NormalLabelspaceabove">
    <w:name w:val="NormalLabel_space_above"/>
    <w:basedOn w:val="NormalLabel"/>
    <w:pPr>
      <w:spacing w:before="40"/>
    </w:pPr>
  </w:style>
  <w:style w:type="paragraph" w:customStyle="1" w:styleId="Art2points">
    <w:name w:val="Art_2points"/>
    <w:basedOn w:val="Arttext"/>
    <w:rPr>
      <w:sz w:val="4"/>
    </w:rPr>
  </w:style>
  <w:style w:type="paragraph" w:customStyle="1" w:styleId="Art4points">
    <w:name w:val="Art_4points"/>
    <w:basedOn w:val="Art2points"/>
    <w:rPr>
      <w:b/>
      <w:bCs/>
      <w:sz w:val="8"/>
    </w:rPr>
  </w:style>
  <w:style w:type="character" w:customStyle="1" w:styleId="Absatz-Stand">
    <w:name w:val="Absatz-Stand"/>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ibusc@wcjc.ed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javascript:doWindowOpen('http://www.wcjc.edu/','new_frame','width=600,height=420,menubar=1,toolbar=1,scrollbars=1,status=1,location=1,resizable=1',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J%20Bibus\Documents\-%20Server%202013-2014\CJB_instruc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CJB_instruction.dot</Template>
  <TotalTime>1</TotalTime>
  <Pages>4</Pages>
  <Words>3090</Words>
  <Characters>17615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Quiz H - C28-9</vt:lpstr>
    </vt:vector>
  </TitlesOfParts>
  <Company>Bibus Consulting</Company>
  <LinksUpToDate>false</LinksUpToDate>
  <CharactersWithSpaces>20664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Quiz H - C28-9</dc:title>
  <dc:creator>Connie "C.J." Bibus, Ed.D.</dc:creator>
  <cp:lastModifiedBy>CJ Bibus</cp:lastModifiedBy>
  <cp:revision>3</cp:revision>
  <cp:lastPrinted>2013-07-31T13:41:00Z</cp:lastPrinted>
  <dcterms:created xsi:type="dcterms:W3CDTF">2013-07-31T13:40:00Z</dcterms:created>
  <dcterms:modified xsi:type="dcterms:W3CDTF">2013-07-31T13:42:00Z</dcterms:modified>
</cp:coreProperties>
</file>