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5E" w:rsidRDefault="002C07BA">
      <w:pPr>
        <w:pStyle w:val="Heading1"/>
        <w:spacing w:before="0"/>
        <w:jc w:val="center"/>
        <w:rPr>
          <w:rFonts w:eastAsia="Calibri"/>
        </w:rPr>
      </w:pPr>
      <w:r>
        <w:rPr>
          <w:rFonts w:eastAsia="Calibri"/>
        </w:rPr>
        <w:t xml:space="preserve">Unit 1: Creating a </w:t>
      </w:r>
      <w:r>
        <w:t>New</w:t>
      </w:r>
      <w:r>
        <w:rPr>
          <w:rFonts w:eastAsia="Calibri"/>
        </w:rPr>
        <w:t xml:space="preserve"> America from 1860 to 1900 (Lessons 1-4)</w:t>
      </w:r>
    </w:p>
    <w:p w:rsidR="00EA335E" w:rsidRDefault="002C07BA">
      <w:pPr>
        <w:pStyle w:val="Heading2"/>
        <w:spacing w:before="60"/>
        <w:jc w:val="center"/>
      </w:pPr>
      <w:r>
        <w:rPr>
          <w:rFonts w:eastAsia="Calibri"/>
        </w:rPr>
        <w:t>S</w:t>
      </w:r>
      <w:r>
        <w:t>tudy Guide</w:t>
      </w:r>
    </w:p>
    <w:p w:rsidR="00EA335E" w:rsidRDefault="00F82EB4">
      <w:bookmarkStart w:id="0" w:name="_GoBack"/>
      <w:r w:rsidRPr="001139D1">
        <w:rPr>
          <w:rStyle w:val="Strong"/>
          <w:b w:val="0"/>
        </w:rPr>
        <w:t>The Major Quiz on Unit 1 Study Guide</w:t>
      </w:r>
      <w:r w:rsidR="002C07BA" w:rsidRPr="001139D1">
        <w:rPr>
          <w:rStyle w:val="Strong"/>
        </w:rPr>
        <w:t xml:space="preserve"> consists primarily of multiple choice questions in sets with different possible</w:t>
      </w:r>
      <w:r w:rsidR="002C07BA">
        <w:t xml:space="preserve"> questions. The total value is </w:t>
      </w:r>
      <w:r w:rsidR="00EA4D94">
        <w:t>75</w:t>
      </w:r>
      <w:r w:rsidR="002C07BA">
        <w:t xml:space="preserve"> points. There are 25 questions </w:t>
      </w:r>
      <w:r w:rsidR="002C07BA">
        <w:rPr>
          <w:b/>
        </w:rPr>
        <w:t>in sets</w:t>
      </w:r>
      <w:r w:rsidR="002C07BA">
        <w:t xml:space="preserve"> each at </w:t>
      </w:r>
      <w:r>
        <w:t>3</w:t>
      </w:r>
      <w:r w:rsidR="002C07BA">
        <w:t xml:space="preserve"> points:</w:t>
      </w:r>
    </w:p>
    <w:p w:rsidR="00EA335E" w:rsidRDefault="002C07BA">
      <w:pPr>
        <w:pStyle w:val="ListParagraph"/>
        <w:numPr>
          <w:ilvl w:val="0"/>
          <w:numId w:val="2"/>
        </w:numPr>
      </w:pPr>
      <w:r>
        <w:t>8 of the 25 questions come from Learning Quizzes (and concepts in Learning Quizzes help you understand content)</w:t>
      </w:r>
    </w:p>
    <w:p w:rsidR="00EA335E" w:rsidRDefault="002C07BA">
      <w:pPr>
        <w:pStyle w:val="ListParagraph"/>
        <w:numPr>
          <w:ilvl w:val="0"/>
          <w:numId w:val="2"/>
        </w:numPr>
      </w:pPr>
      <w:r>
        <w:t>17 of them come from below.</w:t>
      </w:r>
      <w:r w:rsidR="00EA4D94">
        <w:t xml:space="preserve"> </w:t>
      </w:r>
    </w:p>
    <w:p w:rsidR="00EA335E" w:rsidRDefault="00EA335E"/>
    <w:p w:rsidR="001139D1" w:rsidRDefault="002C07BA">
      <w:pPr>
        <w:rPr>
          <w:b/>
        </w:rPr>
      </w:pPr>
      <w:r>
        <w:t xml:space="preserve">The </w:t>
      </w:r>
      <w:r w:rsidRPr="00EA4D94">
        <w:rPr>
          <w:b/>
        </w:rPr>
        <w:t xml:space="preserve">5 </w:t>
      </w:r>
      <w:r w:rsidRPr="00EA4D94">
        <w:rPr>
          <w:b/>
          <w:i/>
        </w:rPr>
        <w:t>W</w:t>
      </w:r>
      <w:r w:rsidRPr="00EA4D94">
        <w:rPr>
          <w:b/>
        </w:rPr>
        <w:t>s rule is a good guide to understanding</w:t>
      </w:r>
      <w:r>
        <w:t xml:space="preserve"> the items below: you should know </w:t>
      </w:r>
      <w:r w:rsidRPr="001139D1">
        <w:rPr>
          <w:b/>
          <w:i/>
        </w:rPr>
        <w:t>W</w:t>
      </w:r>
      <w:r w:rsidRPr="001139D1">
        <w:rPr>
          <w:b/>
        </w:rPr>
        <w:t>ho</w:t>
      </w:r>
      <w:r>
        <w:t xml:space="preserve">, </w:t>
      </w:r>
      <w:r w:rsidRPr="001139D1">
        <w:rPr>
          <w:b/>
          <w:i/>
        </w:rPr>
        <w:t>W</w:t>
      </w:r>
      <w:r w:rsidRPr="001139D1">
        <w:rPr>
          <w:b/>
        </w:rPr>
        <w:t>hat</w:t>
      </w:r>
      <w:r>
        <w:t xml:space="preserve">, </w:t>
      </w:r>
      <w:r w:rsidRPr="001139D1">
        <w:rPr>
          <w:b/>
          <w:i/>
        </w:rPr>
        <w:t>W</w:t>
      </w:r>
      <w:r w:rsidRPr="001139D1">
        <w:rPr>
          <w:b/>
        </w:rPr>
        <w:t>hen</w:t>
      </w:r>
      <w:r>
        <w:t xml:space="preserve">, </w:t>
      </w:r>
      <w:r w:rsidRPr="001139D1">
        <w:rPr>
          <w:b/>
          <w:i/>
        </w:rPr>
        <w:t>W</w:t>
      </w:r>
      <w:r w:rsidRPr="001139D1">
        <w:rPr>
          <w:b/>
        </w:rPr>
        <w:t>here</w:t>
      </w:r>
      <w:r>
        <w:t xml:space="preserve">, and </w:t>
      </w:r>
      <w:r w:rsidRPr="001139D1">
        <w:rPr>
          <w:b/>
          <w:i/>
        </w:rPr>
        <w:t>W</w:t>
      </w:r>
      <w:r w:rsidRPr="001139D1">
        <w:rPr>
          <w:b/>
        </w:rPr>
        <w:t>hy</w:t>
      </w:r>
      <w:r>
        <w:t xml:space="preserve">—and sometimes </w:t>
      </w:r>
      <w:r w:rsidRPr="001139D1">
        <w:rPr>
          <w:b/>
        </w:rPr>
        <w:t>How</w:t>
      </w:r>
      <w:r>
        <w:t xml:space="preserve">. The Instructor’s Lessons provide visuals, frequently in tables, to help you compare facts to see similarities and differences.  Use the Learning Quizzes listed </w:t>
      </w:r>
      <w:r>
        <w:rPr>
          <w:b/>
        </w:rPr>
        <w:t>before</w:t>
      </w:r>
      <w:r>
        <w:t xml:space="preserve"> you use the Lesson.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436"/>
      </w:tblGrid>
      <w:tr w:rsidR="00EA335E">
        <w:tc>
          <w:tcPr>
            <w:tcW w:w="5436" w:type="dxa"/>
            <w:hideMark/>
          </w:tcPr>
          <w:bookmarkEnd w:id="0"/>
          <w:p w:rsidR="00EA335E" w:rsidRPr="001139D1" w:rsidRDefault="002C07BA">
            <w:pPr>
              <w:rPr>
                <w:rStyle w:val="Strong"/>
              </w:rPr>
            </w:pPr>
            <w:r w:rsidRPr="001139D1">
              <w:rPr>
                <w:rStyle w:val="Strong"/>
              </w:rPr>
              <w:t>Key background on the Gilded Age—and the future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13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amendment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Defeat of the South, but Andrew Johnson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Southern black codes and race riots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Reconstruction, and military reconstruction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14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amendment 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“due process” and states 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citizenship - and why necessary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15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amendment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Scandals in Grant’s terms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Election of 1876, Compromise of 1877, and troops</w:t>
            </w:r>
          </w:p>
          <w:p w:rsidR="00EA335E" w:rsidRDefault="002C07BA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1 --------------------------------------------------------------</w:t>
            </w:r>
          </w:p>
          <w:p w:rsidR="00EA335E" w:rsidRDefault="002C07BA">
            <w:pPr>
              <w:rPr>
                <w:rFonts w:cs="Arial"/>
              </w:rPr>
            </w:pPr>
            <w:r>
              <w:rPr>
                <w:rFonts w:cs="Arial"/>
              </w:rPr>
              <w:t>Use the</w:t>
            </w:r>
            <w:r>
              <w:rPr>
                <w:rFonts w:cs="Arial"/>
                <w:b/>
              </w:rPr>
              <w:t xml:space="preserve"> 3 Learning Quizzes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>.</w:t>
            </w:r>
          </w:p>
          <w:p w:rsidR="00EA335E" w:rsidRDefault="002C07BA">
            <w:pPr>
              <w:rPr>
                <w:rFonts w:cs="Arial"/>
              </w:rPr>
            </w:pPr>
            <w:r>
              <w:rPr>
                <w:rFonts w:cs="Arial"/>
              </w:rPr>
              <w:t>Gilded Age (meaning of the term)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Republican Party, policy pre-Civil War/post-secession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Republican party, early years of Gilded Age </w:t>
            </w:r>
          </w:p>
          <w:p w:rsidR="0090001C" w:rsidRPr="0090001C" w:rsidRDefault="0090001C" w:rsidP="009000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90001C">
              <w:rPr>
                <w:rFonts w:cs="Arial"/>
              </w:rPr>
              <w:t xml:space="preserve">Rise of Industrial Capitalism and: </w:t>
            </w:r>
          </w:p>
          <w:p w:rsidR="0090001C" w:rsidRPr="0090001C" w:rsidRDefault="0090001C" w:rsidP="0090001C">
            <w:pPr>
              <w:numPr>
                <w:ilvl w:val="0"/>
                <w:numId w:val="8"/>
              </w:numPr>
              <w:ind w:left="720"/>
              <w:contextualSpacing/>
              <w:rPr>
                <w:rFonts w:cs="Arial"/>
              </w:rPr>
            </w:pPr>
            <w:r w:rsidRPr="0090001C">
              <w:rPr>
                <w:rFonts w:cs="Arial"/>
              </w:rPr>
              <w:t>Rockefeller and his industry</w:t>
            </w:r>
          </w:p>
          <w:p w:rsidR="0090001C" w:rsidRPr="0090001C" w:rsidRDefault="0090001C" w:rsidP="0090001C">
            <w:pPr>
              <w:numPr>
                <w:ilvl w:val="0"/>
                <w:numId w:val="8"/>
              </w:numPr>
              <w:ind w:left="720"/>
              <w:contextualSpacing/>
              <w:rPr>
                <w:rFonts w:cs="Arial"/>
              </w:rPr>
            </w:pPr>
            <w:r w:rsidRPr="0090001C">
              <w:rPr>
                <w:rFonts w:cs="Arial"/>
              </w:rPr>
              <w:t>Carnegie and his industry</w:t>
            </w:r>
          </w:p>
          <w:p w:rsidR="0090001C" w:rsidRPr="0090001C" w:rsidRDefault="0090001C" w:rsidP="0090001C">
            <w:pPr>
              <w:numPr>
                <w:ilvl w:val="0"/>
                <w:numId w:val="8"/>
              </w:numPr>
              <w:ind w:left="720"/>
              <w:contextualSpacing/>
              <w:rPr>
                <w:rFonts w:cs="Arial"/>
              </w:rPr>
            </w:pPr>
            <w:r w:rsidRPr="0090001C">
              <w:rPr>
                <w:rFonts w:cs="Arial"/>
              </w:rPr>
              <w:t>Horizontal integration / vertical integration</w:t>
            </w:r>
          </w:p>
          <w:p w:rsidR="0090001C" w:rsidRPr="0090001C" w:rsidRDefault="0090001C" w:rsidP="0090001C">
            <w:pPr>
              <w:numPr>
                <w:ilvl w:val="0"/>
                <w:numId w:val="8"/>
              </w:numPr>
              <w:ind w:left="720"/>
              <w:contextualSpacing/>
              <w:rPr>
                <w:rFonts w:cs="Arial"/>
              </w:rPr>
            </w:pPr>
            <w:r w:rsidRPr="0090001C">
              <w:rPr>
                <w:rFonts w:cs="Arial"/>
              </w:rPr>
              <w:t>Monopoly, trust (and anti-trust)</w:t>
            </w:r>
          </w:p>
          <w:p w:rsidR="0090001C" w:rsidRPr="0090001C" w:rsidRDefault="0090001C" w:rsidP="009000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90001C">
              <w:rPr>
                <w:rFonts w:cs="Arial"/>
              </w:rPr>
              <w:t>Rise of financial capitalism and J.P. Morgan</w:t>
            </w:r>
          </w:p>
          <w:p w:rsidR="0090001C" w:rsidRPr="0090001C" w:rsidRDefault="0090001C" w:rsidP="009000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90001C">
              <w:rPr>
                <w:rFonts w:cs="Arial"/>
              </w:rPr>
              <w:t xml:space="preserve">Technology 1877-1887 (mainly for new industries) </w:t>
            </w:r>
          </w:p>
          <w:p w:rsidR="0090001C" w:rsidRPr="0090001C" w:rsidRDefault="0090001C" w:rsidP="009000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90001C">
              <w:rPr>
                <w:rFonts w:cs="Arial"/>
              </w:rPr>
              <w:t>Technology 1887-1893 (mainly for urban life)</w:t>
            </w:r>
          </w:p>
          <w:p w:rsidR="0090001C" w:rsidRPr="0090001C" w:rsidRDefault="0090001C" w:rsidP="009000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90001C">
              <w:rPr>
                <w:rFonts w:cs="Arial"/>
              </w:rPr>
              <w:t>North, workers in big business</w:t>
            </w:r>
          </w:p>
          <w:p w:rsidR="0090001C" w:rsidRPr="0090001C" w:rsidRDefault="0090001C" w:rsidP="0090001C">
            <w:pPr>
              <w:numPr>
                <w:ilvl w:val="0"/>
                <w:numId w:val="8"/>
              </w:numPr>
              <w:ind w:left="720"/>
              <w:contextualSpacing/>
              <w:rPr>
                <w:rFonts w:cs="Arial"/>
              </w:rPr>
            </w:pPr>
            <w:r w:rsidRPr="0090001C">
              <w:rPr>
                <w:rFonts w:cs="Arial"/>
              </w:rPr>
              <w:t>Average work week/pay/living costs for laborers</w:t>
            </w:r>
          </w:p>
          <w:p w:rsidR="0090001C" w:rsidRPr="0090001C" w:rsidRDefault="0090001C" w:rsidP="0090001C">
            <w:pPr>
              <w:numPr>
                <w:ilvl w:val="0"/>
                <w:numId w:val="8"/>
              </w:numPr>
              <w:ind w:left="720"/>
              <w:contextualSpacing/>
              <w:rPr>
                <w:rFonts w:cs="Arial"/>
              </w:rPr>
            </w:pPr>
            <w:r w:rsidRPr="0090001C">
              <w:rPr>
                <w:rFonts w:cs="Arial"/>
              </w:rPr>
              <w:t>Child labor – why?</w:t>
            </w:r>
          </w:p>
          <w:p w:rsidR="0090001C" w:rsidRDefault="0090001C" w:rsidP="0090001C">
            <w:pPr>
              <w:pStyle w:val="ListParagraph"/>
              <w:numPr>
                <w:ilvl w:val="0"/>
                <w:numId w:val="8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Types of Unions</w:t>
            </w:r>
          </w:p>
          <w:p w:rsidR="0090001C" w:rsidRDefault="0090001C" w:rsidP="0090001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Knights of Labor (industrial- attempted)</w:t>
            </w:r>
          </w:p>
          <w:p w:rsidR="0090001C" w:rsidRDefault="0090001C" w:rsidP="0090001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American Federation of Labor (union of unions—only skilled trade unions)</w:t>
            </w:r>
          </w:p>
          <w:p w:rsidR="0090001C" w:rsidRPr="0090001C" w:rsidRDefault="0090001C" w:rsidP="0090001C">
            <w:pPr>
              <w:numPr>
                <w:ilvl w:val="0"/>
                <w:numId w:val="8"/>
              </w:numPr>
              <w:ind w:left="720"/>
              <w:contextualSpacing/>
              <w:rPr>
                <w:rFonts w:cs="Arial"/>
              </w:rPr>
            </w:pPr>
            <w:r w:rsidRPr="0090001C">
              <w:rPr>
                <w:rFonts w:cs="Arial"/>
              </w:rPr>
              <w:t>Strikes (Haymarket, Homestead, Pullman)</w:t>
            </w:r>
          </w:p>
          <w:p w:rsidR="0090001C" w:rsidRPr="0090001C" w:rsidRDefault="0090001C" w:rsidP="009000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90001C">
              <w:rPr>
                <w:rFonts w:cs="Arial"/>
              </w:rPr>
              <w:t>Prohibition (WCTU) – President Frances Willard  (1873 to end of the 1800s and beyond)</w:t>
            </w:r>
          </w:p>
          <w:p w:rsidR="00EA335E" w:rsidRPr="0090001C" w:rsidRDefault="002C07BA" w:rsidP="0090001C">
            <w:pPr>
              <w:rPr>
                <w:rFonts w:cs="Arial"/>
                <w:b/>
              </w:rPr>
            </w:pPr>
            <w:r w:rsidRPr="0090001C">
              <w:rPr>
                <w:rFonts w:cs="Arial"/>
                <w:b/>
              </w:rPr>
              <w:t>Lesson 2-------------------------------------------------------------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South and West, farmers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Anti-protective tariff since sell in free market and buy in protected one (what’s the consequence?)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Traits, including differences in debt and crops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South, farmers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Crop-lien system, results of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Traits of segregation</w:t>
            </w:r>
            <w:r>
              <w:rPr>
                <w:rFonts w:cs="Arial"/>
                <w:b/>
              </w:rPr>
              <w:t xml:space="preserve"> in</w:t>
            </w:r>
            <w:r>
              <w:rPr>
                <w:rFonts w:cs="Arial"/>
              </w:rPr>
              <w:t xml:space="preserve"> the South after 1880</w:t>
            </w:r>
          </w:p>
        </w:tc>
        <w:tc>
          <w:tcPr>
            <w:tcW w:w="5436" w:type="dxa"/>
            <w:hideMark/>
          </w:tcPr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West, Native Americans-transcontinental railroad and Dawes Severalty Act (meaning of word?).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West, policies about Chinese, ban on immigration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Segregation – Background only on B. T. Washington and W. E. B. Du Bois (NAACP founder)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Segregation – Supreme Court </w:t>
            </w:r>
            <w:r>
              <w:rPr>
                <w:rFonts w:cs="Arial"/>
                <w:i/>
              </w:rPr>
              <w:t xml:space="preserve">Plessy v. Ferguson </w:t>
            </w:r>
          </w:p>
          <w:p w:rsidR="00EA335E" w:rsidRDefault="002C07BA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 3-------------------------------------------------------------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Social Gospel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Charles Darwin and evolution 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Herbert Spenser, Social Darwinism, “ the fittest”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Pragmatism (background only)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1890s  “new immigration” – their religions, where they came from, and the revival of nativism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Actions forced on Congress or trying for voters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Interstate Commerce Act (commission form)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Pendleton Civil Service Act (spoils system)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Sherman Anti-Trust Act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Sherman Silver Purchase Act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Rise of the Populists, beginnings as Grangers and Granger laws and Farmers Alliance (in South and West), state laws about railroads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Panic of 1893, Cleveland, and repeal of silver act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The Elections of the 1890s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Election of 1892, 3rd party success of Populists 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Election of 1896, Republicans’ methods (Mark Hanna), Democrats’ “dark horse” W.J. Bryan, and the Cross of Gold Speech</w:t>
            </w:r>
          </w:p>
          <w:p w:rsidR="00EA335E" w:rsidRDefault="002C07BA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 4-------------------------------------------------------------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>Use the</w:t>
            </w:r>
            <w:r>
              <w:rPr>
                <w:rFonts w:cs="Arial"/>
                <w:b/>
              </w:rPr>
              <w:t xml:space="preserve"> 2 map quizzes.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The shift to colonies off the continent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Manifest destiny, racism, imperialism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Alfred Thayer Mahon, </w:t>
            </w:r>
            <w:r>
              <w:rPr>
                <w:rFonts w:cs="Arial"/>
                <w:i/>
              </w:rPr>
              <w:t>Influence of Sea Power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Yellow journalism, Pulitzer and Hearst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Hawaii, coup by Sanford Dole, annexation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Spanish colony of Cuba 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Events: </w:t>
            </w:r>
            <w:r>
              <w:rPr>
                <w:rFonts w:cs="Arial"/>
                <w:i/>
              </w:rPr>
              <w:t>The Maine,</w:t>
            </w:r>
            <w:r>
              <w:rPr>
                <w:rFonts w:cs="Arial"/>
              </w:rPr>
              <w:t xml:space="preserve"> Rough Riders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and the Teller Amendment 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and the Platt Amendment (and Guantanamo) 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Territories gained from Spanish American War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Philippines (Anti-Imperialist League), Guam</w:t>
            </w:r>
          </w:p>
          <w:p w:rsidR="00EA335E" w:rsidRDefault="002C07BA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Puerto Rico</w:t>
            </w:r>
          </w:p>
          <w:p w:rsidR="00EA335E" w:rsidRDefault="002C07B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China- Open Door Policy and John Hayes</w:t>
            </w:r>
          </w:p>
        </w:tc>
      </w:tr>
    </w:tbl>
    <w:p w:rsidR="002C07BA" w:rsidRDefault="002C07BA">
      <w:pPr>
        <w:rPr>
          <w:sz w:val="4"/>
          <w:szCs w:val="4"/>
        </w:rPr>
      </w:pPr>
    </w:p>
    <w:sectPr w:rsidR="002C0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DAC"/>
    <w:multiLevelType w:val="hybridMultilevel"/>
    <w:tmpl w:val="C89CA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A05428"/>
    <w:multiLevelType w:val="hybridMultilevel"/>
    <w:tmpl w:val="9D18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3D"/>
    <w:rsid w:val="000706DF"/>
    <w:rsid w:val="001139D1"/>
    <w:rsid w:val="0023784B"/>
    <w:rsid w:val="002C07BA"/>
    <w:rsid w:val="0090001C"/>
    <w:rsid w:val="00BF2D3D"/>
    <w:rsid w:val="00EA335E"/>
    <w:rsid w:val="00EA4D94"/>
    <w:rsid w:val="00F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AB843-63E4-454D-9483-A7EF51F6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3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3B14-A003-4009-A15A-91E03A82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Unit 1: Creating a New America from 1860 to 1900 (Lessons 1-4)</vt:lpstr>
      <vt:lpstr>    Study Guide</vt:lpstr>
    </vt:vector>
  </TitlesOfParts>
  <Company>Hewlett-Packard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5</cp:revision>
  <cp:lastPrinted>2019-09-11T12:16:00Z</cp:lastPrinted>
  <dcterms:created xsi:type="dcterms:W3CDTF">2021-01-25T03:36:00Z</dcterms:created>
  <dcterms:modified xsi:type="dcterms:W3CDTF">2021-10-30T19:38:00Z</dcterms:modified>
</cp:coreProperties>
</file>