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3A4DE2">
              <w:rPr>
                <w:color w:val="000000"/>
              </w:rPr>
              <w:t>H</w:t>
            </w:r>
          </w:p>
          <w:p w:rsidR="00D4216D" w:rsidRDefault="00D4216D">
            <w:pPr>
              <w:rPr>
                <w:color w:val="000000"/>
              </w:rPr>
            </w:pPr>
          </w:p>
        </w:tc>
      </w:tr>
      <w:bookmarkEnd w:id="0"/>
    </w:tbl>
    <w:p w:rsidR="00F60B16" w:rsidRDefault="00F60B16" w:rsidP="00F60B16">
      <w:pPr>
        <w:rPr>
          <w:szCs w:val="20"/>
        </w:rPr>
      </w:pPr>
    </w:p>
    <w:tbl>
      <w:tblPr>
        <w:tblStyle w:val="TableGrid"/>
        <w:tblW w:w="0" w:type="auto"/>
        <w:tblInd w:w="0" w:type="dxa"/>
        <w:tblLook w:val="01E0" w:firstRow="1" w:lastRow="1" w:firstColumn="1" w:lastColumn="1" w:noHBand="0" w:noVBand="0"/>
      </w:tblPr>
      <w:tblGrid>
        <w:gridCol w:w="11016"/>
      </w:tblGrid>
      <w:tr w:rsidR="00F60B16" w:rsidTr="00FC2CE2">
        <w:tc>
          <w:tcPr>
            <w:tcW w:w="11016" w:type="dxa"/>
            <w:tcBorders>
              <w:top w:val="single" w:sz="4" w:space="0" w:color="auto"/>
              <w:left w:val="single" w:sz="4" w:space="0" w:color="auto"/>
              <w:bottom w:val="single" w:sz="4" w:space="0" w:color="auto"/>
              <w:right w:val="single" w:sz="4" w:space="0" w:color="auto"/>
            </w:tcBorders>
          </w:tcPr>
          <w:p w:rsidR="00F60B16" w:rsidRDefault="00F60B16" w:rsidP="00FC2CE2">
            <w:pPr>
              <w:rPr>
                <w:szCs w:val="20"/>
              </w:rPr>
            </w:pPr>
            <w:r>
              <w:rPr>
                <w:szCs w:val="20"/>
              </w:rPr>
              <w:t xml:space="preserve">Reminder: You will have an easier time with links </w:t>
            </w:r>
            <w:r>
              <w:rPr>
                <w:b/>
                <w:szCs w:val="20"/>
              </w:rPr>
              <w:t>if you open them in a New Window</w:t>
            </w:r>
            <w:r>
              <w:rPr>
                <w:szCs w:val="20"/>
              </w:rPr>
              <w:t>. If this does not open automatically in a new window and if you do not know how to do this, click</w:t>
            </w:r>
            <w:hyperlink r:id="rId6" w:tgtFrame="_blank" w:history="1">
              <w:r>
                <w:rPr>
                  <w:rStyle w:val="Hyperlink"/>
                  <w:szCs w:val="20"/>
                </w:rPr>
                <w:t xml:space="preserve"> here</w:t>
              </w:r>
            </w:hyperlink>
            <w:r>
              <w:rPr>
                <w:szCs w:val="20"/>
              </w:rPr>
              <w:t xml:space="preserve"> for tips. (This includes how to save these files from the Internet.) If you need help, just ask.</w:t>
            </w:r>
          </w:p>
          <w:p w:rsidR="00F60B16" w:rsidRDefault="00F60B16" w:rsidP="00FC2CE2">
            <w:pPr>
              <w:rPr>
                <w:szCs w:val="20"/>
              </w:rPr>
            </w:pPr>
          </w:p>
          <w:p w:rsidR="00F60B16" w:rsidRDefault="00393DD7" w:rsidP="00FC2CE2">
            <w:pPr>
              <w:rPr>
                <w:szCs w:val="20"/>
              </w:rPr>
            </w:pPr>
            <w:hyperlink r:id="rId7" w:history="1">
              <w:r w:rsidR="00F60B16">
                <w:rPr>
                  <w:rStyle w:val="Hyperlink"/>
                  <w:szCs w:val="20"/>
                </w:rPr>
                <w:t>What is self-testing</w:t>
              </w:r>
            </w:hyperlink>
            <w:r w:rsidR="00F60B16">
              <w:rPr>
                <w:szCs w:val="20"/>
              </w:rPr>
              <w:t xml:space="preserve"> and how can it help you?</w:t>
            </w:r>
          </w:p>
          <w:p w:rsidR="00F60B16" w:rsidRDefault="00F60B16" w:rsidP="00FC2CE2">
            <w:pPr>
              <w:rPr>
                <w:szCs w:val="20"/>
              </w:rPr>
            </w:pPr>
          </w:p>
          <w:p w:rsidR="00F60B16" w:rsidRDefault="00F60B16" w:rsidP="00FC2CE2">
            <w:pPr>
              <w:rPr>
                <w:color w:val="000000"/>
              </w:rPr>
            </w:pPr>
            <w:r w:rsidRPr="001B09B5">
              <w:rPr>
                <w:b/>
                <w:i/>
                <w:color w:val="000000"/>
                <w:highlight w:val="cyan"/>
              </w:rPr>
              <w:t>Tips</w:t>
            </w:r>
            <w:r w:rsidRPr="001B09B5">
              <w:rPr>
                <w:color w:val="000000"/>
                <w:highlight w:val="cyan"/>
              </w:rPr>
              <w:t>:</w:t>
            </w:r>
            <w:r>
              <w:rPr>
                <w:color w:val="000000"/>
              </w:rPr>
              <w:t xml:space="preserve"> </w:t>
            </w:r>
            <w:hyperlink r:id="rId8" w:history="1">
              <w:r>
                <w:rPr>
                  <w:rStyle w:val="Hyperlink"/>
                </w:rPr>
                <w:t>What Helps Learning?</w:t>
              </w:r>
            </w:hyperlink>
            <w:r>
              <w:rPr>
                <w:color w:val="000000"/>
              </w:rPr>
              <w:t xml:space="preserve"> </w:t>
            </w:r>
          </w:p>
          <w:p w:rsidR="00F60B16" w:rsidRDefault="00F60B16" w:rsidP="00FC2CE2">
            <w:pPr>
              <w:rPr>
                <w:szCs w:val="20"/>
              </w:rPr>
            </w:pPr>
          </w:p>
        </w:tc>
      </w:tr>
    </w:tbl>
    <w:p w:rsidR="00D4216D" w:rsidRDefault="00F60B16">
      <w:pPr>
        <w:pStyle w:val="Title"/>
        <w:jc w:val="left"/>
        <w:rPr>
          <w:color w:val="000000"/>
        </w:rPr>
      </w:pPr>
      <w:r>
        <w:rPr>
          <w:color w:val="000000"/>
        </w:rPr>
        <w:t>S</w:t>
      </w:r>
      <w:r w:rsidR="00D208B6">
        <w:rPr>
          <w:color w:val="000000"/>
        </w:rPr>
        <w:t>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F60B16" w:rsidRPr="00F60B16" w:rsidRDefault="00393DD7" w:rsidP="00F60B16">
            <w:pPr>
              <w:numPr>
                <w:ilvl w:val="0"/>
                <w:numId w:val="5"/>
              </w:numPr>
              <w:spacing w:after="60"/>
              <w:rPr>
                <w:rFonts w:cs="Arial"/>
                <w:sz w:val="20"/>
                <w:szCs w:val="20"/>
              </w:rPr>
            </w:pPr>
            <w:hyperlink r:id="rId9" w:history="1">
              <w:r w:rsidR="00F60B16" w:rsidRPr="00F60B16">
                <w:rPr>
                  <w:rFonts w:cs="Arial"/>
                  <w:color w:val="0000FF"/>
                  <w:sz w:val="20"/>
                  <w:szCs w:val="20"/>
                  <w:u w:val="single"/>
                </w:rPr>
                <w:t>Snapshot from 1950s to 1970s</w:t>
              </w:r>
            </w:hyperlink>
            <w:r w:rsidR="00F60B16" w:rsidRPr="00F60B16">
              <w:rPr>
                <w:rFonts w:cs="Arial"/>
                <w:sz w:val="20"/>
                <w:szCs w:val="20"/>
              </w:rPr>
              <w:t xml:space="preserve">– blank - Click </w:t>
            </w:r>
            <w:hyperlink r:id="rId10" w:history="1">
              <w:r w:rsidR="00F60B16" w:rsidRPr="00F60B16">
                <w:rPr>
                  <w:rFonts w:cs="Arial"/>
                  <w:color w:val="0000FF"/>
                  <w:sz w:val="20"/>
                  <w:szCs w:val="20"/>
                  <w:u w:val="single"/>
                </w:rPr>
                <w:t>here</w:t>
              </w:r>
            </w:hyperlink>
            <w:r w:rsidR="00F60B16" w:rsidRPr="00F60B16">
              <w:rPr>
                <w:rFonts w:cs="Arial"/>
                <w:sz w:val="20"/>
                <w:szCs w:val="20"/>
              </w:rPr>
              <w:t xml:space="preserve"> for completed Snapshots for 1950s to 1970s and 1970s to 2000+ that you can view online or you can print.</w:t>
            </w:r>
          </w:p>
          <w:p w:rsidR="00F60B16" w:rsidRPr="00F60B16" w:rsidRDefault="00F60B16" w:rsidP="00F60B16">
            <w:pPr>
              <w:rPr>
                <w:sz w:val="20"/>
                <w:szCs w:val="20"/>
              </w:rPr>
            </w:pPr>
          </w:p>
          <w:p w:rsidR="00F60B16" w:rsidRPr="00F60B16" w:rsidRDefault="00F60B16" w:rsidP="00F60B16">
            <w:pPr>
              <w:spacing w:after="60"/>
              <w:rPr>
                <w:rFonts w:cs="Arial"/>
                <w:b/>
                <w:sz w:val="20"/>
                <w:szCs w:val="20"/>
              </w:rPr>
            </w:pPr>
            <w:r w:rsidRPr="00F60B16">
              <w:rPr>
                <w:b/>
                <w:sz w:val="20"/>
                <w:szCs w:val="20"/>
              </w:rPr>
              <w:t>Reference</w:t>
            </w:r>
          </w:p>
          <w:p w:rsidR="00F60B16" w:rsidRPr="00F60B16" w:rsidRDefault="00393DD7" w:rsidP="00F60B16">
            <w:pPr>
              <w:numPr>
                <w:ilvl w:val="0"/>
                <w:numId w:val="5"/>
              </w:numPr>
              <w:spacing w:after="60"/>
              <w:rPr>
                <w:rFonts w:cs="Arial"/>
                <w:sz w:val="20"/>
                <w:szCs w:val="20"/>
              </w:rPr>
            </w:pPr>
            <w:hyperlink r:id="rId11" w:history="1">
              <w:r w:rsidR="00F60B16" w:rsidRPr="00F60B16">
                <w:rPr>
                  <w:rFonts w:cs="Arial"/>
                  <w:color w:val="0000FF"/>
                  <w:sz w:val="20"/>
                  <w:szCs w:val="20"/>
                  <w:u w:val="single"/>
                </w:rPr>
                <w:t>Study Tool: Chronological Events of the 1953-1960 Era</w:t>
              </w:r>
            </w:hyperlink>
            <w:bookmarkStart w:id="1" w:name="_GoBack"/>
            <w:bookmarkEnd w:id="1"/>
            <w:r w:rsidR="00F60B16" w:rsidRPr="00F60B16">
              <w:rPr>
                <w:rFonts w:cs="Arial"/>
                <w:sz w:val="20"/>
                <w:szCs w:val="20"/>
              </w:rPr>
              <w:t xml:space="preserve"> –</w:t>
            </w:r>
            <w:r w:rsidR="00F60B16" w:rsidRPr="00F60B16">
              <w:rPr>
                <w:rFonts w:cs="Arial"/>
                <w:i/>
                <w:sz w:val="20"/>
                <w:szCs w:val="20"/>
              </w:rPr>
              <w:t xml:space="preserve"> </w:t>
            </w:r>
            <w:r w:rsidR="00F60B16" w:rsidRPr="00F60B16">
              <w:rPr>
                <w:rFonts w:cs="Arial"/>
                <w:sz w:val="20"/>
                <w:szCs w:val="20"/>
              </w:rPr>
              <w:t>with footnotes to let you find details when you want them (administration of D.D. Eisenhower, a Republican, the first since the Great Depression start</w:t>
            </w:r>
            <w:r w:rsidR="00F60B16" w:rsidRPr="00F60B16">
              <w:rPr>
                <w:sz w:val="20"/>
                <w:szCs w:val="20"/>
              </w:rPr>
              <w:t>ed)</w:t>
            </w:r>
            <w:r w:rsidR="00F60B16" w:rsidRPr="00F60B16">
              <w:rPr>
                <w:rFonts w:cs="Arial"/>
                <w:sz w:val="20"/>
                <w:szCs w:val="20"/>
              </w:rPr>
              <w:br/>
            </w:r>
            <w:r w:rsidR="00F60B16" w:rsidRPr="00F60B16">
              <w:rPr>
                <w:rFonts w:cs="Arial"/>
                <w:b/>
                <w:i/>
                <w:sz w:val="20"/>
                <w:szCs w:val="20"/>
              </w:rPr>
              <w:t>Purpose:</w:t>
            </w:r>
            <w:r w:rsidR="00F60B16" w:rsidRPr="00F60B16">
              <w:rPr>
                <w:rFonts w:cs="Arial"/>
                <w:i/>
                <w:sz w:val="20"/>
                <w:szCs w:val="20"/>
              </w:rPr>
              <w:t xml:space="preserve"> </w:t>
            </w:r>
          </w:p>
          <w:p w:rsidR="00F60B16" w:rsidRPr="00F60B16" w:rsidRDefault="00F60B16" w:rsidP="00F60B16">
            <w:pPr>
              <w:numPr>
                <w:ilvl w:val="0"/>
                <w:numId w:val="6"/>
              </w:numPr>
              <w:spacing w:after="60"/>
              <w:rPr>
                <w:rFonts w:cs="Arial"/>
                <w:sz w:val="20"/>
                <w:szCs w:val="20"/>
              </w:rPr>
            </w:pPr>
            <w:r w:rsidRPr="00F60B16">
              <w:rPr>
                <w:rFonts w:cs="Arial"/>
                <w:sz w:val="20"/>
                <w:szCs w:val="20"/>
              </w:rPr>
              <w:t xml:space="preserve">Notice rippling changes from television, the interstate highway system, and the Supreme Court. </w:t>
            </w:r>
          </w:p>
          <w:p w:rsidR="00F60B16" w:rsidRPr="00F60B16" w:rsidRDefault="00F60B16" w:rsidP="00F60B16">
            <w:pPr>
              <w:numPr>
                <w:ilvl w:val="0"/>
                <w:numId w:val="6"/>
              </w:numPr>
              <w:spacing w:after="60"/>
              <w:rPr>
                <w:rFonts w:cs="Arial"/>
                <w:sz w:val="20"/>
                <w:szCs w:val="20"/>
              </w:rPr>
            </w:pPr>
            <w:r w:rsidRPr="00F60B16">
              <w:rPr>
                <w:rFonts w:cs="Arial"/>
                <w:sz w:val="20"/>
                <w:szCs w:val="20"/>
              </w:rPr>
              <w:t>Notice the increase in military spending and where we are involved militarily</w:t>
            </w:r>
          </w:p>
          <w:p w:rsidR="00F60B16" w:rsidRPr="00F60B16" w:rsidRDefault="00393DD7" w:rsidP="00F60B16">
            <w:pPr>
              <w:numPr>
                <w:ilvl w:val="0"/>
                <w:numId w:val="5"/>
              </w:numPr>
              <w:spacing w:after="60"/>
              <w:rPr>
                <w:rFonts w:cs="Arial"/>
                <w:sz w:val="20"/>
                <w:szCs w:val="20"/>
              </w:rPr>
            </w:pPr>
            <w:hyperlink r:id="rId12" w:history="1">
              <w:r w:rsidR="00F60B16" w:rsidRPr="00F60B16">
                <w:rPr>
                  <w:rFonts w:cs="Arial"/>
                  <w:color w:val="0000FF"/>
                  <w:sz w:val="20"/>
                  <w:szCs w:val="20"/>
                  <w:u w:val="single"/>
                </w:rPr>
                <w:t>Study Tool: Chronological Events of the 1961-1968 Era</w:t>
              </w:r>
            </w:hyperlink>
            <w:r w:rsidR="00F60B16" w:rsidRPr="00F60B16">
              <w:rPr>
                <w:rFonts w:cs="Arial"/>
                <w:sz w:val="20"/>
                <w:szCs w:val="20"/>
              </w:rPr>
              <w:t xml:space="preserve"> –</w:t>
            </w:r>
            <w:r w:rsidR="00F60B16" w:rsidRPr="00F60B16">
              <w:rPr>
                <w:rFonts w:cs="Arial"/>
                <w:i/>
                <w:sz w:val="20"/>
                <w:szCs w:val="20"/>
              </w:rPr>
              <w:t xml:space="preserve"> </w:t>
            </w:r>
            <w:r w:rsidR="00F60B16" w:rsidRPr="00F60B16">
              <w:rPr>
                <w:rFonts w:cs="Arial"/>
                <w:sz w:val="20"/>
                <w:szCs w:val="20"/>
              </w:rPr>
              <w:t>with footnotes to let you find details when you want them (administration of John F. Kennedy and—following his assassination—Lyndon B. Johnson)</w:t>
            </w:r>
            <w:r w:rsidR="00F60B16" w:rsidRPr="00F60B16">
              <w:rPr>
                <w:rFonts w:cs="Arial"/>
                <w:sz w:val="20"/>
                <w:szCs w:val="20"/>
              </w:rPr>
              <w:br/>
            </w:r>
            <w:r w:rsidR="00F60B16" w:rsidRPr="00F60B16">
              <w:rPr>
                <w:rFonts w:cs="Arial"/>
                <w:b/>
                <w:i/>
                <w:sz w:val="20"/>
                <w:szCs w:val="20"/>
              </w:rPr>
              <w:t>Purpose:</w:t>
            </w:r>
            <w:r w:rsidR="00F60B16" w:rsidRPr="00F60B16">
              <w:rPr>
                <w:rFonts w:cs="Arial"/>
                <w:i/>
                <w:sz w:val="20"/>
                <w:szCs w:val="20"/>
              </w:rPr>
              <w:t xml:space="preserve"> </w:t>
            </w:r>
          </w:p>
          <w:p w:rsidR="00D4216D" w:rsidRDefault="00F60B16" w:rsidP="00F60B16">
            <w:pPr>
              <w:numPr>
                <w:ilvl w:val="0"/>
                <w:numId w:val="6"/>
              </w:numPr>
              <w:spacing w:after="60"/>
              <w:rPr>
                <w:sz w:val="20"/>
                <w:szCs w:val="20"/>
              </w:rPr>
            </w:pPr>
            <w:r w:rsidRPr="00F60B16">
              <w:rPr>
                <w:rFonts w:cs="Arial"/>
                <w:sz w:val="20"/>
                <w:szCs w:val="20"/>
              </w:rPr>
              <w:t>Notice the number of assassinations and of amendments to the Constitution and the continuation of the changes from television and from the Supreme Court.</w:t>
            </w: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3"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393DD7">
            <w:hyperlink r:id="rId14"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784466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274DB"/>
    <w:rsid w:val="00160C67"/>
    <w:rsid w:val="001B02AA"/>
    <w:rsid w:val="002C30F2"/>
    <w:rsid w:val="002E72CE"/>
    <w:rsid w:val="00393DD7"/>
    <w:rsid w:val="003A4DE2"/>
    <w:rsid w:val="00592732"/>
    <w:rsid w:val="00A2698E"/>
    <w:rsid w:val="00A73864"/>
    <w:rsid w:val="00AD2415"/>
    <w:rsid w:val="00B33E82"/>
    <w:rsid w:val="00B76783"/>
    <w:rsid w:val="00C71806"/>
    <w:rsid w:val="00CA0E0B"/>
    <w:rsid w:val="00D208B6"/>
    <w:rsid w:val="00D4216D"/>
    <w:rsid w:val="00F60B16"/>
    <w:rsid w:val="00F9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1961_1968_Kennedy_Nix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953_1960_Eisenhower_to_Kenned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1950s_2008_Snapshots_Vertical_and_Horizontal.htm" TargetMode="External"/><Relationship Id="rId4" Type="http://schemas.openxmlformats.org/officeDocument/2006/relationships/settings" Target="settings.xml"/><Relationship Id="rId9" Type="http://schemas.openxmlformats.org/officeDocument/2006/relationships/hyperlink" Target="1950s_1970s_Snapshot.htm" TargetMode="External"/><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6</cp:revision>
  <cp:lastPrinted>2014-11-07T12:24:00Z</cp:lastPrinted>
  <dcterms:created xsi:type="dcterms:W3CDTF">2014-09-07T03:34:00Z</dcterms:created>
  <dcterms:modified xsi:type="dcterms:W3CDTF">2014-11-07T12:24:00Z</dcterms:modified>
</cp:coreProperties>
</file>