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1" w:type="pct"/>
        <w:tblLook w:val="0000" w:firstRow="0" w:lastRow="0" w:firstColumn="0" w:lastColumn="0" w:noHBand="0" w:noVBand="0"/>
      </w:tblPr>
      <w:tblGrid>
        <w:gridCol w:w="14327"/>
      </w:tblGrid>
      <w:tr w:rsidR="002F1E9C">
        <w:tc>
          <w:tcPr>
            <w:tcW w:w="14328" w:type="dxa"/>
          </w:tcPr>
          <w:p w:rsidR="002F1E9C" w:rsidRDefault="00A93646" w:rsidP="00874403">
            <w:pPr>
              <w:pStyle w:val="Heading1"/>
              <w:spacing w:before="0" w:after="0"/>
            </w:pPr>
            <w:r>
              <w:t xml:space="preserve">The </w:t>
            </w:r>
            <w:r w:rsidR="00FC31D8">
              <w:t>Troubled Transformation</w:t>
            </w:r>
            <w:r>
              <w:t>:</w:t>
            </w:r>
            <w:r w:rsidR="00293297">
              <w:t xml:space="preserve"> 19</w:t>
            </w:r>
            <w:r w:rsidR="00FC31D8">
              <w:t xml:space="preserve">76 to the Present and the Future </w:t>
            </w:r>
            <w:r w:rsidR="00FC31D8" w:rsidRPr="00E66DEC">
              <w:rPr>
                <w:i/>
              </w:rPr>
              <w:t xml:space="preserve">You </w:t>
            </w:r>
            <w:r w:rsidR="00FC31D8">
              <w:t>Will Help Make</w:t>
            </w:r>
            <w:r w:rsidR="00293297">
              <w:t xml:space="preserve"> </w:t>
            </w:r>
          </w:p>
          <w:p w:rsidR="00435CC9" w:rsidRPr="00435CC9" w:rsidRDefault="00435CC9" w:rsidP="00435CC9">
            <w:r>
              <w:t xml:space="preserve">If you hover over </w:t>
            </w:r>
            <w:r w:rsidRPr="00435CC9">
              <w:rPr>
                <w:highlight w:val="cyan"/>
              </w:rPr>
              <w:t>Status</w:t>
            </w:r>
            <w:r>
              <w:t xml:space="preserve">, you can see the current national debt and related financial issues </w:t>
            </w:r>
          </w:p>
        </w:tc>
      </w:tr>
    </w:tbl>
    <w:p w:rsidR="00A33614" w:rsidRDefault="00A33614">
      <w:pPr>
        <w:pStyle w:val="Footer"/>
        <w:tabs>
          <w:tab w:val="left" w:pos="720"/>
        </w:tabs>
        <w:rPr>
          <w:sz w:val="4"/>
        </w:rPr>
      </w:pPr>
    </w:p>
    <w:tbl>
      <w:tblPr>
        <w:tblW w:w="16727" w:type="dxa"/>
        <w:tblInd w:w="-85" w:type="dxa"/>
        <w:tblBorders>
          <w:top w:val="single" w:sz="4" w:space="0" w:color="EAEAEA"/>
          <w:left w:val="single" w:sz="4" w:space="0" w:color="EAEAEA"/>
          <w:bottom w:val="single" w:sz="4" w:space="0" w:color="EAEAEA"/>
          <w:right w:val="single" w:sz="4" w:space="0" w:color="EAEAEA"/>
        </w:tblBorders>
        <w:tblCellMar>
          <w:left w:w="0" w:type="dxa"/>
          <w:right w:w="0" w:type="dxa"/>
        </w:tblCellMar>
        <w:tblLook w:val="0000" w:firstRow="0" w:lastRow="0" w:firstColumn="0" w:lastColumn="0" w:noHBand="0" w:noVBand="0"/>
      </w:tblPr>
      <w:tblGrid>
        <w:gridCol w:w="1067"/>
        <w:gridCol w:w="2610"/>
        <w:gridCol w:w="3690"/>
        <w:gridCol w:w="3330"/>
        <w:gridCol w:w="3960"/>
        <w:gridCol w:w="2070"/>
      </w:tblGrid>
      <w:tr w:rsidR="000B3E8A" w:rsidRPr="0007581D" w:rsidTr="00435CC9">
        <w:trPr>
          <w:tblHeader/>
        </w:trPr>
        <w:tc>
          <w:tcPr>
            <w:tcW w:w="1067" w:type="dxa"/>
            <w:tcBorders>
              <w:top w:val="single" w:sz="4" w:space="0" w:color="C0C0C0"/>
              <w:left w:val="single" w:sz="4" w:space="0" w:color="C0C0C0"/>
              <w:bottom w:val="single" w:sz="4" w:space="0" w:color="C0C0C0"/>
              <w:right w:val="nil"/>
            </w:tcBorders>
            <w:shd w:val="clear" w:color="auto" w:fill="F3F3F3"/>
          </w:tcPr>
          <w:p w:rsidR="000B3E8A" w:rsidRPr="0007581D" w:rsidRDefault="000B3E8A" w:rsidP="002F61B6">
            <w:pPr>
              <w:pStyle w:val="NormalLabel"/>
              <w:rPr>
                <w:sz w:val="16"/>
                <w:szCs w:val="16"/>
              </w:rPr>
            </w:pPr>
            <w:r w:rsidRPr="0007581D">
              <w:rPr>
                <w:sz w:val="16"/>
                <w:szCs w:val="16"/>
              </w:rPr>
              <w:t>Date</w:t>
            </w:r>
          </w:p>
        </w:tc>
        <w:tc>
          <w:tcPr>
            <w:tcW w:w="2610" w:type="dxa"/>
            <w:tcBorders>
              <w:top w:val="single" w:sz="4" w:space="0" w:color="C0C0C0"/>
              <w:left w:val="nil"/>
              <w:bottom w:val="single" w:sz="4" w:space="0" w:color="C0C0C0"/>
              <w:right w:val="single" w:sz="4" w:space="0" w:color="C0C0C0"/>
            </w:tcBorders>
            <w:shd w:val="clear" w:color="auto" w:fill="F3F3F3"/>
          </w:tcPr>
          <w:p w:rsidR="000B3E8A" w:rsidRPr="0007581D" w:rsidRDefault="000B3E8A" w:rsidP="002F61B6">
            <w:pPr>
              <w:pStyle w:val="NormalLabel"/>
              <w:rPr>
                <w:sz w:val="16"/>
                <w:szCs w:val="16"/>
              </w:rPr>
            </w:pPr>
            <w:r w:rsidRPr="0007581D">
              <w:rPr>
                <w:sz w:val="16"/>
                <w:szCs w:val="16"/>
              </w:rPr>
              <w:t>Pres. … Event</w:t>
            </w:r>
          </w:p>
        </w:tc>
        <w:tc>
          <w:tcPr>
            <w:tcW w:w="3690" w:type="dxa"/>
            <w:tcBorders>
              <w:top w:val="single" w:sz="4" w:space="0" w:color="C0C0C0"/>
              <w:left w:val="single" w:sz="4" w:space="0" w:color="C0C0C0"/>
              <w:bottom w:val="single" w:sz="4" w:space="0" w:color="C0C0C0"/>
              <w:right w:val="single" w:sz="4" w:space="0" w:color="C0C0C0"/>
            </w:tcBorders>
            <w:shd w:val="clear" w:color="auto" w:fill="F3F3F3"/>
          </w:tcPr>
          <w:p w:rsidR="000B3E8A" w:rsidRPr="0007581D" w:rsidRDefault="000B3E8A" w:rsidP="002F61B6">
            <w:pPr>
              <w:pStyle w:val="NormalLabel"/>
              <w:rPr>
                <w:sz w:val="16"/>
                <w:szCs w:val="16"/>
              </w:rPr>
            </w:pPr>
            <w:r w:rsidRPr="0007581D">
              <w:rPr>
                <w:sz w:val="16"/>
                <w:szCs w:val="16"/>
              </w:rPr>
              <w:t>Government Institutions</w:t>
            </w:r>
          </w:p>
        </w:tc>
        <w:tc>
          <w:tcPr>
            <w:tcW w:w="3330" w:type="dxa"/>
            <w:tcBorders>
              <w:top w:val="single" w:sz="4" w:space="0" w:color="C0C0C0"/>
              <w:left w:val="single" w:sz="4" w:space="0" w:color="C0C0C0"/>
              <w:bottom w:val="single" w:sz="4" w:space="0" w:color="C0C0C0"/>
              <w:right w:val="single" w:sz="4" w:space="0" w:color="C0C0C0"/>
            </w:tcBorders>
            <w:shd w:val="clear" w:color="auto" w:fill="F3F3F3"/>
          </w:tcPr>
          <w:p w:rsidR="000B3E8A" w:rsidRPr="0007581D" w:rsidRDefault="000B3E8A" w:rsidP="002F61B6">
            <w:pPr>
              <w:pStyle w:val="NormalLabel"/>
              <w:rPr>
                <w:sz w:val="16"/>
                <w:szCs w:val="16"/>
              </w:rPr>
            </w:pPr>
            <w:r w:rsidRPr="0007581D">
              <w:rPr>
                <w:sz w:val="16"/>
                <w:szCs w:val="16"/>
              </w:rPr>
              <w:t>US Eco. Dev.</w:t>
            </w:r>
          </w:p>
        </w:tc>
        <w:tc>
          <w:tcPr>
            <w:tcW w:w="3960" w:type="dxa"/>
            <w:tcBorders>
              <w:top w:val="single" w:sz="4" w:space="0" w:color="C0C0C0"/>
              <w:left w:val="single" w:sz="4" w:space="0" w:color="C0C0C0"/>
              <w:bottom w:val="single" w:sz="4" w:space="0" w:color="C0C0C0"/>
              <w:right w:val="single" w:sz="4" w:space="0" w:color="C0C0C0"/>
            </w:tcBorders>
            <w:shd w:val="clear" w:color="auto" w:fill="F3F3F3"/>
          </w:tcPr>
          <w:p w:rsidR="000B3E8A" w:rsidRPr="0007581D" w:rsidRDefault="000B3E8A" w:rsidP="002F61B6">
            <w:pPr>
              <w:pStyle w:val="NormalLabel"/>
              <w:rPr>
                <w:sz w:val="16"/>
                <w:szCs w:val="16"/>
              </w:rPr>
            </w:pPr>
            <w:r w:rsidRPr="0007581D">
              <w:rPr>
                <w:sz w:val="16"/>
                <w:szCs w:val="16"/>
              </w:rPr>
              <w:t>Issue/Org. Dev.</w:t>
            </w:r>
          </w:p>
        </w:tc>
        <w:tc>
          <w:tcPr>
            <w:tcW w:w="2070" w:type="dxa"/>
            <w:tcBorders>
              <w:top w:val="single" w:sz="4" w:space="0" w:color="C0C0C0"/>
              <w:left w:val="single" w:sz="4" w:space="0" w:color="C0C0C0"/>
              <w:bottom w:val="single" w:sz="4" w:space="0" w:color="C0C0C0"/>
              <w:right w:val="single" w:sz="4" w:space="0" w:color="C0C0C0"/>
            </w:tcBorders>
            <w:shd w:val="clear" w:color="auto" w:fill="F3F3F3"/>
          </w:tcPr>
          <w:p w:rsidR="000B3E8A" w:rsidRPr="0007581D" w:rsidRDefault="000B3E8A" w:rsidP="002F61B6">
            <w:pPr>
              <w:pStyle w:val="NormalLabel"/>
              <w:rPr>
                <w:sz w:val="16"/>
                <w:szCs w:val="16"/>
              </w:rPr>
            </w:pPr>
            <w:r w:rsidRPr="0007581D">
              <w:rPr>
                <w:sz w:val="16"/>
                <w:szCs w:val="16"/>
              </w:rPr>
              <w:t>Pol. Party Dev.</w:t>
            </w:r>
          </w:p>
        </w:tc>
      </w:tr>
      <w:tr w:rsidR="000B3E8A" w:rsidRPr="00DC6A2E" w:rsidTr="00435CC9">
        <w:tc>
          <w:tcPr>
            <w:tcW w:w="1067" w:type="dxa"/>
            <w:tcBorders>
              <w:top w:val="single" w:sz="4" w:space="0" w:color="800000"/>
              <w:left w:val="single" w:sz="4" w:space="0" w:color="C0C0C0"/>
              <w:bottom w:val="single" w:sz="4" w:space="0" w:color="C0C0C0"/>
              <w:right w:val="single" w:sz="4" w:space="0" w:color="C0C0C0"/>
            </w:tcBorders>
          </w:tcPr>
          <w:p w:rsidR="000B3E8A" w:rsidRPr="00DC6A2E" w:rsidRDefault="000B3E8A" w:rsidP="002F61B6">
            <w:pPr>
              <w:rPr>
                <w:sz w:val="16"/>
                <w:szCs w:val="16"/>
              </w:rPr>
            </w:pPr>
            <w:r w:rsidRPr="00DC6A2E">
              <w:rPr>
                <w:b/>
                <w:color w:val="800000"/>
                <w:sz w:val="16"/>
                <w:szCs w:val="16"/>
              </w:rPr>
              <w:t>1976</w:t>
            </w:r>
            <w:r w:rsidRPr="00DC6A2E">
              <w:rPr>
                <w:sz w:val="16"/>
                <w:szCs w:val="16"/>
              </w:rPr>
              <w:t>-11</w:t>
            </w:r>
          </w:p>
        </w:tc>
        <w:tc>
          <w:tcPr>
            <w:tcW w:w="2610" w:type="dxa"/>
            <w:tcBorders>
              <w:top w:val="single" w:sz="4" w:space="0" w:color="800000"/>
              <w:left w:val="single" w:sz="4" w:space="0" w:color="C0C0C0"/>
              <w:bottom w:val="single" w:sz="4" w:space="0" w:color="C0C0C0"/>
              <w:right w:val="single" w:sz="4" w:space="0" w:color="C0C0C0"/>
            </w:tcBorders>
          </w:tcPr>
          <w:p w:rsidR="000B3E8A" w:rsidRPr="00DC6A2E" w:rsidRDefault="000B3E8A" w:rsidP="00435CC9">
            <w:pPr>
              <w:rPr>
                <w:bCs/>
                <w:sz w:val="16"/>
                <w:szCs w:val="16"/>
              </w:rPr>
            </w:pPr>
            <w:r w:rsidRPr="00DC6A2E">
              <w:rPr>
                <w:sz w:val="16"/>
                <w:szCs w:val="16"/>
              </w:rPr>
              <w:t xml:space="preserve">Gerald R. Ford vs. </w:t>
            </w:r>
            <w:r w:rsidRPr="00DC6A2E">
              <w:rPr>
                <w:b/>
                <w:bCs/>
                <w:sz w:val="16"/>
                <w:szCs w:val="16"/>
              </w:rPr>
              <w:t>Jimmy Carter</w:t>
            </w:r>
            <w:r>
              <w:rPr>
                <w:rStyle w:val="FootnoteReference"/>
                <w:b/>
                <w:bCs/>
                <w:sz w:val="16"/>
                <w:szCs w:val="16"/>
              </w:rPr>
              <w:footnoteReference w:id="1"/>
            </w:r>
          </w:p>
        </w:tc>
        <w:tc>
          <w:tcPr>
            <w:tcW w:w="3690" w:type="dxa"/>
            <w:tcBorders>
              <w:top w:val="single" w:sz="4" w:space="0" w:color="800000"/>
              <w:left w:val="single" w:sz="4" w:space="0" w:color="C0C0C0"/>
              <w:bottom w:val="single" w:sz="4" w:space="0" w:color="C0C0C0"/>
              <w:right w:val="single" w:sz="4" w:space="0" w:color="C0C0C0"/>
            </w:tcBorders>
          </w:tcPr>
          <w:p w:rsidR="000B3E8A" w:rsidRPr="00DC6A2E" w:rsidRDefault="000B3E8A" w:rsidP="002F61B6">
            <w:pPr>
              <w:rPr>
                <w:bCs/>
                <w:sz w:val="16"/>
                <w:szCs w:val="16"/>
              </w:rPr>
            </w:pPr>
          </w:p>
        </w:tc>
        <w:tc>
          <w:tcPr>
            <w:tcW w:w="3330" w:type="dxa"/>
            <w:tcBorders>
              <w:top w:val="single" w:sz="4" w:space="0" w:color="800000"/>
              <w:left w:val="single" w:sz="4" w:space="0" w:color="C0C0C0"/>
              <w:bottom w:val="single" w:sz="4" w:space="0" w:color="C0C0C0"/>
              <w:right w:val="single" w:sz="4" w:space="0" w:color="C0C0C0"/>
            </w:tcBorders>
          </w:tcPr>
          <w:p w:rsidR="000B3E8A" w:rsidRPr="00DC6A2E" w:rsidRDefault="000B3E8A" w:rsidP="00FC31D8">
            <w:pPr>
              <w:rPr>
                <w:bCs/>
                <w:sz w:val="16"/>
                <w:szCs w:val="16"/>
              </w:rPr>
            </w:pPr>
            <w:r>
              <w:rPr>
                <w:bCs/>
                <w:sz w:val="16"/>
                <w:szCs w:val="16"/>
                <w:highlight w:val="yellow"/>
              </w:rPr>
              <w:t>S</w:t>
            </w:r>
            <w:r w:rsidRPr="000C224F">
              <w:rPr>
                <w:bCs/>
                <w:sz w:val="16"/>
                <w:szCs w:val="16"/>
                <w:highlight w:val="yellow"/>
              </w:rPr>
              <w:t>tagflation</w:t>
            </w:r>
            <w:r>
              <w:rPr>
                <w:bCs/>
                <w:sz w:val="16"/>
                <w:szCs w:val="16"/>
                <w:highlight w:val="yellow"/>
              </w:rPr>
              <w:t xml:space="preserve"> = </w:t>
            </w:r>
            <w:r w:rsidRPr="000C224F">
              <w:rPr>
                <w:bCs/>
                <w:sz w:val="16"/>
                <w:szCs w:val="16"/>
                <w:highlight w:val="yellow"/>
              </w:rPr>
              <w:t>Eco</w:t>
            </w:r>
            <w:r>
              <w:rPr>
                <w:bCs/>
                <w:sz w:val="16"/>
                <w:szCs w:val="16"/>
                <w:highlight w:val="yellow"/>
              </w:rPr>
              <w:t xml:space="preserve">. slow-down + </w:t>
            </w:r>
            <w:r w:rsidRPr="000C224F">
              <w:rPr>
                <w:bCs/>
                <w:sz w:val="16"/>
                <w:szCs w:val="16"/>
                <w:highlight w:val="yellow"/>
              </w:rPr>
              <w:t>inflation</w:t>
            </w:r>
            <w:r>
              <w:rPr>
                <w:bCs/>
                <w:sz w:val="16"/>
                <w:szCs w:val="16"/>
              </w:rPr>
              <w:t xml:space="preserve"> </w:t>
            </w:r>
          </w:p>
        </w:tc>
        <w:tc>
          <w:tcPr>
            <w:tcW w:w="3960" w:type="dxa"/>
            <w:tcBorders>
              <w:top w:val="single" w:sz="4" w:space="0" w:color="800000"/>
              <w:left w:val="single" w:sz="4" w:space="0" w:color="C0C0C0"/>
              <w:bottom w:val="single" w:sz="4" w:space="0" w:color="C0C0C0"/>
              <w:right w:val="single" w:sz="4" w:space="0" w:color="C0C0C0"/>
            </w:tcBorders>
          </w:tcPr>
          <w:p w:rsidR="000B3E8A" w:rsidRPr="00DC6A2E" w:rsidRDefault="000B3E8A" w:rsidP="002F61B6">
            <w:pPr>
              <w:rPr>
                <w:bCs/>
                <w:sz w:val="16"/>
                <w:szCs w:val="16"/>
              </w:rPr>
            </w:pPr>
          </w:p>
        </w:tc>
        <w:tc>
          <w:tcPr>
            <w:tcW w:w="2070" w:type="dxa"/>
            <w:tcBorders>
              <w:top w:val="single" w:sz="4" w:space="0" w:color="800000"/>
              <w:left w:val="single" w:sz="4" w:space="0" w:color="C0C0C0"/>
              <w:bottom w:val="single" w:sz="4" w:space="0" w:color="C0C0C0"/>
              <w:right w:val="single" w:sz="4" w:space="0" w:color="C0C0C0"/>
            </w:tcBorders>
          </w:tcPr>
          <w:p w:rsidR="000B3E8A" w:rsidRPr="00DC6A2E" w:rsidRDefault="000B3E8A" w:rsidP="002F61B6">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r w:rsidRPr="00B5581F">
              <w:rPr>
                <w:sz w:val="16"/>
                <w:szCs w:val="16"/>
              </w:rPr>
              <w:t>1973</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B5581F">
            <w:pPr>
              <w:pStyle w:val="Heading7"/>
              <w:spacing w:before="0"/>
              <w:rPr>
                <w:rFonts w:ascii="Arial" w:hAnsi="Arial"/>
                <w:b w:val="0"/>
                <w:bCs/>
                <w:i/>
                <w:sz w:val="16"/>
                <w:szCs w:val="16"/>
              </w:rPr>
            </w:pPr>
            <w:r w:rsidRPr="00B5581F">
              <w:rPr>
                <w:rFonts w:ascii="Arial" w:hAnsi="Arial"/>
                <w:b w:val="0"/>
                <w:bCs/>
                <w:i/>
                <w:sz w:val="16"/>
                <w:szCs w:val="16"/>
              </w:rPr>
              <w:t>Roe v. Wade</w:t>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sidRPr="00B5581F">
              <w:rPr>
                <w:bCs/>
                <w:sz w:val="16"/>
                <w:szCs w:val="16"/>
              </w:rPr>
              <w:t>“</w:t>
            </w:r>
            <w:r w:rsidRPr="00B5581F">
              <w:rPr>
                <w:bCs/>
                <w:spacing w:val="-6"/>
                <w:sz w:val="16"/>
                <w:szCs w:val="16"/>
              </w:rPr>
              <w:t>Right to life” groups</w:t>
            </w:r>
            <w:r w:rsidRPr="00B5581F">
              <w:rPr>
                <w:rStyle w:val="FootnoteReference"/>
                <w:bCs/>
                <w:sz w:val="16"/>
                <w:szCs w:val="16"/>
              </w:rPr>
              <w:footnoteReference w:id="2"/>
            </w:r>
            <w:r w:rsidRPr="00B5581F">
              <w:rPr>
                <w:bCs/>
                <w:sz w:val="16"/>
                <w:szCs w:val="16"/>
              </w:rPr>
              <w:t>;</w:t>
            </w:r>
            <w:r>
              <w:rPr>
                <w:bCs/>
                <w:sz w:val="16"/>
                <w:szCs w:val="16"/>
              </w:rPr>
              <w:t xml:space="preserve"> </w:t>
            </w:r>
            <w:r w:rsidRPr="00B5581F">
              <w:rPr>
                <w:bCs/>
                <w:sz w:val="16"/>
                <w:szCs w:val="16"/>
              </w:rPr>
              <w:t>others</w:t>
            </w:r>
            <w:r w:rsidRPr="00B5581F">
              <w:rPr>
                <w:rStyle w:val="FootnoteReference"/>
                <w:bCs/>
                <w:sz w:val="16"/>
                <w:szCs w:val="16"/>
              </w:rPr>
              <w:footnoteReference w:id="3"/>
            </w: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r w:rsidRPr="00B5581F">
              <w:rPr>
                <w:sz w:val="16"/>
                <w:szCs w:val="16"/>
              </w:rPr>
              <w:t>1976</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sidRPr="00B5581F">
              <w:rPr>
                <w:bCs/>
                <w:sz w:val="16"/>
                <w:szCs w:val="16"/>
              </w:rPr>
              <w:t>Hyde Amendment</w:t>
            </w:r>
            <w:r w:rsidRPr="00B5581F">
              <w:rPr>
                <w:rStyle w:val="FootnoteReference"/>
                <w:bCs/>
                <w:sz w:val="16"/>
                <w:szCs w:val="16"/>
              </w:rPr>
              <w:footnoteReference w:id="4"/>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r>
      <w:tr w:rsidR="000B3E8A" w:rsidRPr="0007581D" w:rsidTr="00435CC9">
        <w:tc>
          <w:tcPr>
            <w:tcW w:w="1067" w:type="dxa"/>
            <w:tcBorders>
              <w:top w:val="single" w:sz="4" w:space="0" w:color="C0C0C0"/>
              <w:left w:val="single" w:sz="4" w:space="0" w:color="C0C0C0"/>
              <w:bottom w:val="nil"/>
              <w:right w:val="nil"/>
            </w:tcBorders>
          </w:tcPr>
          <w:p w:rsidR="000B3E8A" w:rsidRPr="00B5581F" w:rsidRDefault="000B3E8A" w:rsidP="007251D3">
            <w:pPr>
              <w:rPr>
                <w:sz w:val="16"/>
                <w:szCs w:val="16"/>
              </w:rPr>
            </w:pPr>
            <w:r w:rsidRPr="00B5581F">
              <w:rPr>
                <w:sz w:val="16"/>
                <w:szCs w:val="16"/>
              </w:rPr>
              <w:t>1979</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874403">
            <w:pPr>
              <w:rPr>
                <w:bCs/>
                <w:sz w:val="16"/>
                <w:szCs w:val="16"/>
              </w:rPr>
            </w:pPr>
            <w:r w:rsidRPr="00B5581F">
              <w:rPr>
                <w:bCs/>
                <w:sz w:val="16"/>
                <w:szCs w:val="16"/>
              </w:rPr>
              <w:t>Moral Majority est.</w:t>
            </w:r>
            <w:r w:rsidRPr="00B5581F">
              <w:rPr>
                <w:rStyle w:val="FootnoteReference"/>
                <w:bCs/>
                <w:sz w:val="16"/>
                <w:szCs w:val="16"/>
              </w:rPr>
              <w:footnoteReference w:id="5"/>
            </w:r>
            <w:r>
              <w:rPr>
                <w:bCs/>
                <w:sz w:val="16"/>
                <w:szCs w:val="16"/>
              </w:rPr>
              <w:t xml:space="preserve"> TV</w:t>
            </w:r>
            <w:r w:rsidRPr="00B5581F">
              <w:rPr>
                <w:rStyle w:val="FootnoteReference"/>
                <w:bCs/>
                <w:sz w:val="16"/>
                <w:szCs w:val="16"/>
              </w:rPr>
              <w:footnoteReference w:id="6"/>
            </w: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sz w:val="16"/>
                <w:szCs w:val="16"/>
              </w:rPr>
            </w:pPr>
          </w:p>
        </w:tc>
      </w:tr>
      <w:tr w:rsidR="000B3E8A" w:rsidRPr="0007581D" w:rsidTr="00435CC9">
        <w:tc>
          <w:tcPr>
            <w:tcW w:w="1067" w:type="dxa"/>
            <w:tcBorders>
              <w:top w:val="single" w:sz="4" w:space="0" w:color="800000"/>
              <w:left w:val="single" w:sz="4" w:space="0" w:color="C0C0C0"/>
              <w:bottom w:val="single" w:sz="4" w:space="0" w:color="C0C0C0"/>
              <w:right w:val="nil"/>
            </w:tcBorders>
          </w:tcPr>
          <w:p w:rsidR="000B3E8A" w:rsidRPr="00B5581F" w:rsidRDefault="000B3E8A" w:rsidP="007251D3">
            <w:pPr>
              <w:rPr>
                <w:sz w:val="16"/>
                <w:szCs w:val="16"/>
              </w:rPr>
            </w:pPr>
            <w:r w:rsidRPr="00B5581F">
              <w:rPr>
                <w:b/>
                <w:color w:val="800000"/>
                <w:sz w:val="16"/>
                <w:szCs w:val="16"/>
              </w:rPr>
              <w:t>1980</w:t>
            </w:r>
            <w:r w:rsidRPr="00B5581F">
              <w:rPr>
                <w:sz w:val="16"/>
                <w:szCs w:val="16"/>
              </w:rPr>
              <w:t>-11</w:t>
            </w:r>
          </w:p>
        </w:tc>
        <w:tc>
          <w:tcPr>
            <w:tcW w:w="2610" w:type="dxa"/>
            <w:tcBorders>
              <w:top w:val="single" w:sz="4" w:space="0" w:color="800000"/>
              <w:left w:val="nil"/>
              <w:bottom w:val="single" w:sz="4" w:space="0" w:color="C0C0C0"/>
              <w:right w:val="single" w:sz="4" w:space="0" w:color="C0C0C0"/>
            </w:tcBorders>
          </w:tcPr>
          <w:p w:rsidR="000B3E8A" w:rsidRPr="00B5581F" w:rsidRDefault="000B3E8A" w:rsidP="007251D3">
            <w:pPr>
              <w:rPr>
                <w:bCs/>
                <w:sz w:val="16"/>
                <w:szCs w:val="16"/>
              </w:rPr>
            </w:pPr>
            <w:r w:rsidRPr="00B5581F">
              <w:rPr>
                <w:b/>
                <w:sz w:val="16"/>
                <w:szCs w:val="16"/>
              </w:rPr>
              <w:t>Ronald W. Reagan</w:t>
            </w:r>
            <w:r>
              <w:rPr>
                <w:rStyle w:val="FootnoteReference"/>
                <w:b/>
                <w:sz w:val="16"/>
                <w:szCs w:val="16"/>
              </w:rPr>
              <w:footnoteReference w:id="7"/>
            </w:r>
            <w:r w:rsidRPr="00B5581F">
              <w:rPr>
                <w:bCs/>
                <w:sz w:val="16"/>
                <w:szCs w:val="16"/>
              </w:rPr>
              <w:t xml:space="preserve"> vs. Jimmy Carter</w:t>
            </w:r>
          </w:p>
        </w:tc>
        <w:tc>
          <w:tcPr>
            <w:tcW w:w="3690" w:type="dxa"/>
            <w:tcBorders>
              <w:top w:val="single" w:sz="4" w:space="0" w:color="80000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330" w:type="dxa"/>
            <w:tcBorders>
              <w:top w:val="single" w:sz="4" w:space="0" w:color="800000"/>
              <w:left w:val="single" w:sz="4" w:space="0" w:color="C0C0C0"/>
              <w:bottom w:val="single" w:sz="4" w:space="0" w:color="C0C0C0"/>
              <w:right w:val="single" w:sz="4" w:space="0" w:color="C0C0C0"/>
            </w:tcBorders>
          </w:tcPr>
          <w:p w:rsidR="000B3E8A" w:rsidRPr="00B5581F" w:rsidRDefault="000B3E8A" w:rsidP="00874403">
            <w:pPr>
              <w:rPr>
                <w:bCs/>
                <w:sz w:val="16"/>
                <w:szCs w:val="16"/>
              </w:rPr>
            </w:pPr>
            <w:r w:rsidRPr="00D73887">
              <w:rPr>
                <w:b/>
                <w:bCs/>
                <w:sz w:val="16"/>
                <w:szCs w:val="16"/>
                <w:highlight w:val="cyan"/>
              </w:rPr>
              <w:t>Status</w:t>
            </w:r>
            <w:r>
              <w:rPr>
                <w:b/>
                <w:bCs/>
                <w:sz w:val="16"/>
                <w:szCs w:val="16"/>
              </w:rPr>
              <w:t xml:space="preserve"> </w:t>
            </w:r>
            <w:r w:rsidRPr="004E10FE">
              <w:rPr>
                <w:sz w:val="16"/>
                <w:szCs w:val="16"/>
              </w:rPr>
              <w:t>“Supply-side economics”</w:t>
            </w:r>
            <w:r w:rsidRPr="004E10FE">
              <w:rPr>
                <w:rStyle w:val="FootnoteReference"/>
                <w:b/>
                <w:bCs/>
                <w:sz w:val="16"/>
                <w:szCs w:val="16"/>
              </w:rPr>
              <w:footnoteReference w:id="8"/>
            </w:r>
          </w:p>
        </w:tc>
        <w:tc>
          <w:tcPr>
            <w:tcW w:w="3960" w:type="dxa"/>
            <w:tcBorders>
              <w:top w:val="single" w:sz="4" w:space="0" w:color="80000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2070" w:type="dxa"/>
            <w:tcBorders>
              <w:top w:val="single" w:sz="4" w:space="0" w:color="800000"/>
              <w:left w:val="single" w:sz="4" w:space="0" w:color="C0C0C0"/>
              <w:bottom w:val="single" w:sz="4" w:space="0" w:color="C0C0C0"/>
              <w:right w:val="single" w:sz="4" w:space="0" w:color="C0C0C0"/>
            </w:tcBorders>
          </w:tcPr>
          <w:p w:rsidR="000B3E8A" w:rsidRPr="00B5581F" w:rsidRDefault="000B3E8A" w:rsidP="005A0E27">
            <w:pPr>
              <w:rPr>
                <w:bCs/>
                <w:sz w:val="16"/>
                <w:szCs w:val="16"/>
              </w:rPr>
            </w:pPr>
            <w:r w:rsidRPr="00B5581F">
              <w:rPr>
                <w:bCs/>
                <w:sz w:val="16"/>
                <w:szCs w:val="16"/>
              </w:rPr>
              <w:t>Slogan</w:t>
            </w:r>
            <w:r>
              <w:rPr>
                <w:bCs/>
                <w:sz w:val="16"/>
                <w:szCs w:val="16"/>
              </w:rPr>
              <w:t xml:space="preserve"> &amp; </w:t>
            </w:r>
            <w:r w:rsidRPr="00B5581F">
              <w:rPr>
                <w:bCs/>
                <w:sz w:val="16"/>
                <w:szCs w:val="16"/>
              </w:rPr>
              <w:t>TV</w:t>
            </w:r>
            <w:r>
              <w:rPr>
                <w:bCs/>
                <w:sz w:val="16"/>
                <w:szCs w:val="16"/>
              </w:rPr>
              <w:t xml:space="preserve"> &amp; party #s</w:t>
            </w:r>
            <w:r w:rsidRPr="00B5581F">
              <w:rPr>
                <w:rStyle w:val="FootnoteReference"/>
                <w:bCs/>
                <w:sz w:val="16"/>
                <w:szCs w:val="16"/>
              </w:rPr>
              <w:footnoteReference w:id="9"/>
            </w:r>
            <w:r>
              <w:rPr>
                <w:bCs/>
                <w:sz w:val="16"/>
                <w:szCs w:val="16"/>
              </w:rPr>
              <w:t xml:space="preserve"> </w:t>
            </w: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pStyle w:val="FootnoteText"/>
              <w:rPr>
                <w:sz w:val="16"/>
                <w:szCs w:val="16"/>
              </w:rPr>
            </w:pPr>
            <w:r w:rsidRPr="00B5581F">
              <w:rPr>
                <w:sz w:val="16"/>
                <w:szCs w:val="16"/>
              </w:rPr>
              <w:t>1981</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Pr>
                <w:bCs/>
                <w:sz w:val="16"/>
                <w:szCs w:val="16"/>
              </w:rPr>
              <w:t>Attempt, Social Security cut</w:t>
            </w:r>
            <w:r w:rsidRPr="00B5581F">
              <w:rPr>
                <w:rStyle w:val="FootnoteReference"/>
                <w:bCs/>
                <w:sz w:val="16"/>
                <w:szCs w:val="16"/>
              </w:rPr>
              <w:footnoteReference w:id="10"/>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Pr>
                <w:bCs/>
                <w:sz w:val="16"/>
                <w:szCs w:val="16"/>
                <w:shd w:val="clear" w:color="auto" w:fill="FFC000"/>
              </w:rPr>
              <w:t>AIDS</w:t>
            </w:r>
            <w:r w:rsidRPr="00B5581F">
              <w:rPr>
                <w:rStyle w:val="FootnoteReference"/>
                <w:bCs/>
                <w:sz w:val="16"/>
                <w:szCs w:val="16"/>
              </w:rPr>
              <w:footnoteReference w:id="11"/>
            </w:r>
            <w:r>
              <w:rPr>
                <w:bCs/>
                <w:sz w:val="16"/>
                <w:szCs w:val="16"/>
              </w:rPr>
              <w:t>;</w:t>
            </w:r>
            <w:r w:rsidRPr="00B5581F">
              <w:rPr>
                <w:bCs/>
                <w:i/>
                <w:iCs/>
                <w:sz w:val="16"/>
                <w:szCs w:val="16"/>
              </w:rPr>
              <w:t>A Nation at Risk</w:t>
            </w:r>
            <w:r w:rsidRPr="00B5581F">
              <w:rPr>
                <w:rStyle w:val="FootnoteReference"/>
                <w:bCs/>
                <w:sz w:val="16"/>
                <w:szCs w:val="16"/>
              </w:rPr>
              <w:footnoteReference w:id="12"/>
            </w:r>
            <w:r>
              <w:rPr>
                <w:bCs/>
                <w:i/>
                <w:iCs/>
                <w:sz w:val="16"/>
                <w:szCs w:val="16"/>
              </w:rPr>
              <w:t xml:space="preserve"> </w:t>
            </w:r>
            <w:r w:rsidRPr="001B29EB">
              <w:rPr>
                <w:bCs/>
                <w:sz w:val="16"/>
                <w:szCs w:val="16"/>
                <w:highlight w:val="yellow"/>
              </w:rPr>
              <w:t>Technical status</w:t>
            </w:r>
            <w:r>
              <w:rPr>
                <w:bCs/>
                <w:sz w:val="16"/>
                <w:szCs w:val="16"/>
              </w:rPr>
              <w:t xml:space="preserve"> – start of PC/Microsoft/Apple and Internet </w:t>
            </w:r>
            <w:r w:rsidRPr="00B5581F">
              <w:rPr>
                <w:rStyle w:val="FootnoteReference"/>
                <w:bCs/>
                <w:sz w:val="16"/>
                <w:szCs w:val="16"/>
              </w:rPr>
              <w:footnoteReference w:id="13"/>
            </w: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891116">
            <w:pPr>
              <w:rPr>
                <w:bCs/>
                <w:sz w:val="16"/>
                <w:szCs w:val="16"/>
              </w:rPr>
            </w:pPr>
            <w:r w:rsidRPr="00891116">
              <w:rPr>
                <w:bCs/>
                <w:sz w:val="16"/>
                <w:szCs w:val="16"/>
                <w:highlight w:val="magenta"/>
              </w:rPr>
              <w:t>Status:</w:t>
            </w:r>
            <w:r>
              <w:rPr>
                <w:bCs/>
                <w:sz w:val="16"/>
                <w:szCs w:val="16"/>
              </w:rPr>
              <w:t xml:space="preserve"> Voters 86% white; Republicans 87% white</w:t>
            </w:r>
            <w:r>
              <w:rPr>
                <w:rStyle w:val="FootnoteReference"/>
                <w:bCs/>
                <w:sz w:val="16"/>
                <w:szCs w:val="16"/>
              </w:rPr>
              <w:footnoteReference w:id="14"/>
            </w: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sidRPr="00B5581F">
              <w:rPr>
                <w:bCs/>
                <w:sz w:val="16"/>
                <w:szCs w:val="16"/>
              </w:rPr>
              <w:t>FCC deregulates radio</w:t>
            </w:r>
            <w:r w:rsidRPr="00B5581F">
              <w:rPr>
                <w:rStyle w:val="FootnoteReference"/>
                <w:bCs/>
                <w:sz w:val="16"/>
                <w:szCs w:val="16"/>
              </w:rPr>
              <w:footnoteReference w:id="15"/>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sidRPr="00B5581F">
              <w:rPr>
                <w:bCs/>
                <w:sz w:val="16"/>
                <w:szCs w:val="16"/>
              </w:rPr>
              <w:t>Limbaugh and Stern</w:t>
            </w:r>
            <w:r w:rsidRPr="00B5581F">
              <w:rPr>
                <w:rStyle w:val="FootnoteReference"/>
                <w:bCs/>
                <w:sz w:val="16"/>
                <w:szCs w:val="16"/>
              </w:rPr>
              <w:footnoteReference w:id="16"/>
            </w: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r w:rsidRPr="00B5581F">
              <w:rPr>
                <w:sz w:val="16"/>
                <w:szCs w:val="16"/>
              </w:rPr>
              <w:t>1981-01-20</w:t>
            </w:r>
          </w:p>
        </w:tc>
        <w:tc>
          <w:tcPr>
            <w:tcW w:w="2610" w:type="dxa"/>
            <w:tcBorders>
              <w:top w:val="single" w:sz="4" w:space="0" w:color="C0C0C0"/>
              <w:left w:val="nil"/>
              <w:bottom w:val="single" w:sz="4" w:space="0" w:color="C0C0C0"/>
              <w:right w:val="single" w:sz="4" w:space="0" w:color="C0C0C0"/>
            </w:tcBorders>
          </w:tcPr>
          <w:p w:rsidR="000B3E8A" w:rsidRPr="005A0E27" w:rsidRDefault="000B3E8A" w:rsidP="007251D3">
            <w:pPr>
              <w:rPr>
                <w:bCs/>
                <w:sz w:val="16"/>
                <w:szCs w:val="16"/>
                <w:highlight w:val="yellow"/>
              </w:rPr>
            </w:pPr>
            <w:r w:rsidRPr="005A0E27">
              <w:rPr>
                <w:bCs/>
                <w:sz w:val="16"/>
                <w:szCs w:val="16"/>
                <w:highlight w:val="yellow"/>
              </w:rPr>
              <w:t>Inauguration Day</w:t>
            </w: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r w:rsidRPr="00B5581F">
              <w:rPr>
                <w:sz w:val="16"/>
                <w:szCs w:val="16"/>
              </w:rPr>
              <w:t>1981-03</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r w:rsidRPr="00B5581F">
              <w:rPr>
                <w:bCs/>
                <w:sz w:val="16"/>
                <w:szCs w:val="16"/>
              </w:rPr>
              <w:t>Assassination attempt</w:t>
            </w: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r w:rsidRPr="00B5581F">
              <w:rPr>
                <w:sz w:val="16"/>
                <w:szCs w:val="16"/>
              </w:rPr>
              <w:t>1981-07</w:t>
            </w:r>
            <w:r>
              <w:rPr>
                <w:sz w:val="16"/>
                <w:szCs w:val="16"/>
              </w:rPr>
              <w:t>, 08</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sidRPr="00D73887">
              <w:rPr>
                <w:bCs/>
                <w:sz w:val="16"/>
                <w:szCs w:val="16"/>
                <w:highlight w:val="yellow"/>
              </w:rPr>
              <w:t>SC: Sandra Day O’Connor</w:t>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Pr>
                <w:bCs/>
                <w:spacing w:val="-6"/>
                <w:sz w:val="16"/>
                <w:szCs w:val="16"/>
              </w:rPr>
              <w:t>PATCO strike</w:t>
            </w:r>
            <w:r w:rsidRPr="00B5581F">
              <w:rPr>
                <w:rStyle w:val="FootnoteReference"/>
                <w:bCs/>
                <w:sz w:val="16"/>
                <w:szCs w:val="16"/>
              </w:rPr>
              <w:footnoteReference w:id="17"/>
            </w: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r w:rsidRPr="00B5581F">
              <w:rPr>
                <w:sz w:val="16"/>
                <w:szCs w:val="16"/>
              </w:rPr>
              <w:t>1982</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sidRPr="007F05A7">
              <w:rPr>
                <w:bCs/>
                <w:spacing w:val="-4"/>
                <w:sz w:val="16"/>
                <w:szCs w:val="16"/>
                <w:highlight w:val="green"/>
              </w:rPr>
              <w:t>Deregulation savings &amp; loans</w:t>
            </w:r>
            <w:r w:rsidRPr="00B5581F">
              <w:rPr>
                <w:rStyle w:val="FootnoteReference"/>
                <w:bCs/>
                <w:sz w:val="16"/>
                <w:szCs w:val="16"/>
              </w:rPr>
              <w:footnoteReference w:id="18"/>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r w:rsidRPr="00D73887">
              <w:rPr>
                <w:b/>
                <w:bCs/>
                <w:sz w:val="16"/>
                <w:szCs w:val="16"/>
                <w:highlight w:val="cyan"/>
              </w:rPr>
              <w:t>Status</w:t>
            </w:r>
            <w:r w:rsidRPr="00B5581F">
              <w:rPr>
                <w:rStyle w:val="FootnoteReference"/>
                <w:bCs/>
                <w:sz w:val="16"/>
                <w:szCs w:val="16"/>
              </w:rPr>
              <w:footnoteReference w:id="19"/>
            </w: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7251D3">
            <w:pPr>
              <w:rPr>
                <w:sz w:val="16"/>
                <w:szCs w:val="16"/>
              </w:rPr>
            </w:pPr>
            <w:r w:rsidRPr="00B5581F">
              <w:rPr>
                <w:sz w:val="16"/>
                <w:szCs w:val="16"/>
              </w:rPr>
              <w:t>1982-11</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7251D3">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7251D3">
            <w:pPr>
              <w:pStyle w:val="FootnoteText"/>
              <w:rPr>
                <w:bCs/>
                <w:sz w:val="16"/>
                <w:szCs w:val="16"/>
              </w:rPr>
            </w:pPr>
            <w:r>
              <w:rPr>
                <w:bCs/>
                <w:sz w:val="16"/>
                <w:szCs w:val="16"/>
              </w:rPr>
              <w:t>Dem.</w:t>
            </w:r>
            <w:r w:rsidRPr="00B5581F">
              <w:rPr>
                <w:bCs/>
                <w:sz w:val="16"/>
                <w:szCs w:val="16"/>
              </w:rPr>
              <w:t xml:space="preserve"> increase in House</w:t>
            </w: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925D4A">
            <w:pPr>
              <w:rPr>
                <w:sz w:val="16"/>
                <w:szCs w:val="16"/>
              </w:rPr>
            </w:pPr>
            <w:r w:rsidRPr="00B5581F">
              <w:rPr>
                <w:sz w:val="16"/>
                <w:szCs w:val="16"/>
              </w:rPr>
              <w:t>1983</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925D4A">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r w:rsidRPr="00B5581F">
              <w:rPr>
                <w:bCs/>
                <w:sz w:val="16"/>
                <w:szCs w:val="16"/>
              </w:rPr>
              <w:t xml:space="preserve">Poverty </w:t>
            </w:r>
            <w:r w:rsidRPr="005A0E27">
              <w:rPr>
                <w:bCs/>
                <w:sz w:val="16"/>
                <w:szCs w:val="16"/>
                <w:highlight w:val="cyan"/>
              </w:rPr>
              <w:t>status</w:t>
            </w:r>
            <w:r w:rsidRPr="00B5581F">
              <w:rPr>
                <w:rStyle w:val="FootnoteReference"/>
                <w:bCs/>
                <w:sz w:val="16"/>
                <w:szCs w:val="16"/>
              </w:rPr>
              <w:footnoteReference w:id="20"/>
            </w: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r w:rsidRPr="00B5581F">
              <w:rPr>
                <w:bCs/>
                <w:sz w:val="16"/>
                <w:szCs w:val="16"/>
              </w:rPr>
              <w:t xml:space="preserve">Family </w:t>
            </w:r>
            <w:r w:rsidRPr="005A0E27">
              <w:rPr>
                <w:bCs/>
                <w:sz w:val="16"/>
                <w:szCs w:val="16"/>
                <w:highlight w:val="cyan"/>
              </w:rPr>
              <w:t>status</w:t>
            </w:r>
            <w:r w:rsidRPr="00B5581F">
              <w:rPr>
                <w:rStyle w:val="FootnoteReference"/>
                <w:bCs/>
                <w:sz w:val="16"/>
                <w:szCs w:val="16"/>
              </w:rPr>
              <w:footnoteReference w:id="21"/>
            </w: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r>
      <w:tr w:rsidR="000B3E8A" w:rsidRPr="0007581D" w:rsidTr="00435CC9">
        <w:tc>
          <w:tcPr>
            <w:tcW w:w="1067" w:type="dxa"/>
            <w:tcBorders>
              <w:top w:val="single" w:sz="4" w:space="0" w:color="C0C0C0"/>
              <w:left w:val="single" w:sz="4" w:space="0" w:color="C0C0C0"/>
              <w:bottom w:val="single" w:sz="4" w:space="0" w:color="800000"/>
              <w:right w:val="nil"/>
            </w:tcBorders>
          </w:tcPr>
          <w:p w:rsidR="000B3E8A" w:rsidRPr="00B5581F" w:rsidRDefault="000B3E8A" w:rsidP="00925D4A">
            <w:pPr>
              <w:rPr>
                <w:sz w:val="16"/>
                <w:szCs w:val="16"/>
              </w:rPr>
            </w:pPr>
            <w:r w:rsidRPr="00B5581F">
              <w:rPr>
                <w:sz w:val="16"/>
                <w:szCs w:val="16"/>
              </w:rPr>
              <w:t>1984</w:t>
            </w:r>
          </w:p>
        </w:tc>
        <w:tc>
          <w:tcPr>
            <w:tcW w:w="2610" w:type="dxa"/>
            <w:tcBorders>
              <w:top w:val="single" w:sz="4" w:space="0" w:color="C0C0C0"/>
              <w:left w:val="nil"/>
              <w:bottom w:val="single" w:sz="4" w:space="0" w:color="800000"/>
              <w:right w:val="single" w:sz="4" w:space="0" w:color="C0C0C0"/>
            </w:tcBorders>
          </w:tcPr>
          <w:p w:rsidR="000B3E8A" w:rsidRPr="00B5581F" w:rsidRDefault="000B3E8A" w:rsidP="00925D4A">
            <w:pPr>
              <w:rPr>
                <w:bCs/>
                <w:sz w:val="16"/>
                <w:szCs w:val="16"/>
              </w:rPr>
            </w:pPr>
          </w:p>
        </w:tc>
        <w:tc>
          <w:tcPr>
            <w:tcW w:w="3690" w:type="dxa"/>
            <w:tcBorders>
              <w:top w:val="single" w:sz="4" w:space="0" w:color="C0C0C0"/>
              <w:left w:val="single" w:sz="4" w:space="0" w:color="C0C0C0"/>
              <w:bottom w:val="single" w:sz="4" w:space="0" w:color="800000"/>
              <w:right w:val="single" w:sz="4" w:space="0" w:color="C0C0C0"/>
            </w:tcBorders>
          </w:tcPr>
          <w:p w:rsidR="000B3E8A" w:rsidRPr="00B5581F" w:rsidRDefault="000B3E8A" w:rsidP="00925D4A">
            <w:pPr>
              <w:rPr>
                <w:bCs/>
                <w:sz w:val="16"/>
                <w:szCs w:val="16"/>
              </w:rPr>
            </w:pPr>
            <w:r w:rsidRPr="00B5581F">
              <w:rPr>
                <w:bCs/>
                <w:sz w:val="16"/>
                <w:szCs w:val="16"/>
              </w:rPr>
              <w:t>Gramm-Rudman-Hollings</w:t>
            </w:r>
            <w:r w:rsidRPr="00B5581F">
              <w:rPr>
                <w:rStyle w:val="FootnoteReference"/>
                <w:bCs/>
                <w:sz w:val="16"/>
                <w:szCs w:val="16"/>
              </w:rPr>
              <w:footnoteReference w:id="22"/>
            </w:r>
          </w:p>
        </w:tc>
        <w:tc>
          <w:tcPr>
            <w:tcW w:w="3330" w:type="dxa"/>
            <w:tcBorders>
              <w:top w:val="single" w:sz="4" w:space="0" w:color="C0C0C0"/>
              <w:left w:val="single" w:sz="4" w:space="0" w:color="C0C0C0"/>
              <w:bottom w:val="single" w:sz="4" w:space="0" w:color="800000"/>
              <w:right w:val="single" w:sz="4" w:space="0" w:color="C0C0C0"/>
            </w:tcBorders>
          </w:tcPr>
          <w:p w:rsidR="000B3E8A" w:rsidRPr="00B5581F" w:rsidRDefault="000B3E8A" w:rsidP="00925D4A">
            <w:pPr>
              <w:rPr>
                <w:bCs/>
                <w:sz w:val="16"/>
                <w:szCs w:val="16"/>
              </w:rPr>
            </w:pPr>
            <w:r w:rsidRPr="00921F80">
              <w:rPr>
                <w:b/>
                <w:bCs/>
                <w:sz w:val="16"/>
                <w:szCs w:val="16"/>
                <w:highlight w:val="cyan"/>
              </w:rPr>
              <w:t>Status</w:t>
            </w:r>
            <w:r w:rsidRPr="00B5581F">
              <w:rPr>
                <w:rStyle w:val="FootnoteReference"/>
                <w:bCs/>
                <w:sz w:val="16"/>
                <w:szCs w:val="16"/>
              </w:rPr>
              <w:footnoteReference w:id="23"/>
            </w:r>
          </w:p>
        </w:tc>
        <w:tc>
          <w:tcPr>
            <w:tcW w:w="3960" w:type="dxa"/>
            <w:tcBorders>
              <w:top w:val="single" w:sz="4" w:space="0" w:color="C0C0C0"/>
              <w:left w:val="single" w:sz="4" w:space="0" w:color="C0C0C0"/>
              <w:bottom w:val="single" w:sz="4" w:space="0" w:color="800000"/>
              <w:right w:val="single" w:sz="4" w:space="0" w:color="C0C0C0"/>
            </w:tcBorders>
          </w:tcPr>
          <w:p w:rsidR="000B3E8A" w:rsidRPr="00B5581F" w:rsidRDefault="000B3E8A" w:rsidP="00925D4A">
            <w:pPr>
              <w:rPr>
                <w:bCs/>
                <w:sz w:val="16"/>
                <w:szCs w:val="16"/>
              </w:rPr>
            </w:pPr>
          </w:p>
        </w:tc>
        <w:tc>
          <w:tcPr>
            <w:tcW w:w="2070" w:type="dxa"/>
            <w:tcBorders>
              <w:top w:val="single" w:sz="4" w:space="0" w:color="C0C0C0"/>
              <w:left w:val="single" w:sz="4" w:space="0" w:color="C0C0C0"/>
              <w:bottom w:val="single" w:sz="4" w:space="0" w:color="800000"/>
              <w:right w:val="single" w:sz="4" w:space="0" w:color="C0C0C0"/>
            </w:tcBorders>
          </w:tcPr>
          <w:p w:rsidR="000B3E8A" w:rsidRPr="00B5581F" w:rsidRDefault="000B3E8A" w:rsidP="00925D4A">
            <w:pPr>
              <w:rPr>
                <w:bCs/>
                <w:sz w:val="16"/>
                <w:szCs w:val="16"/>
              </w:rPr>
            </w:pPr>
          </w:p>
        </w:tc>
      </w:tr>
      <w:tr w:rsidR="000B3E8A" w:rsidRPr="00B5581F" w:rsidTr="00435CC9">
        <w:tc>
          <w:tcPr>
            <w:tcW w:w="1067" w:type="dxa"/>
            <w:tcBorders>
              <w:top w:val="single" w:sz="4" w:space="0" w:color="800000"/>
              <w:left w:val="single" w:sz="4" w:space="0" w:color="C0C0C0"/>
              <w:bottom w:val="single" w:sz="4" w:space="0" w:color="C0C0C0"/>
              <w:right w:val="nil"/>
            </w:tcBorders>
          </w:tcPr>
          <w:p w:rsidR="000B3E8A" w:rsidRPr="00B5581F" w:rsidRDefault="000B3E8A" w:rsidP="00925D4A">
            <w:pPr>
              <w:rPr>
                <w:sz w:val="16"/>
                <w:szCs w:val="16"/>
              </w:rPr>
            </w:pPr>
            <w:r w:rsidRPr="00B5581F">
              <w:rPr>
                <w:b/>
                <w:color w:val="800000"/>
                <w:sz w:val="16"/>
                <w:szCs w:val="16"/>
              </w:rPr>
              <w:t>1984</w:t>
            </w:r>
            <w:r w:rsidRPr="00B5581F">
              <w:rPr>
                <w:sz w:val="16"/>
                <w:szCs w:val="16"/>
              </w:rPr>
              <w:t>-11</w:t>
            </w:r>
          </w:p>
        </w:tc>
        <w:tc>
          <w:tcPr>
            <w:tcW w:w="2610" w:type="dxa"/>
            <w:tcBorders>
              <w:top w:val="single" w:sz="4" w:space="0" w:color="800000"/>
              <w:left w:val="nil"/>
              <w:bottom w:val="single" w:sz="4" w:space="0" w:color="C0C0C0"/>
              <w:right w:val="single" w:sz="4" w:space="0" w:color="C0C0C0"/>
            </w:tcBorders>
          </w:tcPr>
          <w:p w:rsidR="000B3E8A" w:rsidRPr="00B5581F" w:rsidRDefault="000B3E8A" w:rsidP="00E66DEC">
            <w:pPr>
              <w:pStyle w:val="FootnoteText"/>
              <w:rPr>
                <w:bCs/>
                <w:sz w:val="16"/>
                <w:szCs w:val="16"/>
              </w:rPr>
            </w:pPr>
            <w:r>
              <w:rPr>
                <w:b/>
                <w:sz w:val="16"/>
                <w:szCs w:val="16"/>
              </w:rPr>
              <w:t>R.</w:t>
            </w:r>
            <w:r w:rsidRPr="00B5581F">
              <w:rPr>
                <w:b/>
                <w:sz w:val="16"/>
                <w:szCs w:val="16"/>
              </w:rPr>
              <w:t xml:space="preserve">W. Reagan </w:t>
            </w:r>
            <w:r>
              <w:rPr>
                <w:bCs/>
                <w:sz w:val="16"/>
                <w:szCs w:val="16"/>
              </w:rPr>
              <w:t>vs. W.</w:t>
            </w:r>
            <w:r w:rsidRPr="00B5581F">
              <w:rPr>
                <w:bCs/>
                <w:sz w:val="16"/>
                <w:szCs w:val="16"/>
              </w:rPr>
              <w:t>Mondale</w:t>
            </w:r>
            <w:r w:rsidRPr="00B5581F">
              <w:rPr>
                <w:rStyle w:val="FootnoteReference"/>
                <w:bCs/>
                <w:sz w:val="16"/>
                <w:szCs w:val="16"/>
              </w:rPr>
              <w:footnoteReference w:id="24"/>
            </w:r>
          </w:p>
        </w:tc>
        <w:tc>
          <w:tcPr>
            <w:tcW w:w="3690" w:type="dxa"/>
            <w:tcBorders>
              <w:top w:val="single" w:sz="4" w:space="0" w:color="80000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c>
          <w:tcPr>
            <w:tcW w:w="3330" w:type="dxa"/>
            <w:tcBorders>
              <w:top w:val="single" w:sz="4" w:space="0" w:color="80000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c>
          <w:tcPr>
            <w:tcW w:w="3960" w:type="dxa"/>
            <w:tcBorders>
              <w:top w:val="single" w:sz="4" w:space="0" w:color="800000"/>
              <w:left w:val="single" w:sz="4" w:space="0" w:color="C0C0C0"/>
              <w:bottom w:val="single" w:sz="4" w:space="0" w:color="C0C0C0"/>
              <w:right w:val="single" w:sz="4" w:space="0" w:color="C0C0C0"/>
            </w:tcBorders>
          </w:tcPr>
          <w:p w:rsidR="000B3E8A" w:rsidRPr="00B5581F" w:rsidRDefault="000B3E8A" w:rsidP="00925D4A">
            <w:pPr>
              <w:rPr>
                <w:bCs/>
                <w:sz w:val="16"/>
                <w:szCs w:val="16"/>
              </w:rPr>
            </w:pPr>
            <w:r w:rsidRPr="00003948">
              <w:rPr>
                <w:bCs/>
                <w:sz w:val="16"/>
                <w:szCs w:val="16"/>
                <w:highlight w:val="yellow"/>
                <w:shd w:val="clear" w:color="auto" w:fill="FFC000"/>
              </w:rPr>
              <w:t>AIDS</w:t>
            </w:r>
            <w:r w:rsidRPr="00A028C5">
              <w:rPr>
                <w:bCs/>
                <w:sz w:val="16"/>
                <w:szCs w:val="16"/>
                <w:shd w:val="clear" w:color="auto" w:fill="FFC000"/>
              </w:rPr>
              <w:t xml:space="preserve"> status</w:t>
            </w:r>
            <w:r w:rsidRPr="00B5581F">
              <w:rPr>
                <w:rStyle w:val="FootnoteReference"/>
                <w:bCs/>
                <w:sz w:val="16"/>
                <w:szCs w:val="16"/>
              </w:rPr>
              <w:footnoteReference w:id="25"/>
            </w:r>
            <w:r>
              <w:rPr>
                <w:bCs/>
                <w:sz w:val="16"/>
                <w:szCs w:val="16"/>
              </w:rPr>
              <w:t xml:space="preserve">; </w:t>
            </w:r>
            <w:r w:rsidRPr="00B5581F">
              <w:rPr>
                <w:bCs/>
                <w:sz w:val="16"/>
                <w:szCs w:val="16"/>
              </w:rPr>
              <w:t>Yuppies</w:t>
            </w:r>
            <w:r w:rsidRPr="00B5581F">
              <w:rPr>
                <w:rStyle w:val="FootnoteReference"/>
                <w:bCs/>
                <w:sz w:val="16"/>
                <w:szCs w:val="16"/>
              </w:rPr>
              <w:footnoteReference w:id="26"/>
            </w:r>
          </w:p>
        </w:tc>
        <w:tc>
          <w:tcPr>
            <w:tcW w:w="2070" w:type="dxa"/>
            <w:tcBorders>
              <w:top w:val="single" w:sz="4" w:space="0" w:color="80000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r>
      <w:tr w:rsidR="000B3E8A" w:rsidRPr="00B5581F"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925D4A">
            <w:pPr>
              <w:rPr>
                <w:sz w:val="16"/>
                <w:szCs w:val="16"/>
              </w:rPr>
            </w:pPr>
            <w:r w:rsidRPr="00B5581F">
              <w:rPr>
                <w:sz w:val="16"/>
                <w:szCs w:val="16"/>
              </w:rPr>
              <w:t>1986</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925D4A">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r w:rsidRPr="00B5581F">
              <w:rPr>
                <w:bCs/>
                <w:sz w:val="16"/>
                <w:szCs w:val="16"/>
              </w:rPr>
              <w:t>W</w:t>
            </w:r>
            <w:r>
              <w:rPr>
                <w:bCs/>
                <w:sz w:val="16"/>
                <w:szCs w:val="16"/>
              </w:rPr>
              <w:t>.</w:t>
            </w:r>
            <w:r w:rsidRPr="00B5581F">
              <w:rPr>
                <w:bCs/>
                <w:sz w:val="16"/>
                <w:szCs w:val="16"/>
              </w:rPr>
              <w:t xml:space="preserve"> Rehnquist, Chief Justice</w:t>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r>
              <w:rPr>
                <w:bCs/>
                <w:sz w:val="16"/>
                <w:szCs w:val="16"/>
              </w:rPr>
              <w:t>Lower tax rate</w:t>
            </w: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r>
      <w:tr w:rsidR="000B3E8A" w:rsidRPr="00B5581F"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925D4A">
            <w:pPr>
              <w:rPr>
                <w:sz w:val="16"/>
                <w:szCs w:val="16"/>
              </w:rPr>
            </w:pPr>
            <w:r w:rsidRPr="00B5581F">
              <w:rPr>
                <w:sz w:val="16"/>
                <w:szCs w:val="16"/>
              </w:rPr>
              <w:t>1986-01</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925D4A">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r w:rsidRPr="00B5581F">
              <w:rPr>
                <w:bCs/>
                <w:sz w:val="16"/>
                <w:szCs w:val="16"/>
              </w:rPr>
              <w:t>Challenger disaster</w:t>
            </w:r>
            <w:r w:rsidRPr="00B5581F">
              <w:rPr>
                <w:rStyle w:val="FootnoteReference"/>
                <w:bCs/>
                <w:sz w:val="16"/>
                <w:szCs w:val="16"/>
              </w:rPr>
              <w:footnoteReference w:id="27"/>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925D4A">
            <w:pPr>
              <w:rPr>
                <w:bCs/>
                <w:sz w:val="16"/>
                <w:szCs w:val="16"/>
              </w:rPr>
            </w:pPr>
          </w:p>
        </w:tc>
      </w:tr>
      <w:tr w:rsidR="000B3E8A" w:rsidRPr="00B5581F"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305581">
            <w:pPr>
              <w:rPr>
                <w:sz w:val="16"/>
                <w:szCs w:val="16"/>
              </w:rPr>
            </w:pPr>
            <w:r w:rsidRPr="00B5581F">
              <w:rPr>
                <w:sz w:val="16"/>
                <w:szCs w:val="16"/>
              </w:rPr>
              <w:t>1987</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r w:rsidRPr="004E10FE">
              <w:rPr>
                <w:bCs/>
                <w:spacing w:val="-4"/>
                <w:sz w:val="16"/>
                <w:szCs w:val="16"/>
              </w:rPr>
              <w:t>FCC: Ends Fairness Doctrine</w:t>
            </w:r>
            <w:r w:rsidRPr="00B5581F">
              <w:rPr>
                <w:rStyle w:val="FootnoteReference"/>
                <w:bCs/>
                <w:sz w:val="16"/>
                <w:szCs w:val="16"/>
              </w:rPr>
              <w:footnoteReference w:id="28"/>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800000"/>
              <w:right w:val="nil"/>
            </w:tcBorders>
          </w:tcPr>
          <w:p w:rsidR="000B3E8A" w:rsidRPr="00B5581F" w:rsidRDefault="000B3E8A" w:rsidP="00305581">
            <w:pPr>
              <w:rPr>
                <w:sz w:val="16"/>
                <w:szCs w:val="16"/>
              </w:rPr>
            </w:pPr>
            <w:r w:rsidRPr="00B5581F">
              <w:rPr>
                <w:sz w:val="16"/>
                <w:szCs w:val="16"/>
              </w:rPr>
              <w:t>1987-10</w:t>
            </w:r>
          </w:p>
        </w:tc>
        <w:tc>
          <w:tcPr>
            <w:tcW w:w="2610" w:type="dxa"/>
            <w:tcBorders>
              <w:top w:val="single" w:sz="4" w:space="0" w:color="C0C0C0"/>
              <w:left w:val="nil"/>
              <w:bottom w:val="single" w:sz="4" w:space="0" w:color="800000"/>
              <w:right w:val="single" w:sz="4" w:space="0" w:color="C0C0C0"/>
            </w:tcBorders>
          </w:tcPr>
          <w:p w:rsidR="000B3E8A" w:rsidRPr="00B5581F" w:rsidRDefault="000B3E8A" w:rsidP="00305581">
            <w:pPr>
              <w:rPr>
                <w:bCs/>
                <w:sz w:val="16"/>
                <w:szCs w:val="16"/>
              </w:rPr>
            </w:pPr>
          </w:p>
        </w:tc>
        <w:tc>
          <w:tcPr>
            <w:tcW w:w="369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r>
              <w:rPr>
                <w:bCs/>
                <w:sz w:val="16"/>
                <w:szCs w:val="16"/>
              </w:rPr>
              <w:t>SC</w:t>
            </w:r>
            <w:r w:rsidRPr="00B5581F">
              <w:rPr>
                <w:bCs/>
                <w:sz w:val="16"/>
                <w:szCs w:val="16"/>
              </w:rPr>
              <w:t>: Bork</w:t>
            </w:r>
            <w:r w:rsidRPr="00B5581F">
              <w:rPr>
                <w:rStyle w:val="FootnoteReference"/>
                <w:bCs/>
                <w:sz w:val="16"/>
                <w:szCs w:val="16"/>
              </w:rPr>
              <w:footnoteReference w:id="29"/>
            </w:r>
          </w:p>
        </w:tc>
        <w:tc>
          <w:tcPr>
            <w:tcW w:w="333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p>
        </w:tc>
        <w:tc>
          <w:tcPr>
            <w:tcW w:w="396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p>
        </w:tc>
        <w:tc>
          <w:tcPr>
            <w:tcW w:w="207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p>
        </w:tc>
      </w:tr>
      <w:tr w:rsidR="000B3E8A" w:rsidRPr="0007581D" w:rsidTr="00435CC9">
        <w:tc>
          <w:tcPr>
            <w:tcW w:w="1067" w:type="dxa"/>
            <w:tcBorders>
              <w:top w:val="single" w:sz="4" w:space="0" w:color="800000"/>
              <w:left w:val="single" w:sz="4" w:space="0" w:color="C0C0C0"/>
              <w:bottom w:val="single" w:sz="4" w:space="0" w:color="C0C0C0"/>
              <w:right w:val="nil"/>
            </w:tcBorders>
          </w:tcPr>
          <w:p w:rsidR="000B3E8A" w:rsidRPr="00B5581F" w:rsidRDefault="000B3E8A" w:rsidP="00305581">
            <w:pPr>
              <w:rPr>
                <w:sz w:val="16"/>
                <w:szCs w:val="16"/>
              </w:rPr>
            </w:pPr>
            <w:r w:rsidRPr="00B5581F">
              <w:rPr>
                <w:b/>
                <w:color w:val="800000"/>
                <w:sz w:val="16"/>
                <w:szCs w:val="16"/>
              </w:rPr>
              <w:t>1988</w:t>
            </w:r>
            <w:r w:rsidRPr="00B5581F">
              <w:rPr>
                <w:sz w:val="16"/>
                <w:szCs w:val="16"/>
              </w:rPr>
              <w:t>-11</w:t>
            </w:r>
          </w:p>
        </w:tc>
        <w:tc>
          <w:tcPr>
            <w:tcW w:w="2610" w:type="dxa"/>
            <w:tcBorders>
              <w:top w:val="single" w:sz="4" w:space="0" w:color="800000"/>
              <w:left w:val="nil"/>
              <w:bottom w:val="single" w:sz="4" w:space="0" w:color="C0C0C0"/>
              <w:right w:val="single" w:sz="4" w:space="0" w:color="C0C0C0"/>
            </w:tcBorders>
          </w:tcPr>
          <w:p w:rsidR="000B3E8A" w:rsidRPr="00B5581F" w:rsidRDefault="000B3E8A" w:rsidP="00305581">
            <w:pPr>
              <w:rPr>
                <w:bCs/>
                <w:sz w:val="16"/>
                <w:szCs w:val="16"/>
              </w:rPr>
            </w:pPr>
            <w:r w:rsidRPr="00B5581F">
              <w:rPr>
                <w:b/>
                <w:sz w:val="16"/>
                <w:szCs w:val="16"/>
              </w:rPr>
              <w:t>George H. Bush</w:t>
            </w:r>
            <w:r w:rsidRPr="00B5581F">
              <w:rPr>
                <w:bCs/>
                <w:sz w:val="16"/>
                <w:szCs w:val="16"/>
              </w:rPr>
              <w:t xml:space="preserve"> vs. Michael Dukakis</w:t>
            </w:r>
          </w:p>
        </w:tc>
        <w:tc>
          <w:tcPr>
            <w:tcW w:w="3690" w:type="dxa"/>
            <w:tcBorders>
              <w:top w:val="single" w:sz="4" w:space="0" w:color="80000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3330" w:type="dxa"/>
            <w:tcBorders>
              <w:top w:val="single" w:sz="4" w:space="0" w:color="800000"/>
              <w:left w:val="single" w:sz="4" w:space="0" w:color="C0C0C0"/>
              <w:bottom w:val="single" w:sz="4" w:space="0" w:color="C0C0C0"/>
              <w:right w:val="single" w:sz="4" w:space="0" w:color="C0C0C0"/>
            </w:tcBorders>
          </w:tcPr>
          <w:p w:rsidR="000B3E8A" w:rsidRPr="007F05A7" w:rsidRDefault="000B3E8A" w:rsidP="007F05A7">
            <w:pPr>
              <w:rPr>
                <w:bCs/>
                <w:sz w:val="16"/>
                <w:szCs w:val="16"/>
              </w:rPr>
            </w:pPr>
            <w:r w:rsidRPr="00921F80">
              <w:rPr>
                <w:b/>
                <w:bCs/>
                <w:sz w:val="16"/>
                <w:szCs w:val="16"/>
                <w:highlight w:val="cyan"/>
              </w:rPr>
              <w:t>Status</w:t>
            </w:r>
            <w:r w:rsidRPr="00B5581F">
              <w:rPr>
                <w:rStyle w:val="FootnoteReference"/>
                <w:bCs/>
                <w:sz w:val="16"/>
                <w:szCs w:val="16"/>
              </w:rPr>
              <w:footnoteReference w:id="30"/>
            </w:r>
            <w:r>
              <w:rPr>
                <w:b/>
                <w:bCs/>
                <w:sz w:val="16"/>
                <w:szCs w:val="16"/>
              </w:rPr>
              <w:t xml:space="preserve"> -</w:t>
            </w:r>
            <w:r w:rsidRPr="007F05A7">
              <w:rPr>
                <w:bCs/>
                <w:sz w:val="16"/>
                <w:szCs w:val="16"/>
                <w:highlight w:val="yellow"/>
              </w:rPr>
              <w:t>no choices but taxes</w:t>
            </w:r>
            <w:r>
              <w:rPr>
                <w:bCs/>
                <w:sz w:val="16"/>
                <w:szCs w:val="16"/>
              </w:rPr>
              <w:t xml:space="preserve"> </w:t>
            </w:r>
          </w:p>
        </w:tc>
        <w:tc>
          <w:tcPr>
            <w:tcW w:w="3960" w:type="dxa"/>
            <w:tcBorders>
              <w:top w:val="single" w:sz="4" w:space="0" w:color="80000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2070" w:type="dxa"/>
            <w:tcBorders>
              <w:top w:val="single" w:sz="4" w:space="0" w:color="800000"/>
              <w:left w:val="single" w:sz="4" w:space="0" w:color="C0C0C0"/>
              <w:bottom w:val="single" w:sz="4" w:space="0" w:color="C0C0C0"/>
              <w:right w:val="single" w:sz="4" w:space="0" w:color="C0C0C0"/>
            </w:tcBorders>
          </w:tcPr>
          <w:p w:rsidR="000B3E8A" w:rsidRDefault="000B3E8A" w:rsidP="00305581">
            <w:pPr>
              <w:rPr>
                <w:bCs/>
                <w:sz w:val="16"/>
                <w:szCs w:val="16"/>
              </w:rPr>
            </w:pPr>
            <w:r w:rsidRPr="00B5581F">
              <w:rPr>
                <w:bCs/>
                <w:sz w:val="16"/>
                <w:szCs w:val="16"/>
              </w:rPr>
              <w:t xml:space="preserve"> “Willie Horton”</w:t>
            </w:r>
            <w:r>
              <w:rPr>
                <w:bCs/>
                <w:sz w:val="16"/>
                <w:szCs w:val="16"/>
              </w:rPr>
              <w:t xml:space="preserve"> &amp; TV</w:t>
            </w:r>
            <w:r w:rsidRPr="00B5581F">
              <w:rPr>
                <w:bCs/>
                <w:sz w:val="16"/>
                <w:szCs w:val="16"/>
              </w:rPr>
              <w:t xml:space="preserve"> </w:t>
            </w:r>
            <w:r w:rsidRPr="00B5581F">
              <w:rPr>
                <w:rStyle w:val="FootnoteReference"/>
                <w:bCs/>
                <w:sz w:val="16"/>
                <w:szCs w:val="16"/>
              </w:rPr>
              <w:footnoteReference w:id="31"/>
            </w:r>
          </w:p>
          <w:p w:rsidR="000B3E8A" w:rsidRPr="00B5581F" w:rsidRDefault="000B3E8A" w:rsidP="00305581">
            <w:pPr>
              <w:rPr>
                <w:bCs/>
                <w:sz w:val="16"/>
                <w:szCs w:val="16"/>
              </w:rPr>
            </w:pPr>
            <w:r w:rsidRPr="00B5581F">
              <w:rPr>
                <w:bCs/>
                <w:sz w:val="16"/>
                <w:szCs w:val="16"/>
              </w:rPr>
              <w:t>“The vision thing”</w:t>
            </w:r>
            <w:r w:rsidRPr="00B5581F">
              <w:rPr>
                <w:rStyle w:val="FootnoteReference"/>
                <w:bCs/>
                <w:sz w:val="16"/>
                <w:szCs w:val="16"/>
              </w:rPr>
              <w:footnoteReference w:id="32"/>
            </w: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305581">
            <w:pPr>
              <w:rPr>
                <w:sz w:val="16"/>
                <w:szCs w:val="16"/>
              </w:rPr>
            </w:pPr>
            <w:r w:rsidRPr="00B5581F">
              <w:rPr>
                <w:sz w:val="16"/>
                <w:szCs w:val="16"/>
              </w:rPr>
              <w:t>1989</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Default="000B3E8A" w:rsidP="00305581">
            <w:pPr>
              <w:rPr>
                <w:bCs/>
                <w:sz w:val="16"/>
                <w:szCs w:val="16"/>
              </w:rPr>
            </w:pPr>
            <w:r w:rsidRPr="007F05A7">
              <w:rPr>
                <w:bCs/>
                <w:sz w:val="16"/>
                <w:szCs w:val="16"/>
                <w:highlight w:val="green"/>
              </w:rPr>
              <w:t>Savings &amp; loan collapse</w:t>
            </w:r>
            <w:r w:rsidRPr="00B5581F">
              <w:rPr>
                <w:rStyle w:val="FootnoteReference"/>
                <w:bCs/>
                <w:sz w:val="16"/>
                <w:szCs w:val="16"/>
              </w:rPr>
              <w:footnoteReference w:id="33"/>
            </w:r>
          </w:p>
          <w:p w:rsidR="000B3E8A" w:rsidRPr="00B5581F" w:rsidRDefault="000B3E8A" w:rsidP="00305581">
            <w:pPr>
              <w:rPr>
                <w:bCs/>
                <w:sz w:val="16"/>
                <w:szCs w:val="16"/>
              </w:rPr>
            </w:pPr>
            <w:r>
              <w:rPr>
                <w:bCs/>
                <w:sz w:val="16"/>
                <w:szCs w:val="16"/>
              </w:rPr>
              <w:t>SC</w:t>
            </w:r>
            <w:r w:rsidRPr="00B5581F">
              <w:rPr>
                <w:bCs/>
                <w:sz w:val="16"/>
                <w:szCs w:val="16"/>
              </w:rPr>
              <w:t>: David Souter</w:t>
            </w: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1B29EB">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305581">
            <w:pPr>
              <w:rPr>
                <w:sz w:val="16"/>
                <w:szCs w:val="16"/>
              </w:rPr>
            </w:pPr>
            <w:r w:rsidRPr="00B5581F">
              <w:rPr>
                <w:sz w:val="16"/>
                <w:szCs w:val="16"/>
              </w:rPr>
              <w:t>1990</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7F05A7" w:rsidRDefault="000B3E8A" w:rsidP="00305581">
            <w:pPr>
              <w:rPr>
                <w:bCs/>
                <w:sz w:val="16"/>
                <w:szCs w:val="16"/>
              </w:rPr>
            </w:pPr>
            <w:r w:rsidRPr="00921F80">
              <w:rPr>
                <w:b/>
                <w:bCs/>
                <w:sz w:val="16"/>
                <w:szCs w:val="16"/>
                <w:highlight w:val="cyan"/>
              </w:rPr>
              <w:t>Status</w:t>
            </w:r>
            <w:r w:rsidRPr="00B5581F">
              <w:rPr>
                <w:rStyle w:val="FootnoteReference"/>
                <w:bCs/>
                <w:sz w:val="16"/>
                <w:szCs w:val="16"/>
              </w:rPr>
              <w:footnoteReference w:id="34"/>
            </w:r>
            <w:r>
              <w:rPr>
                <w:b/>
                <w:bCs/>
                <w:sz w:val="16"/>
                <w:szCs w:val="16"/>
              </w:rPr>
              <w:t xml:space="preserve"> - </w:t>
            </w:r>
            <w:r w:rsidRPr="007F05A7">
              <w:rPr>
                <w:bCs/>
                <w:sz w:val="16"/>
                <w:szCs w:val="16"/>
                <w:highlight w:val="yellow"/>
              </w:rPr>
              <w:t>New taxes</w:t>
            </w: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B5581F" w:rsidRDefault="000B3E8A" w:rsidP="00305581">
            <w:pPr>
              <w:rPr>
                <w:sz w:val="16"/>
                <w:szCs w:val="16"/>
              </w:rPr>
            </w:pPr>
            <w:r w:rsidRPr="00B5581F">
              <w:rPr>
                <w:sz w:val="16"/>
                <w:szCs w:val="16"/>
              </w:rPr>
              <w:t>1990-08</w:t>
            </w:r>
            <w:r>
              <w:rPr>
                <w:sz w:val="16"/>
                <w:szCs w:val="16"/>
              </w:rPr>
              <w:t>, 11</w:t>
            </w:r>
          </w:p>
        </w:tc>
        <w:tc>
          <w:tcPr>
            <w:tcW w:w="2610" w:type="dxa"/>
            <w:tcBorders>
              <w:top w:val="single" w:sz="4" w:space="0" w:color="C0C0C0"/>
              <w:left w:val="nil"/>
              <w:bottom w:val="single" w:sz="4" w:space="0" w:color="C0C0C0"/>
              <w:right w:val="single" w:sz="4" w:space="0" w:color="C0C0C0"/>
            </w:tcBorders>
          </w:tcPr>
          <w:p w:rsidR="000B3E8A" w:rsidRPr="00B5581F"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B5581F" w:rsidRDefault="000B3E8A" w:rsidP="00305581">
            <w:pPr>
              <w:rPr>
                <w:bCs/>
                <w:sz w:val="16"/>
                <w:szCs w:val="16"/>
              </w:rPr>
            </w:pPr>
            <w:r w:rsidRPr="00B5581F">
              <w:rPr>
                <w:bCs/>
                <w:sz w:val="16"/>
                <w:szCs w:val="16"/>
              </w:rPr>
              <w:t xml:space="preserve">Minor </w:t>
            </w:r>
            <w:r>
              <w:rPr>
                <w:bCs/>
                <w:sz w:val="16"/>
                <w:szCs w:val="16"/>
              </w:rPr>
              <w:t>Rep.</w:t>
            </w:r>
            <w:r w:rsidRPr="00B5581F">
              <w:rPr>
                <w:bCs/>
                <w:sz w:val="16"/>
                <w:szCs w:val="16"/>
              </w:rPr>
              <w:t xml:space="preserve"> losses</w:t>
            </w:r>
          </w:p>
        </w:tc>
      </w:tr>
      <w:tr w:rsidR="000B3E8A" w:rsidRPr="0007581D" w:rsidTr="00435CC9">
        <w:tc>
          <w:tcPr>
            <w:tcW w:w="1067" w:type="dxa"/>
            <w:tcBorders>
              <w:top w:val="single" w:sz="4" w:space="0" w:color="C0C0C0"/>
              <w:left w:val="single" w:sz="4" w:space="0" w:color="C0C0C0"/>
              <w:bottom w:val="single" w:sz="4" w:space="0" w:color="800000"/>
              <w:right w:val="nil"/>
            </w:tcBorders>
          </w:tcPr>
          <w:p w:rsidR="000B3E8A" w:rsidRPr="00B5581F" w:rsidRDefault="000B3E8A" w:rsidP="00305581">
            <w:pPr>
              <w:rPr>
                <w:sz w:val="16"/>
                <w:szCs w:val="16"/>
              </w:rPr>
            </w:pPr>
            <w:r w:rsidRPr="00B5581F">
              <w:rPr>
                <w:sz w:val="16"/>
                <w:szCs w:val="16"/>
              </w:rPr>
              <w:t>1992</w:t>
            </w:r>
          </w:p>
        </w:tc>
        <w:tc>
          <w:tcPr>
            <w:tcW w:w="2610" w:type="dxa"/>
            <w:tcBorders>
              <w:top w:val="single" w:sz="4" w:space="0" w:color="C0C0C0"/>
              <w:left w:val="nil"/>
              <w:bottom w:val="single" w:sz="4" w:space="0" w:color="800000"/>
              <w:right w:val="single" w:sz="4" w:space="0" w:color="C0C0C0"/>
            </w:tcBorders>
          </w:tcPr>
          <w:p w:rsidR="000B3E8A" w:rsidRPr="00B5581F" w:rsidRDefault="000B3E8A" w:rsidP="00305581">
            <w:pPr>
              <w:rPr>
                <w:bCs/>
                <w:sz w:val="16"/>
                <w:szCs w:val="16"/>
              </w:rPr>
            </w:pPr>
          </w:p>
        </w:tc>
        <w:tc>
          <w:tcPr>
            <w:tcW w:w="369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r w:rsidRPr="008C0AED">
              <w:rPr>
                <w:bCs/>
                <w:spacing w:val="-8"/>
                <w:sz w:val="16"/>
                <w:szCs w:val="16"/>
              </w:rPr>
              <w:t>Stall, campaign finance reform</w:t>
            </w:r>
            <w:r w:rsidRPr="0038619B">
              <w:rPr>
                <w:rStyle w:val="FootnoteReference"/>
                <w:bCs/>
                <w:sz w:val="16"/>
                <w:szCs w:val="16"/>
              </w:rPr>
              <w:footnoteReference w:id="35"/>
            </w:r>
          </w:p>
        </w:tc>
        <w:tc>
          <w:tcPr>
            <w:tcW w:w="333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r w:rsidRPr="00921F80">
              <w:rPr>
                <w:b/>
                <w:bCs/>
                <w:sz w:val="16"/>
                <w:szCs w:val="16"/>
                <w:highlight w:val="cyan"/>
              </w:rPr>
              <w:t>Status</w:t>
            </w:r>
            <w:r w:rsidRPr="00B5581F">
              <w:rPr>
                <w:rStyle w:val="FootnoteReference"/>
                <w:bCs/>
                <w:sz w:val="16"/>
                <w:szCs w:val="16"/>
              </w:rPr>
              <w:footnoteReference w:id="36"/>
            </w:r>
          </w:p>
        </w:tc>
        <w:tc>
          <w:tcPr>
            <w:tcW w:w="396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r w:rsidRPr="00003948">
              <w:rPr>
                <w:bCs/>
                <w:sz w:val="16"/>
                <w:szCs w:val="16"/>
                <w:highlight w:val="yellow"/>
                <w:shd w:val="clear" w:color="auto" w:fill="FFC000"/>
              </w:rPr>
              <w:t>AIDS</w:t>
            </w:r>
            <w:r w:rsidRPr="00A028C5">
              <w:rPr>
                <w:bCs/>
                <w:sz w:val="16"/>
                <w:szCs w:val="16"/>
                <w:shd w:val="clear" w:color="auto" w:fill="FFC000"/>
              </w:rPr>
              <w:t xml:space="preserve"> status</w:t>
            </w:r>
            <w:r w:rsidRPr="00B5581F">
              <w:rPr>
                <w:rStyle w:val="FootnoteReference"/>
                <w:bCs/>
                <w:sz w:val="16"/>
                <w:szCs w:val="16"/>
              </w:rPr>
              <w:footnoteReference w:id="37"/>
            </w:r>
          </w:p>
        </w:tc>
        <w:tc>
          <w:tcPr>
            <w:tcW w:w="2070" w:type="dxa"/>
            <w:tcBorders>
              <w:top w:val="single" w:sz="4" w:space="0" w:color="C0C0C0"/>
              <w:left w:val="single" w:sz="4" w:space="0" w:color="C0C0C0"/>
              <w:bottom w:val="single" w:sz="4" w:space="0" w:color="800000"/>
              <w:right w:val="single" w:sz="4" w:space="0" w:color="C0C0C0"/>
            </w:tcBorders>
          </w:tcPr>
          <w:p w:rsidR="000B3E8A" w:rsidRPr="00B5581F" w:rsidRDefault="000B3E8A" w:rsidP="00305581">
            <w:pPr>
              <w:rPr>
                <w:bCs/>
                <w:sz w:val="16"/>
                <w:szCs w:val="16"/>
              </w:rPr>
            </w:pPr>
          </w:p>
        </w:tc>
      </w:tr>
      <w:tr w:rsidR="000B3E8A" w:rsidRPr="0007581D" w:rsidTr="00435CC9">
        <w:tc>
          <w:tcPr>
            <w:tcW w:w="1067" w:type="dxa"/>
            <w:tcBorders>
              <w:top w:val="single" w:sz="4" w:space="0" w:color="800000"/>
              <w:left w:val="single" w:sz="4" w:space="0" w:color="C0C0C0"/>
              <w:bottom w:val="single" w:sz="4" w:space="0" w:color="C0C0C0"/>
              <w:right w:val="nil"/>
            </w:tcBorders>
          </w:tcPr>
          <w:p w:rsidR="000B3E8A" w:rsidRPr="0038619B" w:rsidRDefault="000B3E8A" w:rsidP="00305581">
            <w:pPr>
              <w:rPr>
                <w:sz w:val="16"/>
                <w:szCs w:val="16"/>
              </w:rPr>
            </w:pPr>
            <w:r w:rsidRPr="0038619B">
              <w:rPr>
                <w:b/>
                <w:color w:val="800000"/>
                <w:sz w:val="16"/>
                <w:szCs w:val="16"/>
              </w:rPr>
              <w:t>1992</w:t>
            </w:r>
            <w:r w:rsidRPr="0038619B">
              <w:rPr>
                <w:sz w:val="16"/>
                <w:szCs w:val="16"/>
              </w:rPr>
              <w:t>-11</w:t>
            </w:r>
          </w:p>
        </w:tc>
        <w:tc>
          <w:tcPr>
            <w:tcW w:w="2610" w:type="dxa"/>
            <w:tcBorders>
              <w:top w:val="single" w:sz="4" w:space="0" w:color="800000"/>
              <w:left w:val="nil"/>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 xml:space="preserve">George H. Bush vs. </w:t>
            </w:r>
            <w:r w:rsidRPr="0038619B">
              <w:rPr>
                <w:b/>
                <w:sz w:val="16"/>
                <w:szCs w:val="16"/>
              </w:rPr>
              <w:t>William Clinton</w:t>
            </w:r>
            <w:r w:rsidRPr="0038619B">
              <w:rPr>
                <w:bCs/>
                <w:sz w:val="16"/>
                <w:szCs w:val="16"/>
              </w:rPr>
              <w:t xml:space="preserve"> vs. Ross Perot</w:t>
            </w:r>
            <w:r w:rsidRPr="0038619B">
              <w:rPr>
                <w:rStyle w:val="FootnoteReference"/>
                <w:bCs/>
                <w:sz w:val="16"/>
                <w:szCs w:val="16"/>
              </w:rPr>
              <w:footnoteReference w:id="38"/>
            </w:r>
            <w:r w:rsidRPr="0038619B">
              <w:rPr>
                <w:bCs/>
                <w:sz w:val="16"/>
                <w:szCs w:val="16"/>
              </w:rPr>
              <w:t xml:space="preserve"> </w:t>
            </w:r>
          </w:p>
        </w:tc>
        <w:tc>
          <w:tcPr>
            <w:tcW w:w="369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“New Democrat”</w:t>
            </w:r>
            <w:r w:rsidRPr="0038619B">
              <w:rPr>
                <w:rStyle w:val="FootnoteReference"/>
                <w:bCs/>
                <w:sz w:val="16"/>
                <w:szCs w:val="16"/>
              </w:rPr>
              <w:footnoteReference w:id="39"/>
            </w:r>
            <w:r w:rsidRPr="0038619B">
              <w:rPr>
                <w:bCs/>
                <w:sz w:val="16"/>
                <w:szCs w:val="16"/>
              </w:rPr>
              <w:t xml:space="preserve">; </w:t>
            </w:r>
            <w:r>
              <w:rPr>
                <w:bCs/>
                <w:sz w:val="16"/>
                <w:szCs w:val="16"/>
              </w:rPr>
              <w:t>&amp; TV</w:t>
            </w:r>
            <w:r w:rsidRPr="0038619B">
              <w:rPr>
                <w:rStyle w:val="FootnoteReference"/>
                <w:bCs/>
                <w:sz w:val="16"/>
                <w:szCs w:val="16"/>
              </w:rPr>
              <w:footnoteReference w:id="40"/>
            </w:r>
            <w:r w:rsidRPr="0038619B">
              <w:rPr>
                <w:bCs/>
                <w:sz w:val="16"/>
                <w:szCs w:val="16"/>
              </w:rPr>
              <w:t xml:space="preserve"> “Inspector Perot”</w:t>
            </w:r>
            <w:r w:rsidRPr="0038619B">
              <w:rPr>
                <w:rStyle w:val="FootnoteReference"/>
                <w:bCs/>
                <w:sz w:val="16"/>
                <w:szCs w:val="16"/>
              </w:rPr>
              <w:footnoteReference w:id="41"/>
            </w: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1993</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1D5F7F">
              <w:rPr>
                <w:bCs/>
                <w:spacing w:val="-6"/>
                <w:sz w:val="16"/>
                <w:szCs w:val="16"/>
              </w:rPr>
              <w:t>Whitewater scandal</w:t>
            </w:r>
            <w:r w:rsidRPr="0038619B">
              <w:rPr>
                <w:rStyle w:val="FootnoteReference"/>
                <w:bCs/>
                <w:sz w:val="16"/>
                <w:szCs w:val="16"/>
              </w:rPr>
              <w:footnoteReference w:id="42"/>
            </w:r>
            <w:r>
              <w:rPr>
                <w:bCs/>
                <w:sz w:val="16"/>
                <w:szCs w:val="16"/>
              </w:rPr>
              <w:t>;</w:t>
            </w:r>
            <w:r w:rsidRPr="0038619B">
              <w:rPr>
                <w:bCs/>
                <w:sz w:val="16"/>
                <w:szCs w:val="16"/>
              </w:rPr>
              <w:t>NAFTA</w:t>
            </w:r>
            <w:r w:rsidRPr="0038619B">
              <w:rPr>
                <w:rStyle w:val="FootnoteReference"/>
                <w:bCs/>
                <w:sz w:val="16"/>
                <w:szCs w:val="16"/>
              </w:rPr>
              <w:footnoteReference w:id="43"/>
            </w:r>
          </w:p>
        </w:tc>
        <w:tc>
          <w:tcPr>
            <w:tcW w:w="3330" w:type="dxa"/>
            <w:tcBorders>
              <w:top w:val="single" w:sz="4" w:space="0" w:color="C0C0C0"/>
              <w:left w:val="single" w:sz="4" w:space="0" w:color="C0C0C0"/>
              <w:bottom w:val="single" w:sz="4" w:space="0" w:color="C0C0C0"/>
              <w:right w:val="single" w:sz="4" w:space="0" w:color="C0C0C0"/>
            </w:tcBorders>
          </w:tcPr>
          <w:p w:rsidR="000B3E8A" w:rsidRPr="005711DA" w:rsidRDefault="000B3E8A" w:rsidP="00305581">
            <w:pPr>
              <w:rPr>
                <w:bCs/>
                <w:spacing w:val="-10"/>
                <w:w w:val="99"/>
                <w:sz w:val="16"/>
                <w:szCs w:val="16"/>
              </w:rPr>
            </w:pPr>
            <w:r w:rsidRPr="00435CC9">
              <w:rPr>
                <w:bCs/>
                <w:w w:val="99"/>
                <w:sz w:val="16"/>
                <w:szCs w:val="16"/>
                <w:highlight w:val="yellow"/>
              </w:rPr>
              <w:t>Tax increase</w:t>
            </w:r>
            <w:r w:rsidRPr="005711DA">
              <w:rPr>
                <w:rStyle w:val="FootnoteReference"/>
                <w:bCs/>
                <w:spacing w:val="-10"/>
                <w:w w:val="99"/>
                <w:sz w:val="16"/>
                <w:szCs w:val="16"/>
                <w:highlight w:val="yellow"/>
              </w:rPr>
              <w:footnoteReference w:id="44"/>
            </w:r>
            <w:r w:rsidRPr="005711DA">
              <w:rPr>
                <w:bCs/>
                <w:spacing w:val="-10"/>
                <w:w w:val="99"/>
                <w:sz w:val="16"/>
                <w:szCs w:val="16"/>
              </w:rPr>
              <w:t xml:space="preserve">; </w:t>
            </w:r>
            <w:r w:rsidRPr="005711DA">
              <w:rPr>
                <w:b/>
                <w:bCs/>
                <w:spacing w:val="-10"/>
                <w:w w:val="99"/>
                <w:sz w:val="16"/>
                <w:szCs w:val="16"/>
                <w:highlight w:val="cyan"/>
              </w:rPr>
              <w:t>St</w:t>
            </w:r>
            <w:r w:rsidRPr="00435CC9">
              <w:rPr>
                <w:b/>
                <w:bCs/>
                <w:sz w:val="16"/>
                <w:szCs w:val="16"/>
                <w:highlight w:val="cyan"/>
              </w:rPr>
              <w:t>atus</w:t>
            </w:r>
            <w:r w:rsidRPr="005711DA">
              <w:rPr>
                <w:rStyle w:val="FootnoteReference"/>
                <w:bCs/>
                <w:spacing w:val="-10"/>
                <w:w w:val="99"/>
                <w:sz w:val="16"/>
                <w:szCs w:val="16"/>
              </w:rPr>
              <w:footnoteReference w:id="45"/>
            </w: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891116">
              <w:rPr>
                <w:bCs/>
                <w:sz w:val="16"/>
                <w:szCs w:val="16"/>
                <w:highlight w:val="yellow"/>
              </w:rPr>
              <w:t>Health care plan</w:t>
            </w:r>
            <w:r w:rsidRPr="0038619B">
              <w:rPr>
                <w:rStyle w:val="FootnoteReference"/>
                <w:bCs/>
                <w:sz w:val="16"/>
                <w:szCs w:val="16"/>
              </w:rPr>
              <w:footnoteReference w:id="46"/>
            </w:r>
            <w:r>
              <w:rPr>
                <w:bCs/>
                <w:sz w:val="16"/>
                <w:szCs w:val="16"/>
              </w:rPr>
              <w:t xml:space="preserve">  &amp;</w:t>
            </w:r>
            <w:r w:rsidRPr="0038619B">
              <w:rPr>
                <w:bCs/>
                <w:sz w:val="16"/>
                <w:szCs w:val="16"/>
              </w:rPr>
              <w:t xml:space="preserve"> TV</w:t>
            </w:r>
            <w:r w:rsidRPr="0038619B">
              <w:rPr>
                <w:rStyle w:val="FootnoteReference"/>
                <w:bCs/>
                <w:sz w:val="16"/>
                <w:szCs w:val="16"/>
              </w:rPr>
              <w:footnoteReference w:id="47"/>
            </w: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1994</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921F80">
              <w:rPr>
                <w:b/>
                <w:bCs/>
                <w:sz w:val="16"/>
                <w:szCs w:val="16"/>
                <w:highlight w:val="cyan"/>
              </w:rPr>
              <w:t>Status</w:t>
            </w:r>
            <w:r w:rsidRPr="0038619B">
              <w:rPr>
                <w:rStyle w:val="FootnoteReference"/>
                <w:bCs/>
                <w:sz w:val="16"/>
                <w:szCs w:val="16"/>
              </w:rPr>
              <w:footnoteReference w:id="48"/>
            </w: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Proposition 187 (CA)</w:t>
            </w:r>
            <w:r w:rsidRPr="0038619B">
              <w:rPr>
                <w:rStyle w:val="FootnoteReference"/>
                <w:bCs/>
                <w:sz w:val="16"/>
                <w:szCs w:val="16"/>
              </w:rPr>
              <w:footnoteReference w:id="49"/>
            </w: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Pr>
                <w:sz w:val="16"/>
                <w:szCs w:val="16"/>
              </w:rPr>
              <w:t>1994</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Pr>
                <w:bCs/>
                <w:sz w:val="16"/>
                <w:szCs w:val="16"/>
              </w:rPr>
              <w:t>O.J. Simpson case</w:t>
            </w:r>
            <w:r w:rsidRPr="0038619B">
              <w:rPr>
                <w:bCs/>
                <w:sz w:val="16"/>
                <w:szCs w:val="16"/>
              </w:rPr>
              <w:t xml:space="preserve"> </w:t>
            </w:r>
            <w:r>
              <w:rPr>
                <w:bCs/>
                <w:sz w:val="16"/>
                <w:szCs w:val="16"/>
              </w:rPr>
              <w:t xml:space="preserve">&amp; </w:t>
            </w:r>
            <w:r w:rsidRPr="0038619B">
              <w:rPr>
                <w:bCs/>
                <w:sz w:val="16"/>
                <w:szCs w:val="16"/>
              </w:rPr>
              <w:t>TV</w:t>
            </w:r>
            <w:r w:rsidRPr="0038619B">
              <w:rPr>
                <w:rStyle w:val="FootnoteReference"/>
                <w:bCs/>
                <w:sz w:val="16"/>
                <w:szCs w:val="16"/>
              </w:rPr>
              <w:footnoteReference w:id="50"/>
            </w:r>
          </w:p>
        </w:tc>
        <w:tc>
          <w:tcPr>
            <w:tcW w:w="2070" w:type="dxa"/>
            <w:tcBorders>
              <w:top w:val="single" w:sz="4" w:space="0" w:color="C0C0C0"/>
              <w:left w:val="single" w:sz="4" w:space="0" w:color="C0C0C0"/>
              <w:bottom w:val="single" w:sz="4" w:space="0" w:color="C0C0C0"/>
              <w:right w:val="single" w:sz="4" w:space="0" w:color="C0C0C0"/>
            </w:tcBorders>
          </w:tcPr>
          <w:p w:rsidR="000B3E8A" w:rsidRDefault="000B3E8A" w:rsidP="00FC31D8">
            <w:pPr>
              <w:rPr>
                <w:sz w:val="16"/>
                <w:szCs w:val="16"/>
              </w:rPr>
            </w:pPr>
            <w:r w:rsidRPr="00FC31D8">
              <w:rPr>
                <w:spacing w:val="-14"/>
                <w:sz w:val="16"/>
                <w:szCs w:val="16"/>
                <w:highlight w:val="yellow"/>
              </w:rPr>
              <w:t>Focus groups</w:t>
            </w:r>
            <w:r w:rsidRPr="0038619B">
              <w:rPr>
                <w:rStyle w:val="FootnoteReference"/>
                <w:sz w:val="16"/>
                <w:szCs w:val="16"/>
              </w:rPr>
              <w:footnoteReference w:id="51"/>
            </w:r>
            <w:r>
              <w:rPr>
                <w:sz w:val="16"/>
                <w:szCs w:val="16"/>
              </w:rPr>
              <w:t>;</w:t>
            </w:r>
            <w:r w:rsidRPr="0038619B">
              <w:rPr>
                <w:sz w:val="16"/>
                <w:szCs w:val="16"/>
              </w:rPr>
              <w:t xml:space="preserve"> </w:t>
            </w:r>
            <w:r>
              <w:rPr>
                <w:sz w:val="16"/>
                <w:szCs w:val="16"/>
              </w:rPr>
              <w:t>G</w:t>
            </w:r>
            <w:r w:rsidRPr="0038619B">
              <w:rPr>
                <w:sz w:val="16"/>
                <w:szCs w:val="16"/>
              </w:rPr>
              <w:t>ingrich</w:t>
            </w:r>
            <w:r w:rsidRPr="0038619B">
              <w:rPr>
                <w:rStyle w:val="FootnoteReference"/>
                <w:sz w:val="16"/>
                <w:szCs w:val="16"/>
              </w:rPr>
              <w:footnoteReference w:id="52"/>
            </w:r>
          </w:p>
          <w:p w:rsidR="000B3E8A" w:rsidRPr="0038619B" w:rsidRDefault="000B3E8A" w:rsidP="00FC31D8">
            <w:pPr>
              <w:rPr>
                <w:bCs/>
                <w:sz w:val="16"/>
                <w:szCs w:val="16"/>
              </w:rPr>
            </w:pPr>
            <w:r w:rsidRPr="00FC31D8">
              <w:rPr>
                <w:sz w:val="16"/>
                <w:szCs w:val="16"/>
                <w:highlight w:val="yellow"/>
              </w:rPr>
              <w:t>Republican victory</w:t>
            </w:r>
            <w:r w:rsidRPr="00FC31D8">
              <w:rPr>
                <w:rStyle w:val="FootnoteReference"/>
                <w:sz w:val="16"/>
                <w:szCs w:val="16"/>
                <w:highlight w:val="yellow"/>
              </w:rPr>
              <w:footnoteReference w:id="53"/>
            </w: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1995</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 xml:space="preserve">D’Amato’s </w:t>
            </w:r>
            <w:r w:rsidRPr="0038619B">
              <w:rPr>
                <w:rStyle w:val="FootnoteReference"/>
                <w:bCs/>
                <w:sz w:val="16"/>
                <w:szCs w:val="16"/>
              </w:rPr>
              <w:footnoteReference w:id="54"/>
            </w:r>
            <w:r w:rsidRPr="0038619B">
              <w:rPr>
                <w:bCs/>
                <w:sz w:val="16"/>
                <w:szCs w:val="16"/>
              </w:rPr>
              <w:t xml:space="preserve"> failed probe</w:t>
            </w: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1995-09</w:t>
            </w:r>
            <w:r>
              <w:rPr>
                <w:sz w:val="16"/>
                <w:szCs w:val="16"/>
              </w:rPr>
              <w:t>, 10</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“Million Man March”</w:t>
            </w:r>
            <w:r w:rsidRPr="0038619B">
              <w:rPr>
                <w:rStyle w:val="FootnoteReference"/>
                <w:bCs/>
                <w:sz w:val="16"/>
                <w:szCs w:val="16"/>
              </w:rPr>
              <w:footnoteReference w:id="55"/>
            </w: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B5581F"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1995-11</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1</w:t>
            </w:r>
            <w:r w:rsidRPr="0038619B">
              <w:rPr>
                <w:bCs/>
                <w:sz w:val="16"/>
                <w:szCs w:val="16"/>
                <w:vertAlign w:val="superscript"/>
              </w:rPr>
              <w:t>st</w:t>
            </w:r>
            <w:r w:rsidRPr="0038619B">
              <w:rPr>
                <w:bCs/>
                <w:sz w:val="16"/>
                <w:szCs w:val="16"/>
              </w:rPr>
              <w:t xml:space="preserve"> </w:t>
            </w:r>
            <w:r>
              <w:rPr>
                <w:bCs/>
                <w:sz w:val="16"/>
                <w:szCs w:val="16"/>
              </w:rPr>
              <w:t>gov’t.</w:t>
            </w:r>
            <w:r w:rsidRPr="0038619B">
              <w:rPr>
                <w:bCs/>
                <w:sz w:val="16"/>
                <w:szCs w:val="16"/>
              </w:rPr>
              <w:t xml:space="preserve"> closedown</w:t>
            </w: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Pr>
                <w:bCs/>
                <w:sz w:val="16"/>
                <w:szCs w:val="16"/>
              </w:rPr>
              <w:t xml:space="preserve">Gingrich - </w:t>
            </w:r>
            <w:r w:rsidRPr="0038619B">
              <w:rPr>
                <w:bCs/>
                <w:sz w:val="16"/>
                <w:szCs w:val="16"/>
              </w:rPr>
              <w:t>rear door</w:t>
            </w:r>
            <w:r>
              <w:rPr>
                <w:bCs/>
                <w:sz w:val="16"/>
                <w:szCs w:val="16"/>
              </w:rPr>
              <w:t xml:space="preserve"> </w:t>
            </w:r>
          </w:p>
        </w:tc>
      </w:tr>
      <w:tr w:rsidR="000B3E8A" w:rsidRPr="00B5581F"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Pr>
                <w:sz w:val="16"/>
                <w:szCs w:val="16"/>
              </w:rPr>
              <w:t>1995-12+</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2</w:t>
            </w:r>
            <w:r w:rsidRPr="0038619B">
              <w:rPr>
                <w:bCs/>
                <w:sz w:val="16"/>
                <w:szCs w:val="16"/>
                <w:vertAlign w:val="superscript"/>
              </w:rPr>
              <w:t>nd</w:t>
            </w:r>
            <w:r w:rsidRPr="0038619B">
              <w:rPr>
                <w:bCs/>
                <w:sz w:val="16"/>
                <w:szCs w:val="16"/>
              </w:rPr>
              <w:t xml:space="preserve"> </w:t>
            </w:r>
            <w:r>
              <w:rPr>
                <w:bCs/>
                <w:sz w:val="16"/>
                <w:szCs w:val="16"/>
              </w:rPr>
              <w:t>gov’t.</w:t>
            </w:r>
            <w:r w:rsidRPr="0038619B">
              <w:rPr>
                <w:bCs/>
                <w:sz w:val="16"/>
                <w:szCs w:val="16"/>
              </w:rPr>
              <w:t xml:space="preserve"> closedown</w:t>
            </w: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B5581F"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1996</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E66DEC">
            <w:pPr>
              <w:rPr>
                <w:bCs/>
                <w:sz w:val="16"/>
                <w:szCs w:val="16"/>
              </w:rPr>
            </w:pPr>
            <w:r w:rsidRPr="0038619B">
              <w:rPr>
                <w:bCs/>
                <w:sz w:val="16"/>
                <w:szCs w:val="16"/>
              </w:rPr>
              <w:t>Welfare change</w:t>
            </w:r>
            <w:r w:rsidRPr="0038619B">
              <w:rPr>
                <w:rStyle w:val="FootnoteReference"/>
                <w:bCs/>
                <w:sz w:val="16"/>
                <w:szCs w:val="16"/>
              </w:rPr>
              <w:footnoteReference w:id="56"/>
            </w: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800000"/>
              <w:left w:val="single" w:sz="4" w:space="0" w:color="C0C0C0"/>
              <w:bottom w:val="single" w:sz="4" w:space="0" w:color="C0C0C0"/>
              <w:right w:val="nil"/>
            </w:tcBorders>
          </w:tcPr>
          <w:p w:rsidR="000B3E8A" w:rsidRPr="0038619B" w:rsidRDefault="000B3E8A" w:rsidP="00305581">
            <w:pPr>
              <w:rPr>
                <w:sz w:val="16"/>
                <w:szCs w:val="16"/>
              </w:rPr>
            </w:pPr>
            <w:r w:rsidRPr="0038619B">
              <w:rPr>
                <w:b/>
                <w:color w:val="800000"/>
                <w:sz w:val="16"/>
                <w:szCs w:val="16"/>
              </w:rPr>
              <w:t>1996</w:t>
            </w:r>
            <w:r w:rsidRPr="0038619B">
              <w:rPr>
                <w:sz w:val="16"/>
                <w:szCs w:val="16"/>
              </w:rPr>
              <w:t>-11</w:t>
            </w:r>
          </w:p>
        </w:tc>
        <w:tc>
          <w:tcPr>
            <w:tcW w:w="2610" w:type="dxa"/>
            <w:tcBorders>
              <w:top w:val="single" w:sz="4" w:space="0" w:color="800000"/>
              <w:left w:val="nil"/>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 xml:space="preserve">Robert Dole vs. </w:t>
            </w:r>
            <w:r w:rsidRPr="0038619B">
              <w:rPr>
                <w:b/>
                <w:sz w:val="16"/>
                <w:szCs w:val="16"/>
              </w:rPr>
              <w:t>William Clinton</w:t>
            </w:r>
            <w:r w:rsidRPr="0038619B">
              <w:rPr>
                <w:bCs/>
                <w:sz w:val="16"/>
                <w:szCs w:val="16"/>
              </w:rPr>
              <w:t xml:space="preserve"> </w:t>
            </w:r>
            <w:r w:rsidRPr="0038619B">
              <w:rPr>
                <w:bCs/>
                <w:spacing w:val="-8"/>
                <w:sz w:val="16"/>
                <w:szCs w:val="16"/>
              </w:rPr>
              <w:t xml:space="preserve">vs. </w:t>
            </w:r>
            <w:r w:rsidRPr="00AF7892">
              <w:rPr>
                <w:bCs/>
                <w:spacing w:val="-8"/>
                <w:sz w:val="16"/>
                <w:szCs w:val="16"/>
                <w:highlight w:val="yellow"/>
              </w:rPr>
              <w:t>Ross Perot</w:t>
            </w:r>
            <w:r w:rsidRPr="0038619B">
              <w:rPr>
                <w:bCs/>
                <w:spacing w:val="-8"/>
                <w:sz w:val="16"/>
                <w:szCs w:val="16"/>
              </w:rPr>
              <w:t xml:space="preserve"> (Reform)</w:t>
            </w:r>
          </w:p>
        </w:tc>
        <w:tc>
          <w:tcPr>
            <w:tcW w:w="369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nil"/>
              <w:right w:val="nil"/>
            </w:tcBorders>
          </w:tcPr>
          <w:p w:rsidR="000B3E8A" w:rsidRPr="0038619B" w:rsidRDefault="000B3E8A" w:rsidP="00305581">
            <w:pPr>
              <w:rPr>
                <w:sz w:val="16"/>
                <w:szCs w:val="16"/>
              </w:rPr>
            </w:pPr>
            <w:r w:rsidRPr="0038619B">
              <w:rPr>
                <w:sz w:val="16"/>
                <w:szCs w:val="16"/>
              </w:rPr>
              <w:t>1997</w:t>
            </w:r>
            <w:r>
              <w:rPr>
                <w:sz w:val="16"/>
                <w:szCs w:val="16"/>
              </w:rPr>
              <w:t>, 1998</w:t>
            </w:r>
          </w:p>
        </w:tc>
        <w:tc>
          <w:tcPr>
            <w:tcW w:w="2610" w:type="dxa"/>
            <w:tcBorders>
              <w:top w:val="single" w:sz="4" w:space="0" w:color="C0C0C0"/>
              <w:left w:val="nil"/>
              <w:bottom w:val="nil"/>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nil"/>
              <w:right w:val="single" w:sz="4" w:space="0" w:color="C0C0C0"/>
            </w:tcBorders>
          </w:tcPr>
          <w:p w:rsidR="000B3E8A" w:rsidRPr="0038619B" w:rsidRDefault="000B3E8A" w:rsidP="00305581">
            <w:pPr>
              <w:rPr>
                <w:bCs/>
                <w:sz w:val="16"/>
                <w:szCs w:val="16"/>
              </w:rPr>
            </w:pPr>
          </w:p>
        </w:tc>
        <w:tc>
          <w:tcPr>
            <w:tcW w:w="3330" w:type="dxa"/>
            <w:tcBorders>
              <w:top w:val="single" w:sz="4" w:space="0" w:color="C0C0C0"/>
              <w:left w:val="single" w:sz="4" w:space="0" w:color="C0C0C0"/>
              <w:bottom w:val="nil"/>
              <w:right w:val="single" w:sz="4" w:space="0" w:color="C0C0C0"/>
            </w:tcBorders>
          </w:tcPr>
          <w:p w:rsidR="000B3E8A" w:rsidRPr="0038619B" w:rsidRDefault="000B3E8A" w:rsidP="00305581">
            <w:pPr>
              <w:rPr>
                <w:bCs/>
                <w:sz w:val="16"/>
                <w:szCs w:val="16"/>
              </w:rPr>
            </w:pPr>
            <w:r w:rsidRPr="00921F80">
              <w:rPr>
                <w:b/>
                <w:bCs/>
                <w:sz w:val="16"/>
                <w:szCs w:val="16"/>
                <w:highlight w:val="cyan"/>
              </w:rPr>
              <w:t>Status</w:t>
            </w:r>
            <w:r w:rsidRPr="0038619B">
              <w:rPr>
                <w:rStyle w:val="FootnoteReference"/>
                <w:bCs/>
                <w:sz w:val="16"/>
                <w:szCs w:val="16"/>
              </w:rPr>
              <w:footnoteReference w:id="57"/>
            </w:r>
          </w:p>
        </w:tc>
        <w:tc>
          <w:tcPr>
            <w:tcW w:w="3960" w:type="dxa"/>
            <w:tcBorders>
              <w:top w:val="single" w:sz="4" w:space="0" w:color="C0C0C0"/>
              <w:left w:val="single" w:sz="4" w:space="0" w:color="C0C0C0"/>
              <w:bottom w:val="nil"/>
              <w:right w:val="single" w:sz="4" w:space="0" w:color="C0C0C0"/>
            </w:tcBorders>
          </w:tcPr>
          <w:p w:rsidR="000B3E8A" w:rsidRPr="0038619B" w:rsidRDefault="000B3E8A" w:rsidP="00305581">
            <w:pPr>
              <w:rPr>
                <w:bCs/>
                <w:sz w:val="16"/>
                <w:szCs w:val="16"/>
              </w:rPr>
            </w:pPr>
            <w:r w:rsidRPr="0038619B">
              <w:rPr>
                <w:bCs/>
                <w:sz w:val="16"/>
                <w:szCs w:val="16"/>
              </w:rPr>
              <w:t>Technology status</w:t>
            </w:r>
            <w:r w:rsidRPr="0038619B">
              <w:rPr>
                <w:rStyle w:val="FootnoteReference"/>
                <w:bCs/>
                <w:sz w:val="16"/>
                <w:szCs w:val="16"/>
              </w:rPr>
              <w:footnoteReference w:id="58"/>
            </w:r>
          </w:p>
        </w:tc>
        <w:tc>
          <w:tcPr>
            <w:tcW w:w="2070" w:type="dxa"/>
            <w:tcBorders>
              <w:top w:val="single" w:sz="4" w:space="0" w:color="C0C0C0"/>
              <w:left w:val="single" w:sz="4" w:space="0" w:color="C0C0C0"/>
              <w:bottom w:val="nil"/>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1998-01</w:t>
            </w:r>
            <w:r>
              <w:rPr>
                <w:sz w:val="16"/>
                <w:szCs w:val="16"/>
              </w:rPr>
              <w:t>, 11</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Monica Lewinsky scandal</w:t>
            </w: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Dem</w:t>
            </w:r>
            <w:r>
              <w:rPr>
                <w:bCs/>
                <w:sz w:val="16"/>
                <w:szCs w:val="16"/>
              </w:rPr>
              <w:t>.</w:t>
            </w:r>
            <w:r w:rsidRPr="0038619B">
              <w:rPr>
                <w:bCs/>
                <w:sz w:val="16"/>
                <w:szCs w:val="16"/>
              </w:rPr>
              <w:t xml:space="preserve"> increases</w:t>
            </w: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1998-12</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pacing w:val="-8"/>
                <w:sz w:val="16"/>
                <w:szCs w:val="16"/>
              </w:rPr>
              <w:t>House: 2 impeachment articles</w:t>
            </w:r>
            <w:r w:rsidRPr="0038619B">
              <w:rPr>
                <w:rStyle w:val="FootnoteReference"/>
                <w:bCs/>
                <w:sz w:val="16"/>
                <w:szCs w:val="16"/>
              </w:rPr>
              <w:footnoteReference w:id="59"/>
            </w: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1999-01</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 xml:space="preserve">Senate – acquitted </w:t>
            </w: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800000"/>
              <w:left w:val="single" w:sz="4" w:space="0" w:color="C0C0C0"/>
              <w:bottom w:val="single" w:sz="4" w:space="0" w:color="C0C0C0"/>
              <w:right w:val="nil"/>
            </w:tcBorders>
          </w:tcPr>
          <w:p w:rsidR="000B3E8A" w:rsidRPr="0038619B" w:rsidRDefault="000B3E8A" w:rsidP="00305581">
            <w:pPr>
              <w:rPr>
                <w:sz w:val="16"/>
                <w:szCs w:val="16"/>
              </w:rPr>
            </w:pPr>
            <w:r w:rsidRPr="0038619B">
              <w:rPr>
                <w:b/>
                <w:color w:val="800000"/>
                <w:sz w:val="16"/>
                <w:szCs w:val="16"/>
              </w:rPr>
              <w:t>2000</w:t>
            </w:r>
            <w:r w:rsidRPr="0038619B">
              <w:rPr>
                <w:sz w:val="16"/>
                <w:szCs w:val="16"/>
              </w:rPr>
              <w:t>-11</w:t>
            </w:r>
            <w:r>
              <w:rPr>
                <w:sz w:val="16"/>
                <w:szCs w:val="16"/>
              </w:rPr>
              <w:t>, 12</w:t>
            </w:r>
          </w:p>
        </w:tc>
        <w:tc>
          <w:tcPr>
            <w:tcW w:w="2610" w:type="dxa"/>
            <w:tcBorders>
              <w:top w:val="single" w:sz="4" w:space="0" w:color="800000"/>
              <w:left w:val="nil"/>
              <w:bottom w:val="single" w:sz="4" w:space="0" w:color="C0C0C0"/>
              <w:right w:val="single" w:sz="4" w:space="0" w:color="C0C0C0"/>
            </w:tcBorders>
          </w:tcPr>
          <w:p w:rsidR="000B3E8A" w:rsidRPr="0038619B" w:rsidRDefault="000B3E8A" w:rsidP="00ED4422">
            <w:pPr>
              <w:pStyle w:val="FootnoteText"/>
              <w:rPr>
                <w:bCs/>
                <w:spacing w:val="-6"/>
                <w:sz w:val="16"/>
                <w:szCs w:val="16"/>
              </w:rPr>
            </w:pPr>
            <w:r w:rsidRPr="0038619B">
              <w:rPr>
                <w:b/>
                <w:spacing w:val="-6"/>
                <w:sz w:val="16"/>
                <w:szCs w:val="16"/>
              </w:rPr>
              <w:t>George W. Bush</w:t>
            </w:r>
            <w:r w:rsidRPr="0038619B">
              <w:rPr>
                <w:bCs/>
                <w:spacing w:val="-6"/>
                <w:sz w:val="16"/>
                <w:szCs w:val="16"/>
              </w:rPr>
              <w:t xml:space="preserve"> vs. Albert Gore vs. Ralph Nader (Green)</w:t>
            </w:r>
          </w:p>
        </w:tc>
        <w:tc>
          <w:tcPr>
            <w:tcW w:w="3690" w:type="dxa"/>
            <w:tcBorders>
              <w:top w:val="single" w:sz="4" w:space="0" w:color="800000"/>
              <w:left w:val="single" w:sz="4" w:space="0" w:color="C0C0C0"/>
              <w:bottom w:val="single" w:sz="4" w:space="0" w:color="C0C0C0"/>
              <w:right w:val="single" w:sz="4" w:space="0" w:color="C0C0C0"/>
            </w:tcBorders>
          </w:tcPr>
          <w:p w:rsidR="000B3E8A" w:rsidRDefault="000B3E8A" w:rsidP="00305581">
            <w:pPr>
              <w:rPr>
                <w:bCs/>
                <w:sz w:val="16"/>
                <w:szCs w:val="16"/>
              </w:rPr>
            </w:pPr>
          </w:p>
          <w:p w:rsidR="000B3E8A" w:rsidRPr="0038619B" w:rsidRDefault="000B3E8A" w:rsidP="00305581">
            <w:pPr>
              <w:rPr>
                <w:bCs/>
                <w:sz w:val="16"/>
                <w:szCs w:val="16"/>
              </w:rPr>
            </w:pPr>
            <w:r w:rsidRPr="00ED4422">
              <w:rPr>
                <w:bCs/>
                <w:sz w:val="16"/>
                <w:szCs w:val="16"/>
                <w:highlight w:val="yellow"/>
                <w:shd w:val="clear" w:color="auto" w:fill="FFC000"/>
              </w:rPr>
              <w:t xml:space="preserve">SC: </w:t>
            </w:r>
            <w:r w:rsidRPr="00ED4422">
              <w:rPr>
                <w:bCs/>
                <w:i/>
                <w:iCs/>
                <w:sz w:val="16"/>
                <w:szCs w:val="16"/>
                <w:highlight w:val="yellow"/>
                <w:shd w:val="clear" w:color="auto" w:fill="FFC000"/>
              </w:rPr>
              <w:t>Bush v. Gore</w:t>
            </w:r>
            <w:r>
              <w:rPr>
                <w:rStyle w:val="FootnoteReference"/>
                <w:bCs/>
                <w:spacing w:val="-6"/>
                <w:sz w:val="16"/>
                <w:szCs w:val="16"/>
              </w:rPr>
              <w:footnoteReference w:id="60"/>
            </w:r>
          </w:p>
        </w:tc>
        <w:tc>
          <w:tcPr>
            <w:tcW w:w="333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r w:rsidRPr="0038619B">
              <w:rPr>
                <w:bCs/>
                <w:sz w:val="16"/>
                <w:szCs w:val="16"/>
              </w:rPr>
              <w:t>Immigration status</w:t>
            </w:r>
            <w:r w:rsidRPr="0038619B">
              <w:rPr>
                <w:rStyle w:val="FootnoteReference"/>
                <w:bCs/>
                <w:sz w:val="16"/>
                <w:szCs w:val="16"/>
              </w:rPr>
              <w:footnoteReference w:id="61"/>
            </w:r>
          </w:p>
        </w:tc>
        <w:tc>
          <w:tcPr>
            <w:tcW w:w="396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80000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2001-09-11</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Pr>
                <w:bCs/>
                <w:sz w:val="16"/>
                <w:szCs w:val="16"/>
              </w:rPr>
              <w:t>Dept. of Homeland Security</w:t>
            </w: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r>
      <w:tr w:rsidR="000B3E8A" w:rsidRPr="0007581D"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305581">
            <w:pPr>
              <w:rPr>
                <w:sz w:val="16"/>
                <w:szCs w:val="16"/>
              </w:rPr>
            </w:pPr>
            <w:r w:rsidRPr="0038619B">
              <w:rPr>
                <w:sz w:val="16"/>
                <w:szCs w:val="16"/>
              </w:rPr>
              <w:t>2002-11</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305581">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305581">
            <w:pPr>
              <w:rPr>
                <w:bCs/>
                <w:sz w:val="16"/>
                <w:szCs w:val="16"/>
              </w:rPr>
            </w:pPr>
            <w:r>
              <w:rPr>
                <w:bCs/>
                <w:sz w:val="16"/>
                <w:szCs w:val="16"/>
              </w:rPr>
              <w:t>Rep.</w:t>
            </w:r>
            <w:r w:rsidRPr="0038619B">
              <w:rPr>
                <w:bCs/>
                <w:sz w:val="16"/>
                <w:szCs w:val="16"/>
              </w:rPr>
              <w:t xml:space="preserve"> control in Senate</w:t>
            </w:r>
            <w:r w:rsidRPr="0038619B">
              <w:rPr>
                <w:rStyle w:val="FootnoteReference"/>
                <w:bCs/>
                <w:sz w:val="16"/>
                <w:szCs w:val="16"/>
              </w:rPr>
              <w:footnoteReference w:id="62"/>
            </w:r>
          </w:p>
        </w:tc>
      </w:tr>
      <w:tr w:rsidR="000B3E8A" w:rsidRPr="0007581D" w:rsidTr="00435CC9">
        <w:tc>
          <w:tcPr>
            <w:tcW w:w="1067" w:type="dxa"/>
            <w:tcBorders>
              <w:top w:val="single" w:sz="4" w:space="0" w:color="FF0000"/>
              <w:left w:val="single" w:sz="4" w:space="0" w:color="C0C0C0"/>
              <w:bottom w:val="single" w:sz="4" w:space="0" w:color="C0C0C0"/>
              <w:right w:val="nil"/>
            </w:tcBorders>
          </w:tcPr>
          <w:p w:rsidR="000B3E8A" w:rsidRPr="0038619B" w:rsidRDefault="000B3E8A" w:rsidP="005610D6">
            <w:pPr>
              <w:rPr>
                <w:sz w:val="16"/>
                <w:szCs w:val="16"/>
              </w:rPr>
            </w:pPr>
            <w:r w:rsidRPr="0038619B">
              <w:rPr>
                <w:b/>
                <w:color w:val="800000"/>
                <w:sz w:val="16"/>
                <w:szCs w:val="16"/>
              </w:rPr>
              <w:t>200</w:t>
            </w:r>
            <w:r>
              <w:rPr>
                <w:b/>
                <w:color w:val="800000"/>
                <w:sz w:val="16"/>
                <w:szCs w:val="16"/>
              </w:rPr>
              <w:t>4</w:t>
            </w:r>
            <w:r w:rsidRPr="0038619B">
              <w:rPr>
                <w:sz w:val="16"/>
                <w:szCs w:val="16"/>
              </w:rPr>
              <w:t>-11</w:t>
            </w:r>
          </w:p>
        </w:tc>
        <w:tc>
          <w:tcPr>
            <w:tcW w:w="2610" w:type="dxa"/>
            <w:tcBorders>
              <w:top w:val="single" w:sz="4" w:space="0" w:color="FF0000"/>
              <w:left w:val="nil"/>
              <w:bottom w:val="single" w:sz="4" w:space="0" w:color="C0C0C0"/>
              <w:right w:val="single" w:sz="4" w:space="0" w:color="C0C0C0"/>
            </w:tcBorders>
          </w:tcPr>
          <w:p w:rsidR="000B3E8A" w:rsidRPr="0038619B" w:rsidRDefault="000B3E8A" w:rsidP="005610D6">
            <w:pPr>
              <w:pStyle w:val="FootnoteText"/>
              <w:rPr>
                <w:bCs/>
                <w:spacing w:val="-6"/>
                <w:sz w:val="16"/>
                <w:szCs w:val="16"/>
              </w:rPr>
            </w:pPr>
            <w:r w:rsidRPr="0038619B">
              <w:rPr>
                <w:b/>
                <w:spacing w:val="-6"/>
                <w:sz w:val="16"/>
                <w:szCs w:val="16"/>
              </w:rPr>
              <w:t>George W. Bush</w:t>
            </w:r>
            <w:r w:rsidRPr="0038619B">
              <w:rPr>
                <w:bCs/>
                <w:spacing w:val="-6"/>
                <w:sz w:val="16"/>
                <w:szCs w:val="16"/>
              </w:rPr>
              <w:t xml:space="preserve"> vs. </w:t>
            </w:r>
            <w:r>
              <w:rPr>
                <w:bCs/>
                <w:spacing w:val="-6"/>
                <w:sz w:val="16"/>
                <w:szCs w:val="16"/>
              </w:rPr>
              <w:t>John Kerry</w:t>
            </w:r>
          </w:p>
        </w:tc>
        <w:tc>
          <w:tcPr>
            <w:tcW w:w="3690" w:type="dxa"/>
            <w:tcBorders>
              <w:top w:val="single" w:sz="4" w:space="0" w:color="FF0000"/>
              <w:left w:val="single" w:sz="4" w:space="0" w:color="C0C0C0"/>
              <w:bottom w:val="single" w:sz="4" w:space="0" w:color="C0C0C0"/>
              <w:right w:val="single" w:sz="4" w:space="0" w:color="C0C0C0"/>
            </w:tcBorders>
          </w:tcPr>
          <w:p w:rsidR="000B3E8A" w:rsidRPr="0038619B" w:rsidRDefault="000B3E8A" w:rsidP="005610D6">
            <w:pPr>
              <w:rPr>
                <w:bCs/>
                <w:sz w:val="16"/>
                <w:szCs w:val="16"/>
              </w:rPr>
            </w:pPr>
          </w:p>
        </w:tc>
        <w:tc>
          <w:tcPr>
            <w:tcW w:w="333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396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207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r>
      <w:tr w:rsidR="000B3E8A" w:rsidRPr="0038619B" w:rsidTr="00435CC9">
        <w:tc>
          <w:tcPr>
            <w:tcW w:w="1067" w:type="dxa"/>
            <w:tcBorders>
              <w:top w:val="single" w:sz="4" w:space="0" w:color="C0C0C0"/>
              <w:left w:val="single" w:sz="4" w:space="0" w:color="C0C0C0"/>
              <w:bottom w:val="single" w:sz="4" w:space="0" w:color="C0C0C0"/>
              <w:right w:val="nil"/>
            </w:tcBorders>
          </w:tcPr>
          <w:p w:rsidR="000B3E8A" w:rsidRDefault="000B3E8A" w:rsidP="002F61B6">
            <w:pPr>
              <w:rPr>
                <w:sz w:val="16"/>
                <w:szCs w:val="16"/>
              </w:rPr>
            </w:pPr>
            <w:r>
              <w:rPr>
                <w:sz w:val="16"/>
                <w:szCs w:val="16"/>
              </w:rPr>
              <w:t>2005</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2F61B6">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682EC9">
            <w:pPr>
              <w:rPr>
                <w:bCs/>
                <w:sz w:val="16"/>
                <w:szCs w:val="16"/>
              </w:rPr>
            </w:pPr>
            <w:r w:rsidRPr="00206FBB">
              <w:rPr>
                <w:bCs/>
                <w:sz w:val="16"/>
                <w:szCs w:val="16"/>
                <w:highlight w:val="yellow"/>
              </w:rPr>
              <w:t>Katrina + FEMA</w:t>
            </w:r>
            <w:r w:rsidRPr="00206FBB">
              <w:rPr>
                <w:rStyle w:val="FootnoteReference"/>
                <w:bCs/>
                <w:sz w:val="16"/>
                <w:szCs w:val="16"/>
                <w:highlight w:val="yellow"/>
              </w:rPr>
              <w:footnoteReference w:id="63"/>
            </w:r>
            <w:r w:rsidRPr="00206FBB">
              <w:rPr>
                <w:bCs/>
                <w:sz w:val="16"/>
                <w:szCs w:val="16"/>
                <w:highlight w:val="yellow"/>
              </w:rPr>
              <w:t xml:space="preserve"> </w:t>
            </w:r>
          </w:p>
        </w:tc>
        <w:tc>
          <w:tcPr>
            <w:tcW w:w="3330" w:type="dxa"/>
            <w:tcBorders>
              <w:top w:val="single" w:sz="4" w:space="0" w:color="C0C0C0"/>
              <w:left w:val="single" w:sz="4" w:space="0" w:color="C0C0C0"/>
              <w:bottom w:val="single" w:sz="4" w:space="0" w:color="C0C0C0"/>
              <w:right w:val="single" w:sz="4" w:space="0" w:color="C0C0C0"/>
            </w:tcBorders>
          </w:tcPr>
          <w:p w:rsidR="000B3E8A" w:rsidRDefault="000B3E8A" w:rsidP="002F61B6">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r>
              <w:rPr>
                <w:bCs/>
                <w:sz w:val="16"/>
                <w:szCs w:val="16"/>
              </w:rPr>
              <w:t>Dem. win House of Rep,</w:t>
            </w:r>
          </w:p>
        </w:tc>
      </w:tr>
      <w:tr w:rsidR="000B3E8A" w:rsidRPr="0038619B"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2F61B6">
            <w:pPr>
              <w:rPr>
                <w:sz w:val="16"/>
                <w:szCs w:val="16"/>
              </w:rPr>
            </w:pPr>
            <w:bookmarkStart w:id="0" w:name="_Keywords_List_on_1"/>
            <w:bookmarkEnd w:id="0"/>
            <w:r>
              <w:rPr>
                <w:sz w:val="16"/>
                <w:szCs w:val="16"/>
              </w:rPr>
              <w:t>2007</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2F61B6">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r>
              <w:rPr>
                <w:bCs/>
                <w:sz w:val="16"/>
                <w:szCs w:val="16"/>
              </w:rPr>
              <w:t>“</w:t>
            </w:r>
            <w:r w:rsidRPr="00BC2F18">
              <w:rPr>
                <w:bCs/>
                <w:sz w:val="16"/>
                <w:szCs w:val="16"/>
                <w:highlight w:val="yellow"/>
              </w:rPr>
              <w:t>Bubble burst”</w:t>
            </w:r>
            <w:r w:rsidRPr="00BC2F18">
              <w:rPr>
                <w:rStyle w:val="FootnoteReference"/>
                <w:bCs/>
                <w:sz w:val="16"/>
                <w:szCs w:val="16"/>
                <w:highlight w:val="yellow"/>
              </w:rPr>
              <w:footnoteReference w:id="64"/>
            </w: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r>
      <w:tr w:rsidR="000B3E8A" w:rsidRPr="0038619B"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2F61B6">
            <w:pPr>
              <w:rPr>
                <w:sz w:val="16"/>
                <w:szCs w:val="16"/>
              </w:rPr>
            </w:pPr>
            <w:r>
              <w:rPr>
                <w:sz w:val="16"/>
                <w:szCs w:val="16"/>
              </w:rPr>
              <w:t>2008-10</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2F61B6">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r w:rsidRPr="00BC2F18">
              <w:rPr>
                <w:bCs/>
                <w:sz w:val="16"/>
                <w:szCs w:val="16"/>
                <w:highlight w:val="yellow"/>
              </w:rPr>
              <w:t>TARP</w:t>
            </w:r>
            <w:r w:rsidRPr="00BC2F18">
              <w:rPr>
                <w:rStyle w:val="FootnoteReference"/>
                <w:bCs/>
                <w:sz w:val="16"/>
                <w:szCs w:val="16"/>
                <w:highlight w:val="yellow"/>
              </w:rPr>
              <w:footnoteReference w:id="65"/>
            </w: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682EC9">
            <w:pPr>
              <w:rPr>
                <w:bCs/>
                <w:sz w:val="16"/>
                <w:szCs w:val="16"/>
              </w:rPr>
            </w:pPr>
            <w:r>
              <w:rPr>
                <w:bCs/>
                <w:sz w:val="16"/>
                <w:szCs w:val="16"/>
              </w:rPr>
              <w:t>Iraq a “mistake”-60% feel</w:t>
            </w:r>
            <w:r>
              <w:rPr>
                <w:rStyle w:val="FootnoteReference"/>
                <w:bCs/>
                <w:sz w:val="16"/>
                <w:szCs w:val="16"/>
              </w:rPr>
              <w:footnoteReference w:id="66"/>
            </w: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r>
      <w:tr w:rsidR="000B3E8A" w:rsidRPr="0038619B" w:rsidTr="00435CC9">
        <w:tc>
          <w:tcPr>
            <w:tcW w:w="1067" w:type="dxa"/>
            <w:tcBorders>
              <w:top w:val="single" w:sz="4" w:space="0" w:color="FF0000"/>
              <w:left w:val="single" w:sz="4" w:space="0" w:color="C0C0C0"/>
              <w:bottom w:val="single" w:sz="4" w:space="0" w:color="C0C0C0"/>
              <w:right w:val="nil"/>
            </w:tcBorders>
          </w:tcPr>
          <w:p w:rsidR="000B3E8A" w:rsidRPr="0038619B" w:rsidRDefault="000B3E8A" w:rsidP="005610D6">
            <w:pPr>
              <w:rPr>
                <w:sz w:val="16"/>
                <w:szCs w:val="16"/>
              </w:rPr>
            </w:pPr>
            <w:r w:rsidRPr="0038619B">
              <w:rPr>
                <w:b/>
                <w:color w:val="800000"/>
                <w:sz w:val="16"/>
                <w:szCs w:val="16"/>
              </w:rPr>
              <w:t>200</w:t>
            </w:r>
            <w:r>
              <w:rPr>
                <w:b/>
                <w:color w:val="800000"/>
                <w:sz w:val="16"/>
                <w:szCs w:val="16"/>
              </w:rPr>
              <w:t>8</w:t>
            </w:r>
            <w:r w:rsidRPr="0038619B">
              <w:rPr>
                <w:sz w:val="16"/>
                <w:szCs w:val="16"/>
              </w:rPr>
              <w:t>-11</w:t>
            </w:r>
          </w:p>
        </w:tc>
        <w:tc>
          <w:tcPr>
            <w:tcW w:w="2610" w:type="dxa"/>
            <w:tcBorders>
              <w:top w:val="single" w:sz="4" w:space="0" w:color="FF0000"/>
              <w:left w:val="nil"/>
              <w:bottom w:val="single" w:sz="4" w:space="0" w:color="C0C0C0"/>
              <w:right w:val="single" w:sz="4" w:space="0" w:color="C0C0C0"/>
            </w:tcBorders>
          </w:tcPr>
          <w:p w:rsidR="000B3E8A" w:rsidRDefault="000B3E8A" w:rsidP="005610D6">
            <w:pPr>
              <w:pStyle w:val="FootnoteText"/>
              <w:rPr>
                <w:b/>
                <w:bCs/>
                <w:spacing w:val="-6"/>
                <w:sz w:val="16"/>
                <w:szCs w:val="16"/>
              </w:rPr>
            </w:pPr>
            <w:r w:rsidRPr="005610D6">
              <w:rPr>
                <w:bCs/>
                <w:spacing w:val="-6"/>
                <w:sz w:val="16"/>
                <w:szCs w:val="16"/>
              </w:rPr>
              <w:t>John McCain</w:t>
            </w:r>
            <w:r w:rsidRPr="0038619B">
              <w:rPr>
                <w:bCs/>
                <w:spacing w:val="-6"/>
                <w:sz w:val="16"/>
                <w:szCs w:val="16"/>
              </w:rPr>
              <w:t xml:space="preserve"> vs. </w:t>
            </w:r>
            <w:r w:rsidRPr="005610D6">
              <w:rPr>
                <w:b/>
                <w:bCs/>
                <w:spacing w:val="-6"/>
                <w:sz w:val="16"/>
                <w:szCs w:val="16"/>
              </w:rPr>
              <w:t>Barack Obama</w:t>
            </w:r>
          </w:p>
          <w:p w:rsidR="000B3E8A" w:rsidRPr="00333B59" w:rsidRDefault="000B3E8A" w:rsidP="005610D6">
            <w:pPr>
              <w:pStyle w:val="FootnoteText"/>
              <w:rPr>
                <w:bCs/>
                <w:spacing w:val="-6"/>
                <w:sz w:val="16"/>
                <w:szCs w:val="16"/>
              </w:rPr>
            </w:pPr>
            <w:r w:rsidRPr="00333B59">
              <w:rPr>
                <w:bCs/>
                <w:spacing w:val="-6"/>
                <w:sz w:val="16"/>
                <w:szCs w:val="16"/>
                <w:highlight w:val="yellow"/>
              </w:rPr>
              <w:t>Backgrounds</w:t>
            </w:r>
            <w:r>
              <w:rPr>
                <w:rStyle w:val="FootnoteReference"/>
                <w:bCs/>
                <w:spacing w:val="-6"/>
                <w:sz w:val="16"/>
                <w:szCs w:val="16"/>
                <w:highlight w:val="yellow"/>
              </w:rPr>
              <w:footnoteReference w:id="67"/>
            </w:r>
          </w:p>
        </w:tc>
        <w:tc>
          <w:tcPr>
            <w:tcW w:w="369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333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396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207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r w:rsidRPr="0074046D">
              <w:rPr>
                <w:bCs/>
                <w:sz w:val="16"/>
                <w:szCs w:val="16"/>
                <w:highlight w:val="yellow"/>
              </w:rPr>
              <w:t>Use of the Internet-based campaign</w:t>
            </w:r>
            <w:r>
              <w:rPr>
                <w:rStyle w:val="FootnoteReference"/>
                <w:bCs/>
                <w:sz w:val="16"/>
                <w:szCs w:val="16"/>
              </w:rPr>
              <w:footnoteReference w:id="68"/>
            </w:r>
          </w:p>
        </w:tc>
      </w:tr>
      <w:tr w:rsidR="000B3E8A" w:rsidRPr="0038619B"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2F61B6">
            <w:pPr>
              <w:rPr>
                <w:sz w:val="16"/>
                <w:szCs w:val="16"/>
              </w:rPr>
            </w:pPr>
            <w:r>
              <w:rPr>
                <w:sz w:val="16"/>
                <w:szCs w:val="16"/>
              </w:rPr>
              <w:t>2010</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2F61B6">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r>
              <w:rPr>
                <w:bCs/>
                <w:sz w:val="16"/>
                <w:szCs w:val="16"/>
              </w:rPr>
              <w:t>Affordable Care Act (ACA)</w:t>
            </w:r>
            <w:r>
              <w:rPr>
                <w:rStyle w:val="FootnoteReference"/>
                <w:bCs/>
                <w:sz w:val="16"/>
                <w:szCs w:val="16"/>
              </w:rPr>
              <w:footnoteReference w:id="69"/>
            </w: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r w:rsidRPr="00A62122">
              <w:rPr>
                <w:bCs/>
                <w:sz w:val="16"/>
                <w:szCs w:val="16"/>
                <w:highlight w:val="yellow"/>
              </w:rPr>
              <w:t>Dodd-Frank bill</w:t>
            </w:r>
            <w:r w:rsidRPr="00A62122">
              <w:rPr>
                <w:rStyle w:val="FootnoteReference"/>
                <w:bCs/>
                <w:sz w:val="16"/>
                <w:szCs w:val="16"/>
                <w:highlight w:val="yellow"/>
              </w:rPr>
              <w:footnoteReference w:id="70"/>
            </w:r>
            <w:r>
              <w:rPr>
                <w:bCs/>
                <w:sz w:val="16"/>
                <w:szCs w:val="16"/>
              </w:rPr>
              <w:t xml:space="preserve"> </w:t>
            </w: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r>
              <w:rPr>
                <w:bCs/>
                <w:sz w:val="16"/>
                <w:szCs w:val="16"/>
              </w:rPr>
              <w:t>Tea Party Movement; Occupy Wall Street</w:t>
            </w:r>
            <w:r>
              <w:rPr>
                <w:rStyle w:val="FootnoteReference"/>
                <w:bCs/>
                <w:sz w:val="16"/>
                <w:szCs w:val="16"/>
              </w:rPr>
              <w:footnoteReference w:id="71"/>
            </w: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r>
      <w:tr w:rsidR="000B3E8A" w:rsidRPr="0038619B" w:rsidTr="00435CC9">
        <w:tc>
          <w:tcPr>
            <w:tcW w:w="1067" w:type="dxa"/>
            <w:tcBorders>
              <w:top w:val="single" w:sz="4" w:space="0" w:color="FF0000"/>
              <w:left w:val="single" w:sz="4" w:space="0" w:color="C0C0C0"/>
              <w:bottom w:val="single" w:sz="4" w:space="0" w:color="C0C0C0"/>
              <w:right w:val="nil"/>
            </w:tcBorders>
          </w:tcPr>
          <w:p w:rsidR="000B3E8A" w:rsidRPr="0038619B" w:rsidRDefault="000B3E8A" w:rsidP="005610D6">
            <w:pPr>
              <w:rPr>
                <w:sz w:val="16"/>
                <w:szCs w:val="16"/>
              </w:rPr>
            </w:pPr>
            <w:r>
              <w:rPr>
                <w:b/>
                <w:color w:val="800000"/>
                <w:sz w:val="16"/>
                <w:szCs w:val="16"/>
              </w:rPr>
              <w:t>2012</w:t>
            </w:r>
            <w:r w:rsidRPr="0038619B">
              <w:rPr>
                <w:sz w:val="16"/>
                <w:szCs w:val="16"/>
              </w:rPr>
              <w:t>-11</w:t>
            </w:r>
          </w:p>
        </w:tc>
        <w:tc>
          <w:tcPr>
            <w:tcW w:w="2610" w:type="dxa"/>
            <w:tcBorders>
              <w:top w:val="single" w:sz="4" w:space="0" w:color="FF0000"/>
              <w:left w:val="nil"/>
              <w:bottom w:val="single" w:sz="4" w:space="0" w:color="C0C0C0"/>
              <w:right w:val="single" w:sz="4" w:space="0" w:color="C0C0C0"/>
            </w:tcBorders>
          </w:tcPr>
          <w:p w:rsidR="000B3E8A" w:rsidRPr="0038619B" w:rsidRDefault="000B3E8A" w:rsidP="002F61B6">
            <w:pPr>
              <w:pStyle w:val="FootnoteText"/>
              <w:rPr>
                <w:bCs/>
                <w:spacing w:val="-6"/>
                <w:sz w:val="16"/>
                <w:szCs w:val="16"/>
              </w:rPr>
            </w:pPr>
            <w:r>
              <w:rPr>
                <w:bCs/>
                <w:spacing w:val="-6"/>
                <w:sz w:val="16"/>
                <w:szCs w:val="16"/>
              </w:rPr>
              <w:t xml:space="preserve">Mitt Romney </w:t>
            </w:r>
            <w:r w:rsidRPr="0038619B">
              <w:rPr>
                <w:bCs/>
                <w:spacing w:val="-6"/>
                <w:sz w:val="16"/>
                <w:szCs w:val="16"/>
              </w:rPr>
              <w:t xml:space="preserve">vs. </w:t>
            </w:r>
            <w:r w:rsidRPr="005610D6">
              <w:rPr>
                <w:b/>
                <w:bCs/>
                <w:spacing w:val="-6"/>
                <w:sz w:val="16"/>
                <w:szCs w:val="16"/>
              </w:rPr>
              <w:t>Barack Obama</w:t>
            </w:r>
            <w:r>
              <w:rPr>
                <w:b/>
                <w:bCs/>
                <w:spacing w:val="-6"/>
                <w:sz w:val="16"/>
                <w:szCs w:val="16"/>
              </w:rPr>
              <w:t xml:space="preserve"> </w:t>
            </w:r>
            <w:r w:rsidRPr="006B4270">
              <w:rPr>
                <w:bCs/>
                <w:spacing w:val="-6"/>
                <w:sz w:val="16"/>
                <w:szCs w:val="16"/>
              </w:rPr>
              <w:t>Backgrounds and election</w:t>
            </w:r>
            <w:r>
              <w:rPr>
                <w:rStyle w:val="FootnoteReference"/>
                <w:b/>
                <w:bCs/>
                <w:spacing w:val="-6"/>
                <w:sz w:val="16"/>
                <w:szCs w:val="16"/>
              </w:rPr>
              <w:footnoteReference w:id="72"/>
            </w:r>
          </w:p>
        </w:tc>
        <w:tc>
          <w:tcPr>
            <w:tcW w:w="369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r>
              <w:rPr>
                <w:bCs/>
                <w:sz w:val="16"/>
                <w:szCs w:val="16"/>
              </w:rPr>
              <w:t>2013 problems with ACA and 2014 remedies</w:t>
            </w:r>
            <w:r>
              <w:rPr>
                <w:rStyle w:val="FootnoteReference"/>
                <w:bCs/>
                <w:sz w:val="16"/>
                <w:szCs w:val="16"/>
              </w:rPr>
              <w:footnoteReference w:id="73"/>
            </w:r>
            <w:r>
              <w:rPr>
                <w:bCs/>
                <w:sz w:val="16"/>
                <w:szCs w:val="16"/>
              </w:rPr>
              <w:t xml:space="preserve"> </w:t>
            </w:r>
          </w:p>
        </w:tc>
        <w:tc>
          <w:tcPr>
            <w:tcW w:w="333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r>
              <w:rPr>
                <w:bCs/>
                <w:sz w:val="16"/>
                <w:szCs w:val="16"/>
              </w:rPr>
              <w:t>“growing inequality gap”</w:t>
            </w:r>
            <w:r>
              <w:rPr>
                <w:rStyle w:val="FootnoteReference"/>
                <w:bCs/>
                <w:sz w:val="16"/>
                <w:szCs w:val="16"/>
              </w:rPr>
              <w:footnoteReference w:id="74"/>
            </w:r>
          </w:p>
        </w:tc>
        <w:tc>
          <w:tcPr>
            <w:tcW w:w="396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2070" w:type="dxa"/>
            <w:tcBorders>
              <w:top w:val="single" w:sz="4" w:space="0" w:color="FF0000"/>
              <w:left w:val="single" w:sz="4" w:space="0" w:color="C0C0C0"/>
              <w:bottom w:val="single" w:sz="4" w:space="0" w:color="C0C0C0"/>
              <w:right w:val="single" w:sz="4" w:space="0" w:color="C0C0C0"/>
            </w:tcBorders>
          </w:tcPr>
          <w:p w:rsidR="000B3E8A" w:rsidRPr="0038619B" w:rsidRDefault="000B3E8A" w:rsidP="002F61B6">
            <w:pPr>
              <w:rPr>
                <w:bCs/>
                <w:sz w:val="16"/>
                <w:szCs w:val="16"/>
              </w:rPr>
            </w:pPr>
            <w:r w:rsidRPr="00891116">
              <w:rPr>
                <w:bCs/>
                <w:sz w:val="16"/>
                <w:szCs w:val="16"/>
                <w:highlight w:val="magenta"/>
              </w:rPr>
              <w:t>Status:</w:t>
            </w:r>
            <w:r>
              <w:rPr>
                <w:bCs/>
                <w:sz w:val="16"/>
                <w:szCs w:val="16"/>
              </w:rPr>
              <w:t xml:space="preserve"> Voters 72% white; Republicans 87% white</w:t>
            </w:r>
            <w:r>
              <w:rPr>
                <w:rStyle w:val="FootnoteReference"/>
                <w:bCs/>
                <w:sz w:val="16"/>
                <w:szCs w:val="16"/>
              </w:rPr>
              <w:footnoteReference w:id="75"/>
            </w:r>
          </w:p>
        </w:tc>
      </w:tr>
      <w:tr w:rsidR="000B3E8A" w:rsidRPr="0038619B" w:rsidTr="00435CC9">
        <w:tc>
          <w:tcPr>
            <w:tcW w:w="1067" w:type="dxa"/>
            <w:tcBorders>
              <w:top w:val="single" w:sz="4" w:space="0" w:color="C0C0C0"/>
              <w:left w:val="single" w:sz="4" w:space="0" w:color="C0C0C0"/>
              <w:bottom w:val="single" w:sz="4" w:space="0" w:color="C0C0C0"/>
              <w:right w:val="nil"/>
            </w:tcBorders>
          </w:tcPr>
          <w:p w:rsidR="000B3E8A" w:rsidRPr="0038619B" w:rsidRDefault="000B3E8A" w:rsidP="002F61B6">
            <w:pPr>
              <w:rPr>
                <w:sz w:val="16"/>
                <w:szCs w:val="16"/>
              </w:rPr>
            </w:pPr>
            <w:r>
              <w:rPr>
                <w:sz w:val="16"/>
                <w:szCs w:val="16"/>
              </w:rPr>
              <w:t>2014</w:t>
            </w:r>
          </w:p>
        </w:tc>
        <w:tc>
          <w:tcPr>
            <w:tcW w:w="2610" w:type="dxa"/>
            <w:tcBorders>
              <w:top w:val="single" w:sz="4" w:space="0" w:color="C0C0C0"/>
              <w:left w:val="nil"/>
              <w:bottom w:val="single" w:sz="4" w:space="0" w:color="C0C0C0"/>
              <w:right w:val="single" w:sz="4" w:space="0" w:color="C0C0C0"/>
            </w:tcBorders>
          </w:tcPr>
          <w:p w:rsidR="000B3E8A" w:rsidRPr="0038619B" w:rsidRDefault="000B3E8A" w:rsidP="002F61B6">
            <w:pPr>
              <w:rPr>
                <w:bCs/>
                <w:sz w:val="16"/>
                <w:szCs w:val="16"/>
              </w:rPr>
            </w:pPr>
          </w:p>
        </w:tc>
        <w:tc>
          <w:tcPr>
            <w:tcW w:w="369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333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396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p>
        </w:tc>
        <w:tc>
          <w:tcPr>
            <w:tcW w:w="2070" w:type="dxa"/>
            <w:tcBorders>
              <w:top w:val="single" w:sz="4" w:space="0" w:color="C0C0C0"/>
              <w:left w:val="single" w:sz="4" w:space="0" w:color="C0C0C0"/>
              <w:bottom w:val="single" w:sz="4" w:space="0" w:color="C0C0C0"/>
              <w:right w:val="single" w:sz="4" w:space="0" w:color="C0C0C0"/>
            </w:tcBorders>
          </w:tcPr>
          <w:p w:rsidR="000B3E8A" w:rsidRPr="0038619B" w:rsidRDefault="000B3E8A" w:rsidP="002F61B6">
            <w:pPr>
              <w:rPr>
                <w:bCs/>
                <w:sz w:val="16"/>
                <w:szCs w:val="16"/>
              </w:rPr>
            </w:pPr>
            <w:r w:rsidRPr="00891116">
              <w:rPr>
                <w:bCs/>
                <w:sz w:val="16"/>
                <w:szCs w:val="16"/>
                <w:highlight w:val="magenta"/>
              </w:rPr>
              <w:t>Status</w:t>
            </w:r>
            <w:r>
              <w:rPr>
                <w:bCs/>
                <w:sz w:val="16"/>
                <w:szCs w:val="16"/>
              </w:rPr>
              <w:t>: Population</w:t>
            </w:r>
            <w:r>
              <w:rPr>
                <w:rStyle w:val="FootnoteReference"/>
                <w:bCs/>
                <w:sz w:val="16"/>
                <w:szCs w:val="16"/>
              </w:rPr>
              <w:footnoteReference w:id="76"/>
            </w:r>
          </w:p>
        </w:tc>
      </w:tr>
    </w:tbl>
    <w:p w:rsidR="002F1E9C" w:rsidRDefault="002F1E9C"/>
    <w:p w:rsidR="00EA6610" w:rsidRDefault="00EA6610" w:rsidP="00EA6610"/>
    <w:p w:rsidR="00EA6610" w:rsidRDefault="00EA6610" w:rsidP="00EA6610">
      <w:r>
        <w:t xml:space="preserve">The numbers on the national debt in each of the years are from the prior textbook, Ayers </w:t>
      </w:r>
      <w:r w:rsidRPr="00DF73E7">
        <w:rPr>
          <w:i/>
        </w:rPr>
        <w:t>American Passages</w:t>
      </w:r>
      <w:r>
        <w:rPr>
          <w:i/>
        </w:rPr>
        <w:t>.</w:t>
      </w:r>
    </w:p>
    <w:p w:rsidR="00EA6610" w:rsidRPr="0027512A" w:rsidRDefault="00EA6610" w:rsidP="00EA6610">
      <w:pPr>
        <w:rPr>
          <w:sz w:val="18"/>
        </w:rPr>
      </w:pPr>
    </w:p>
    <w:tbl>
      <w:tblP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05"/>
        <w:gridCol w:w="1890"/>
        <w:gridCol w:w="1890"/>
        <w:gridCol w:w="1890"/>
        <w:gridCol w:w="1890"/>
        <w:gridCol w:w="1890"/>
        <w:gridCol w:w="1890"/>
        <w:gridCol w:w="1890"/>
      </w:tblGrid>
      <w:tr w:rsidR="00EA6610" w:rsidRPr="0027512A" w:rsidTr="00EA6610">
        <w:tc>
          <w:tcPr>
            <w:tcW w:w="1105" w:type="dxa"/>
            <w:tcBorders>
              <w:top w:val="single" w:sz="4" w:space="0" w:color="auto"/>
              <w:left w:val="single" w:sz="4" w:space="0" w:color="auto"/>
              <w:bottom w:val="single" w:sz="4" w:space="0" w:color="auto"/>
              <w:right w:val="single" w:sz="4" w:space="0" w:color="auto"/>
            </w:tcBorders>
            <w:shd w:val="clear" w:color="auto" w:fill="FFFFCC"/>
            <w:hideMark/>
          </w:tcPr>
          <w:p w:rsidR="00EA6610" w:rsidRPr="0027512A" w:rsidRDefault="00EA6610" w:rsidP="006C54FD">
            <w:pPr>
              <w:rPr>
                <w:b/>
                <w:sz w:val="18"/>
              </w:rPr>
            </w:pPr>
            <w:r w:rsidRPr="0027512A">
              <w:rPr>
                <w:b/>
                <w:sz w:val="18"/>
              </w:rPr>
              <w:t>Issue</w:t>
            </w:r>
          </w:p>
        </w:tc>
        <w:tc>
          <w:tcPr>
            <w:tcW w:w="1890" w:type="dxa"/>
            <w:tcBorders>
              <w:top w:val="single" w:sz="4" w:space="0" w:color="auto"/>
              <w:left w:val="single" w:sz="4" w:space="0" w:color="auto"/>
              <w:bottom w:val="single" w:sz="4" w:space="0" w:color="auto"/>
              <w:right w:val="single" w:sz="4" w:space="0" w:color="auto"/>
            </w:tcBorders>
            <w:shd w:val="clear" w:color="auto" w:fill="FFFFCC"/>
            <w:hideMark/>
          </w:tcPr>
          <w:p w:rsidR="00EA6610" w:rsidRPr="0027512A" w:rsidRDefault="00EA6610" w:rsidP="006C54FD">
            <w:pPr>
              <w:rPr>
                <w:b/>
                <w:sz w:val="18"/>
              </w:rPr>
            </w:pPr>
            <w:r w:rsidRPr="0027512A">
              <w:rPr>
                <w:b/>
                <w:sz w:val="18"/>
              </w:rPr>
              <w:t>1950s</w:t>
            </w:r>
          </w:p>
        </w:tc>
        <w:tc>
          <w:tcPr>
            <w:tcW w:w="1890" w:type="dxa"/>
            <w:tcBorders>
              <w:top w:val="single" w:sz="4" w:space="0" w:color="auto"/>
              <w:left w:val="single" w:sz="4" w:space="0" w:color="auto"/>
              <w:bottom w:val="single" w:sz="4" w:space="0" w:color="auto"/>
              <w:right w:val="single" w:sz="4" w:space="0" w:color="auto"/>
            </w:tcBorders>
            <w:shd w:val="clear" w:color="auto" w:fill="FFFFCC"/>
            <w:tcMar>
              <w:left w:w="0" w:type="dxa"/>
              <w:right w:w="0" w:type="dxa"/>
            </w:tcMar>
            <w:hideMark/>
          </w:tcPr>
          <w:p w:rsidR="00EA6610" w:rsidRPr="0027512A" w:rsidRDefault="00EA6610" w:rsidP="006C54FD">
            <w:pPr>
              <w:rPr>
                <w:b/>
                <w:sz w:val="18"/>
              </w:rPr>
            </w:pPr>
            <w:r w:rsidRPr="0027512A">
              <w:rPr>
                <w:b/>
                <w:sz w:val="18"/>
              </w:rPr>
              <w:t>1960s</w:t>
            </w:r>
          </w:p>
        </w:tc>
        <w:tc>
          <w:tcPr>
            <w:tcW w:w="1890" w:type="dxa"/>
            <w:tcBorders>
              <w:top w:val="single" w:sz="4" w:space="0" w:color="auto"/>
              <w:left w:val="single" w:sz="4" w:space="0" w:color="auto"/>
              <w:bottom w:val="single" w:sz="4" w:space="0" w:color="auto"/>
              <w:right w:val="single" w:sz="4" w:space="0" w:color="auto"/>
            </w:tcBorders>
            <w:shd w:val="clear" w:color="auto" w:fill="FFFFCC"/>
            <w:hideMark/>
          </w:tcPr>
          <w:p w:rsidR="00EA6610" w:rsidRPr="0027512A" w:rsidRDefault="00EA6610" w:rsidP="006C54FD">
            <w:pPr>
              <w:rPr>
                <w:b/>
                <w:sz w:val="18"/>
              </w:rPr>
            </w:pPr>
            <w:r w:rsidRPr="0027512A">
              <w:rPr>
                <w:b/>
                <w:sz w:val="18"/>
              </w:rPr>
              <w:t>1970s</w:t>
            </w:r>
          </w:p>
        </w:tc>
        <w:tc>
          <w:tcPr>
            <w:tcW w:w="1890" w:type="dxa"/>
            <w:tcBorders>
              <w:top w:val="single" w:sz="4" w:space="0" w:color="auto"/>
              <w:left w:val="single" w:sz="4" w:space="0" w:color="auto"/>
              <w:bottom w:val="single" w:sz="4" w:space="0" w:color="auto"/>
              <w:right w:val="single" w:sz="4" w:space="0" w:color="auto"/>
            </w:tcBorders>
            <w:shd w:val="clear" w:color="auto" w:fill="FFFFCC"/>
          </w:tcPr>
          <w:p w:rsidR="00EA6610" w:rsidRPr="0027512A" w:rsidRDefault="00EA6610" w:rsidP="006C54FD">
            <w:pPr>
              <w:rPr>
                <w:b/>
                <w:sz w:val="18"/>
              </w:rPr>
            </w:pPr>
            <w:r w:rsidRPr="0027512A">
              <w:rPr>
                <w:b/>
                <w:sz w:val="18"/>
              </w:rPr>
              <w:t xml:space="preserve">1980s   </w:t>
            </w:r>
          </w:p>
        </w:tc>
        <w:tc>
          <w:tcPr>
            <w:tcW w:w="1890" w:type="dxa"/>
            <w:tcBorders>
              <w:top w:val="single" w:sz="4" w:space="0" w:color="auto"/>
              <w:left w:val="single" w:sz="4" w:space="0" w:color="auto"/>
              <w:bottom w:val="single" w:sz="4" w:space="0" w:color="auto"/>
              <w:right w:val="single" w:sz="4" w:space="0" w:color="auto"/>
            </w:tcBorders>
            <w:shd w:val="clear" w:color="auto" w:fill="FFFFCC"/>
          </w:tcPr>
          <w:p w:rsidR="00EA6610" w:rsidRPr="0027512A" w:rsidRDefault="00EA6610" w:rsidP="006C54FD">
            <w:pPr>
              <w:rPr>
                <w:b/>
                <w:sz w:val="18"/>
              </w:rPr>
            </w:pPr>
            <w:r w:rsidRPr="0027512A">
              <w:rPr>
                <w:b/>
                <w:sz w:val="18"/>
              </w:rPr>
              <w:t>1990s</w:t>
            </w:r>
          </w:p>
        </w:tc>
        <w:tc>
          <w:tcPr>
            <w:tcW w:w="1890" w:type="dxa"/>
            <w:tcBorders>
              <w:top w:val="single" w:sz="4" w:space="0" w:color="auto"/>
              <w:left w:val="single" w:sz="4" w:space="0" w:color="auto"/>
              <w:bottom w:val="single" w:sz="4" w:space="0" w:color="auto"/>
              <w:right w:val="single" w:sz="4" w:space="0" w:color="auto"/>
            </w:tcBorders>
            <w:shd w:val="clear" w:color="auto" w:fill="FFFFCC"/>
          </w:tcPr>
          <w:p w:rsidR="00EA6610" w:rsidRPr="0027512A" w:rsidRDefault="00EA6610" w:rsidP="006C54FD">
            <w:pPr>
              <w:rPr>
                <w:b/>
                <w:sz w:val="18"/>
              </w:rPr>
            </w:pPr>
            <w:r w:rsidRPr="0027512A">
              <w:rPr>
                <w:b/>
                <w:sz w:val="18"/>
              </w:rPr>
              <w:t>2000-2008</w:t>
            </w:r>
          </w:p>
        </w:tc>
        <w:tc>
          <w:tcPr>
            <w:tcW w:w="1890" w:type="dxa"/>
            <w:tcBorders>
              <w:top w:val="single" w:sz="4" w:space="0" w:color="auto"/>
              <w:left w:val="single" w:sz="4" w:space="0" w:color="auto"/>
              <w:bottom w:val="single" w:sz="4" w:space="0" w:color="auto"/>
              <w:right w:val="single" w:sz="4" w:space="0" w:color="auto"/>
            </w:tcBorders>
            <w:shd w:val="clear" w:color="auto" w:fill="FFFFCC"/>
          </w:tcPr>
          <w:p w:rsidR="00EA6610" w:rsidRPr="0027512A" w:rsidRDefault="00EA6610" w:rsidP="006C54FD">
            <w:pPr>
              <w:rPr>
                <w:b/>
                <w:sz w:val="18"/>
              </w:rPr>
            </w:pPr>
            <w:r w:rsidRPr="0027512A">
              <w:rPr>
                <w:b/>
                <w:sz w:val="18"/>
              </w:rPr>
              <w:t>2008+</w:t>
            </w:r>
          </w:p>
        </w:tc>
      </w:tr>
      <w:tr w:rsidR="00EA6610" w:rsidRPr="0027512A" w:rsidTr="00EA6610">
        <w:tc>
          <w:tcPr>
            <w:tcW w:w="1105"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National Debt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Deficit 5 of 8 years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7D6490">
              <w:rPr>
                <w:sz w:val="18"/>
              </w:rPr>
              <w:t>1968 -$25</w:t>
            </w:r>
            <w:r w:rsidRPr="0027512A">
              <w:rPr>
                <w:sz w:val="18"/>
              </w:rPr>
              <w:t xml:space="preserve"> B – largest since WWII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$74 B – end of Nixon and Carter</w:t>
            </w:r>
          </w:p>
          <w:p w:rsidR="00EA6610" w:rsidRPr="0027512A" w:rsidRDefault="00EA6610" w:rsidP="006C54FD">
            <w:pPr>
              <w:rPr>
                <w:sz w:val="18"/>
              </w:rPr>
            </w:pPr>
            <w:r w:rsidRPr="0027512A">
              <w:rPr>
                <w:sz w:val="18"/>
              </w:rPr>
              <w:t xml:space="preserve">1971-wage freeze; off gold standard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 xml:space="preserve">    </w:t>
            </w:r>
            <w:r w:rsidRPr="0027512A">
              <w:rPr>
                <w:sz w:val="18"/>
              </w:rPr>
              <w:sym w:font="Webdings" w:char="F035"/>
            </w:r>
            <w:r w:rsidRPr="0027512A">
              <w:rPr>
                <w:sz w:val="18"/>
              </w:rPr>
              <w:t xml:space="preserve">              </w:t>
            </w:r>
            <w:r w:rsidRPr="0027512A">
              <w:rPr>
                <w:sz w:val="18"/>
              </w:rPr>
              <w:sym w:font="Webdings" w:char="F035"/>
            </w:r>
          </w:p>
          <w:p w:rsidR="00EA6610" w:rsidRPr="0027512A" w:rsidRDefault="00EA6610" w:rsidP="006C54FD">
            <w:pPr>
              <w:rPr>
                <w:sz w:val="18"/>
              </w:rPr>
            </w:pPr>
            <w:r w:rsidRPr="007D6490">
              <w:rPr>
                <w:sz w:val="18"/>
                <w:shd w:val="clear" w:color="auto" w:fill="FFCC00"/>
              </w:rPr>
              <w:t xml:space="preserve">$186B </w:t>
            </w:r>
            <w:r w:rsidRPr="0027512A">
              <w:rPr>
                <w:sz w:val="18"/>
              </w:rPr>
              <w:t xml:space="preserve">        $</w:t>
            </w:r>
            <w:r w:rsidRPr="007D6490">
              <w:rPr>
                <w:sz w:val="18"/>
                <w:shd w:val="clear" w:color="auto" w:fill="FFCC00"/>
              </w:rPr>
              <w:t>156</w:t>
            </w:r>
            <w:r w:rsidRPr="0027512A">
              <w:rPr>
                <w:sz w:val="18"/>
              </w:rPr>
              <w:t>B</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p>
          <w:p w:rsidR="00EA6610" w:rsidRPr="0027512A" w:rsidRDefault="00EA6610" w:rsidP="006C54FD">
            <w:pPr>
              <w:rPr>
                <w:sz w:val="18"/>
              </w:rPr>
            </w:pPr>
            <w:r w:rsidRPr="0027512A">
              <w:rPr>
                <w:sz w:val="18"/>
              </w:rPr>
              <w:t>See matrix below.</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7D6490" w:rsidRDefault="00EA6610" w:rsidP="006C54FD">
            <w:pPr>
              <w:rPr>
                <w:sz w:val="18"/>
                <w:vertAlign w:val="superscript"/>
              </w:rPr>
            </w:pPr>
            <w:r w:rsidRPr="007D6490">
              <w:rPr>
                <w:shd w:val="clear" w:color="auto" w:fill="FF9900"/>
                <w:vertAlign w:val="superscript"/>
              </w:rPr>
              <w:footnoteReference w:id="77"/>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p>
        </w:tc>
      </w:tr>
      <w:tr w:rsidR="00EA6610" w:rsidRPr="0027512A" w:rsidTr="00EA6610">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EA6610" w:rsidRPr="0027512A" w:rsidRDefault="00EA6610" w:rsidP="006C54FD">
            <w:pPr>
              <w:rPr>
                <w:sz w:val="18"/>
              </w:rPr>
            </w:pPr>
            <w:r w:rsidRPr="0027512A">
              <w:rPr>
                <w:sz w:val="18"/>
              </w:rPr>
              <w:t>President</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6610" w:rsidRPr="0027512A" w:rsidRDefault="00EA6610" w:rsidP="006C54FD">
            <w:pPr>
              <w:rPr>
                <w:sz w:val="18"/>
              </w:rPr>
            </w:pPr>
            <w:r w:rsidRPr="0027512A">
              <w:rPr>
                <w:sz w:val="18"/>
              </w:rPr>
              <w:t>1952-1956, 1956-1960 Dwight D. Eisenhower</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6610" w:rsidRPr="0027512A" w:rsidRDefault="00EA6610" w:rsidP="006C54FD">
            <w:pPr>
              <w:rPr>
                <w:sz w:val="18"/>
              </w:rPr>
            </w:pPr>
            <w:r w:rsidRPr="0027512A">
              <w:rPr>
                <w:sz w:val="18"/>
              </w:rPr>
              <w:t>1960-1963 John F. Kennedy</w:t>
            </w:r>
          </w:p>
          <w:p w:rsidR="00EA6610" w:rsidRPr="0027512A" w:rsidRDefault="00EA6610" w:rsidP="006C54FD">
            <w:pPr>
              <w:rPr>
                <w:sz w:val="18"/>
              </w:rPr>
            </w:pPr>
            <w:r w:rsidRPr="0027512A">
              <w:rPr>
                <w:sz w:val="18"/>
              </w:rPr>
              <w:t>1963-1964, 1964-1968 L.B. Johnson</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6610" w:rsidRDefault="00EA6610" w:rsidP="006C54FD">
            <w:pPr>
              <w:rPr>
                <w:sz w:val="18"/>
              </w:rPr>
            </w:pPr>
            <w:r w:rsidRPr="0027512A">
              <w:rPr>
                <w:sz w:val="18"/>
              </w:rPr>
              <w:t xml:space="preserve">1968-1972, 1972-08/1974 R.M. Nixon; 08/1974-1976 Gerald Ford; </w:t>
            </w:r>
          </w:p>
          <w:p w:rsidR="00EA6610" w:rsidRPr="0027512A" w:rsidRDefault="00EA6610" w:rsidP="006C54FD">
            <w:pPr>
              <w:rPr>
                <w:sz w:val="18"/>
              </w:rPr>
            </w:pPr>
            <w:r w:rsidRPr="0027512A">
              <w:rPr>
                <w:sz w:val="18"/>
              </w:rPr>
              <w:t>1976-1980 Jimmy Carter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Default="00EA6610" w:rsidP="006C54FD">
            <w:pPr>
              <w:rPr>
                <w:sz w:val="18"/>
              </w:rPr>
            </w:pPr>
            <w:r w:rsidRPr="007D6490">
              <w:rPr>
                <w:sz w:val="18"/>
                <w:shd w:val="clear" w:color="auto" w:fill="FFCC00"/>
              </w:rPr>
              <w:t>1980-1984, 1984-1988</w:t>
            </w:r>
            <w:r w:rsidRPr="0027512A">
              <w:rPr>
                <w:sz w:val="18"/>
              </w:rPr>
              <w:t xml:space="preserve"> Ronald Reagan</w:t>
            </w:r>
          </w:p>
          <w:p w:rsidR="00EA6610" w:rsidRPr="0027512A" w:rsidRDefault="00EA6610" w:rsidP="006C54FD">
            <w:pPr>
              <w:rPr>
                <w:sz w:val="18"/>
              </w:rPr>
            </w:pPr>
          </w:p>
          <w:p w:rsidR="00EA6610" w:rsidRPr="0027512A" w:rsidRDefault="00EA6610" w:rsidP="006C54FD">
            <w:pPr>
              <w:rPr>
                <w:sz w:val="18"/>
              </w:rPr>
            </w:pPr>
            <w:r w:rsidRPr="007D6490">
              <w:rPr>
                <w:sz w:val="18"/>
                <w:shd w:val="clear" w:color="auto" w:fill="FF9900"/>
              </w:rPr>
              <w:t>1988-1992</w:t>
            </w:r>
            <w:r w:rsidRPr="0027512A">
              <w:rPr>
                <w:sz w:val="18"/>
              </w:rPr>
              <w:t xml:space="preserve"> George H. Bush</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Default="00EA6610" w:rsidP="006C54FD">
            <w:pPr>
              <w:rPr>
                <w:sz w:val="18"/>
              </w:rPr>
            </w:pPr>
            <w:r>
              <w:rPr>
                <w:sz w:val="18"/>
              </w:rPr>
              <w:t xml:space="preserve">1990-1992 - </w:t>
            </w:r>
            <w:r w:rsidRPr="0027512A">
              <w:rPr>
                <w:sz w:val="18"/>
              </w:rPr>
              <w:t>George H. Bush</w:t>
            </w:r>
          </w:p>
          <w:p w:rsidR="00EA6610" w:rsidRDefault="00EA6610" w:rsidP="006C54FD">
            <w:pPr>
              <w:rPr>
                <w:sz w:val="18"/>
              </w:rPr>
            </w:pPr>
          </w:p>
          <w:p w:rsidR="00EA6610" w:rsidRPr="0027512A" w:rsidRDefault="00EA6610" w:rsidP="006C54FD">
            <w:pPr>
              <w:rPr>
                <w:sz w:val="18"/>
              </w:rPr>
            </w:pPr>
            <w:r w:rsidRPr="00BB5B1B">
              <w:rPr>
                <w:sz w:val="18"/>
                <w:shd w:val="clear" w:color="auto" w:fill="66FF33"/>
              </w:rPr>
              <w:t xml:space="preserve">1992-1996, </w:t>
            </w:r>
            <w:r w:rsidRPr="00BB5B1B">
              <w:rPr>
                <w:sz w:val="18"/>
                <w:shd w:val="clear" w:color="auto" w:fill="33CC33"/>
              </w:rPr>
              <w:t xml:space="preserve">1996-2000 </w:t>
            </w:r>
            <w:r w:rsidRPr="0027512A">
              <w:rPr>
                <w:sz w:val="18"/>
              </w:rPr>
              <w:t>William Clinton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2000-2004, 2004-2008 George W. Bush</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2008-2012, 2012-2016 – Barack Obama</w:t>
            </w:r>
          </w:p>
        </w:tc>
      </w:tr>
      <w:tr w:rsidR="00EA6610" w:rsidRPr="0027512A" w:rsidTr="00EA6610">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EA6610" w:rsidRPr="0027512A" w:rsidRDefault="00EA6610" w:rsidP="006C54FD">
            <w:pPr>
              <w:rPr>
                <w:sz w:val="18"/>
              </w:rPr>
            </w:pPr>
            <w:r w:rsidRPr="0027512A">
              <w:rPr>
                <w:sz w:val="18"/>
              </w:rPr>
              <w:t>If born in 1945</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6610" w:rsidRPr="0027512A" w:rsidRDefault="00EA6610" w:rsidP="006C54FD">
            <w:pPr>
              <w:rPr>
                <w:sz w:val="18"/>
              </w:rPr>
            </w:pPr>
            <w:r w:rsidRPr="0027512A">
              <w:rPr>
                <w:sz w:val="18"/>
              </w:rPr>
              <w:t>a Baby Boomer is 5 years of age in 1950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6610" w:rsidRPr="0027512A" w:rsidRDefault="00EA6610" w:rsidP="006C54FD">
            <w:pPr>
              <w:rPr>
                <w:sz w:val="18"/>
              </w:rPr>
            </w:pPr>
            <w:r w:rsidRPr="0027512A">
              <w:rPr>
                <w:sz w:val="18"/>
              </w:rPr>
              <w:t>15 years of age in 1960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6610" w:rsidRPr="0027512A" w:rsidRDefault="00EA6610" w:rsidP="006C54FD">
            <w:pPr>
              <w:rPr>
                <w:sz w:val="18"/>
              </w:rPr>
            </w:pPr>
            <w:r w:rsidRPr="0027512A">
              <w:rPr>
                <w:sz w:val="18"/>
              </w:rPr>
              <w:t>25 years of age in 1970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a Baby Boomer is 35 years of age in 1980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45 years of age in 1990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55 years of age in 2000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6610" w:rsidRPr="0027512A" w:rsidRDefault="00EA6610" w:rsidP="006C54FD">
            <w:pPr>
              <w:rPr>
                <w:sz w:val="18"/>
              </w:rPr>
            </w:pPr>
            <w:r w:rsidRPr="0027512A">
              <w:rPr>
                <w:sz w:val="18"/>
              </w:rPr>
              <w:t>65 years of age in 2010</w:t>
            </w:r>
          </w:p>
        </w:tc>
      </w:tr>
    </w:tbl>
    <w:p w:rsidR="00EA6610" w:rsidRPr="0027512A" w:rsidRDefault="00EA6610" w:rsidP="00EA6610">
      <w:pPr>
        <w:rPr>
          <w:b/>
          <w:sz w:val="18"/>
        </w:rPr>
      </w:pPr>
    </w:p>
    <w:tbl>
      <w:tblPr>
        <w:tblW w:w="0" w:type="auto"/>
        <w:tblInd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35"/>
        <w:gridCol w:w="435"/>
        <w:gridCol w:w="435"/>
        <w:gridCol w:w="2148"/>
      </w:tblGrid>
      <w:tr w:rsidR="00EA6610" w:rsidRPr="0027512A" w:rsidTr="00EA6610">
        <w:trPr>
          <w:cantSplit/>
          <w:trHeight w:val="1296"/>
        </w:trPr>
        <w:tc>
          <w:tcPr>
            <w:tcW w:w="435" w:type="dxa"/>
            <w:shd w:val="clear" w:color="auto" w:fill="auto"/>
            <w:textDirection w:val="btLr"/>
          </w:tcPr>
          <w:p w:rsidR="00EA6610" w:rsidRPr="0027512A" w:rsidRDefault="00EA6610" w:rsidP="006C54FD">
            <w:pPr>
              <w:ind w:left="113" w:right="113"/>
              <w:rPr>
                <w:sz w:val="18"/>
              </w:rPr>
            </w:pPr>
            <w:r w:rsidRPr="0027512A">
              <w:rPr>
                <w:sz w:val="18"/>
              </w:rPr>
              <w:t xml:space="preserve"> </w:t>
            </w:r>
            <w:r w:rsidRPr="007D6490">
              <w:rPr>
                <w:sz w:val="18"/>
                <w:shd w:val="clear" w:color="auto" w:fill="FF9900"/>
              </w:rPr>
              <w:t>$222B</w:t>
            </w:r>
            <w:r>
              <w:rPr>
                <w:sz w:val="18"/>
              </w:rPr>
              <w:t xml:space="preserve">  </w:t>
            </w:r>
          </w:p>
        </w:tc>
        <w:tc>
          <w:tcPr>
            <w:tcW w:w="435" w:type="dxa"/>
            <w:shd w:val="clear" w:color="auto" w:fill="auto"/>
            <w:textDirection w:val="btLr"/>
          </w:tcPr>
          <w:p w:rsidR="00EA6610" w:rsidRPr="00EA6610" w:rsidRDefault="00EA6610" w:rsidP="006C54FD">
            <w:pPr>
              <w:ind w:left="113" w:right="113"/>
              <w:rPr>
                <w:color w:val="FFFFFF"/>
                <w:sz w:val="18"/>
              </w:rPr>
            </w:pPr>
            <w:r w:rsidRPr="00EA6610">
              <w:rPr>
                <w:color w:val="FFFFFF"/>
                <w:sz w:val="18"/>
                <w:shd w:val="clear" w:color="auto" w:fill="CC3300"/>
              </w:rPr>
              <w:t>$297B</w:t>
            </w:r>
            <w:r w:rsidRPr="00EA6610">
              <w:rPr>
                <w:color w:val="FFFFFF"/>
                <w:sz w:val="18"/>
              </w:rPr>
              <w:t xml:space="preserve">  </w:t>
            </w:r>
          </w:p>
        </w:tc>
        <w:tc>
          <w:tcPr>
            <w:tcW w:w="435" w:type="dxa"/>
            <w:shd w:val="clear" w:color="auto" w:fill="auto"/>
            <w:textDirection w:val="btLr"/>
          </w:tcPr>
          <w:p w:rsidR="00EA6610" w:rsidRPr="0027512A" w:rsidRDefault="00EA6610" w:rsidP="006C54FD">
            <w:pPr>
              <w:ind w:left="113" w:right="113"/>
              <w:rPr>
                <w:sz w:val="18"/>
              </w:rPr>
            </w:pPr>
            <w:r w:rsidRPr="007D6490">
              <w:rPr>
                <w:sz w:val="18"/>
                <w:shd w:val="clear" w:color="auto" w:fill="99FF66"/>
              </w:rPr>
              <w:t>$255B</w:t>
            </w:r>
            <w:r>
              <w:rPr>
                <w:sz w:val="18"/>
              </w:rPr>
              <w:t xml:space="preserve">  </w:t>
            </w:r>
          </w:p>
        </w:tc>
        <w:tc>
          <w:tcPr>
            <w:tcW w:w="435" w:type="dxa"/>
            <w:shd w:val="clear" w:color="auto" w:fill="auto"/>
            <w:textDirection w:val="btLr"/>
          </w:tcPr>
          <w:p w:rsidR="00EA6610" w:rsidRPr="0027512A" w:rsidRDefault="00EA6610" w:rsidP="006C54FD">
            <w:pPr>
              <w:ind w:left="113" w:right="113"/>
              <w:rPr>
                <w:sz w:val="18"/>
              </w:rPr>
            </w:pPr>
            <w:r w:rsidRPr="007D6490">
              <w:rPr>
                <w:sz w:val="18"/>
                <w:shd w:val="clear" w:color="auto" w:fill="66FF33"/>
              </w:rPr>
              <w:t>$203B</w:t>
            </w:r>
            <w:r>
              <w:rPr>
                <w:sz w:val="18"/>
              </w:rPr>
              <w:t xml:space="preserve">  </w:t>
            </w:r>
          </w:p>
        </w:tc>
        <w:tc>
          <w:tcPr>
            <w:tcW w:w="2148" w:type="dxa"/>
            <w:shd w:val="clear" w:color="auto" w:fill="auto"/>
          </w:tcPr>
          <w:p w:rsidR="00EA6610" w:rsidRPr="0027512A" w:rsidRDefault="00EA6610" w:rsidP="006C54FD">
            <w:pPr>
              <w:rPr>
                <w:sz w:val="18"/>
              </w:rPr>
            </w:pPr>
            <w:r w:rsidRPr="007D6490">
              <w:rPr>
                <w:sz w:val="18"/>
                <w:shd w:val="clear" w:color="auto" w:fill="33CC33"/>
              </w:rPr>
              <w:t>$25B</w:t>
            </w:r>
            <w:r>
              <w:rPr>
                <w:sz w:val="18"/>
              </w:rPr>
              <w:t xml:space="preserve"> Notice that </w:t>
            </w:r>
            <w:r w:rsidRPr="007D6490">
              <w:rPr>
                <w:b/>
                <w:sz w:val="18"/>
              </w:rPr>
              <w:t xml:space="preserve">1968 </w:t>
            </w:r>
            <w:r>
              <w:rPr>
                <w:sz w:val="18"/>
              </w:rPr>
              <w:t xml:space="preserve">was the last time our debt was $25B. - To lower the debt was a </w:t>
            </w:r>
            <w:r w:rsidRPr="007D6490">
              <w:rPr>
                <w:sz w:val="18"/>
                <w:shd w:val="clear" w:color="auto" w:fill="33CC33"/>
              </w:rPr>
              <w:t>bipartisan</w:t>
            </w:r>
            <w:r>
              <w:rPr>
                <w:sz w:val="18"/>
              </w:rPr>
              <w:t xml:space="preserve"> effort.</w:t>
            </w:r>
          </w:p>
        </w:tc>
      </w:tr>
      <w:tr w:rsidR="00EA6610" w:rsidRPr="0027512A" w:rsidTr="00EA6610">
        <w:trPr>
          <w:cantSplit/>
          <w:trHeight w:val="917"/>
        </w:trPr>
        <w:tc>
          <w:tcPr>
            <w:tcW w:w="435" w:type="dxa"/>
            <w:shd w:val="clear" w:color="auto" w:fill="auto"/>
            <w:textDirection w:val="btLr"/>
          </w:tcPr>
          <w:p w:rsidR="00EA6610" w:rsidRPr="0027512A" w:rsidRDefault="00EA6610" w:rsidP="006C54FD">
            <w:pPr>
              <w:ind w:left="113" w:right="113"/>
              <w:rPr>
                <w:sz w:val="18"/>
              </w:rPr>
            </w:pPr>
            <w:r w:rsidRPr="007D6490">
              <w:rPr>
                <w:sz w:val="18"/>
                <w:shd w:val="clear" w:color="auto" w:fill="FF9900"/>
              </w:rPr>
              <w:t>1990</w:t>
            </w:r>
            <w:r>
              <w:rPr>
                <w:sz w:val="18"/>
              </w:rPr>
              <w:t xml:space="preserve">  </w:t>
            </w:r>
          </w:p>
        </w:tc>
        <w:tc>
          <w:tcPr>
            <w:tcW w:w="435" w:type="dxa"/>
            <w:shd w:val="clear" w:color="auto" w:fill="auto"/>
            <w:textDirection w:val="btLr"/>
          </w:tcPr>
          <w:p w:rsidR="00EA6610" w:rsidRPr="0027512A" w:rsidRDefault="00EA6610" w:rsidP="006C54FD">
            <w:pPr>
              <w:ind w:left="113" w:right="113"/>
              <w:rPr>
                <w:sz w:val="18"/>
              </w:rPr>
            </w:pPr>
            <w:r w:rsidRPr="007D6490">
              <w:rPr>
                <w:sz w:val="18"/>
                <w:shd w:val="clear" w:color="auto" w:fill="FF9900"/>
              </w:rPr>
              <w:t>1992</w:t>
            </w:r>
            <w:r>
              <w:rPr>
                <w:sz w:val="18"/>
              </w:rPr>
              <w:t xml:space="preserve">  </w:t>
            </w:r>
          </w:p>
        </w:tc>
        <w:tc>
          <w:tcPr>
            <w:tcW w:w="435" w:type="dxa"/>
            <w:shd w:val="clear" w:color="auto" w:fill="auto"/>
            <w:textDirection w:val="btLr"/>
          </w:tcPr>
          <w:p w:rsidR="00EA6610" w:rsidRPr="0027512A" w:rsidRDefault="00EA6610" w:rsidP="006C54FD">
            <w:pPr>
              <w:ind w:left="113" w:right="113"/>
              <w:rPr>
                <w:sz w:val="18"/>
              </w:rPr>
            </w:pPr>
            <w:r w:rsidRPr="007D6490">
              <w:rPr>
                <w:sz w:val="18"/>
                <w:shd w:val="clear" w:color="auto" w:fill="99FF66"/>
              </w:rPr>
              <w:t>1993</w:t>
            </w:r>
            <w:r>
              <w:rPr>
                <w:sz w:val="18"/>
              </w:rPr>
              <w:t xml:space="preserve">  </w:t>
            </w:r>
          </w:p>
        </w:tc>
        <w:tc>
          <w:tcPr>
            <w:tcW w:w="435" w:type="dxa"/>
            <w:shd w:val="clear" w:color="auto" w:fill="auto"/>
            <w:textDirection w:val="btLr"/>
          </w:tcPr>
          <w:p w:rsidR="00EA6610" w:rsidRPr="0027512A" w:rsidRDefault="00EA6610" w:rsidP="006C54FD">
            <w:pPr>
              <w:ind w:left="113" w:right="113"/>
              <w:rPr>
                <w:sz w:val="18"/>
              </w:rPr>
            </w:pPr>
            <w:r w:rsidRPr="007D6490">
              <w:rPr>
                <w:sz w:val="18"/>
                <w:shd w:val="clear" w:color="auto" w:fill="66FF33"/>
              </w:rPr>
              <w:t>1994</w:t>
            </w:r>
            <w:r>
              <w:rPr>
                <w:sz w:val="18"/>
              </w:rPr>
              <w:t xml:space="preserve"> </w:t>
            </w:r>
          </w:p>
        </w:tc>
        <w:tc>
          <w:tcPr>
            <w:tcW w:w="2148" w:type="dxa"/>
            <w:shd w:val="clear" w:color="auto" w:fill="auto"/>
            <w:textDirection w:val="btLr"/>
          </w:tcPr>
          <w:p w:rsidR="00EA6610" w:rsidRPr="0027512A" w:rsidRDefault="00EA6610" w:rsidP="006C54FD">
            <w:pPr>
              <w:ind w:left="113" w:right="113"/>
              <w:rPr>
                <w:sz w:val="18"/>
              </w:rPr>
            </w:pPr>
            <w:r w:rsidRPr="007D6490">
              <w:rPr>
                <w:sz w:val="18"/>
                <w:shd w:val="clear" w:color="auto" w:fill="33CC33"/>
              </w:rPr>
              <w:t>1997</w:t>
            </w:r>
            <w:r>
              <w:rPr>
                <w:sz w:val="18"/>
              </w:rPr>
              <w:t xml:space="preserve">  </w:t>
            </w:r>
          </w:p>
        </w:tc>
      </w:tr>
    </w:tbl>
    <w:p w:rsidR="00EA6610" w:rsidRDefault="00EA6610" w:rsidP="00EA6610"/>
    <w:p w:rsidR="00D73887" w:rsidRDefault="00D73887"/>
    <w:p w:rsidR="00D73887" w:rsidRDefault="00D73887"/>
    <w:p w:rsidR="00D73887" w:rsidRDefault="00D73887"/>
    <w:p w:rsidR="00D73887" w:rsidRDefault="00D73887"/>
    <w:p w:rsidR="00D73887" w:rsidRDefault="00D73887"/>
    <w:p w:rsidR="00D73887" w:rsidRDefault="00D73887"/>
    <w:tbl>
      <w:tblPr>
        <w:tblW w:w="0" w:type="auto"/>
        <w:tblInd w:w="288" w:type="dxa"/>
        <w:tblLook w:val="0000" w:firstRow="0" w:lastRow="0" w:firstColumn="0" w:lastColumn="0" w:noHBand="0" w:noVBand="0"/>
      </w:tblPr>
      <w:tblGrid>
        <w:gridCol w:w="8694"/>
      </w:tblGrid>
      <w:tr w:rsidR="002F1E9C">
        <w:tc>
          <w:tcPr>
            <w:tcW w:w="8694" w:type="dxa"/>
          </w:tcPr>
          <w:p w:rsidR="002F1E9C" w:rsidRDefault="002F1E9C" w:rsidP="00435CC9">
            <w:pPr>
              <w:jc w:val="center"/>
              <w:rPr>
                <w:sz w:val="18"/>
              </w:rPr>
            </w:pPr>
            <w:r>
              <w:rPr>
                <w:sz w:val="16"/>
              </w:rPr>
              <w:t>Copyright C. J. Bibus, Ed.D. 200</w:t>
            </w:r>
            <w:r w:rsidR="004E78EC">
              <w:rPr>
                <w:sz w:val="16"/>
              </w:rPr>
              <w:t>9</w:t>
            </w:r>
            <w:r w:rsidR="00EF541F">
              <w:rPr>
                <w:sz w:val="16"/>
              </w:rPr>
              <w:t xml:space="preserve"> - 201</w:t>
            </w:r>
            <w:r w:rsidR="00435CC9">
              <w:rPr>
                <w:sz w:val="16"/>
              </w:rPr>
              <w:t>7</w:t>
            </w:r>
          </w:p>
        </w:tc>
      </w:tr>
    </w:tbl>
    <w:p w:rsidR="002F1E9C" w:rsidRDefault="002F1E9C">
      <w:pPr>
        <w:rPr>
          <w:sz w:val="18"/>
        </w:rPr>
      </w:pPr>
    </w:p>
    <w:tbl>
      <w:tblPr>
        <w:tblW w:w="0" w:type="auto"/>
        <w:tblLook w:val="0000" w:firstRow="0" w:lastRow="0" w:firstColumn="0" w:lastColumn="0" w:noHBand="0" w:noVBand="0"/>
      </w:tblPr>
      <w:tblGrid>
        <w:gridCol w:w="2322"/>
        <w:gridCol w:w="6534"/>
      </w:tblGrid>
      <w:tr w:rsidR="002F1E9C">
        <w:tc>
          <w:tcPr>
            <w:tcW w:w="2322" w:type="dxa"/>
          </w:tcPr>
          <w:p w:rsidR="002F1E9C" w:rsidRDefault="002F1E9C">
            <w:pPr>
              <w:rPr>
                <w:b/>
                <w:bCs/>
                <w:sz w:val="18"/>
              </w:rPr>
            </w:pPr>
            <w:r>
              <w:rPr>
                <w:b/>
                <w:bCs/>
              </w:rPr>
              <w:t>WCJC Department:</w:t>
            </w:r>
          </w:p>
        </w:tc>
        <w:tc>
          <w:tcPr>
            <w:tcW w:w="6534" w:type="dxa"/>
          </w:tcPr>
          <w:p w:rsidR="002F1E9C" w:rsidRDefault="002F1E9C">
            <w:pPr>
              <w:rPr>
                <w:sz w:val="18"/>
              </w:rPr>
            </w:pPr>
            <w:r>
              <w:t>History – Dr. Bibus</w:t>
            </w:r>
          </w:p>
        </w:tc>
      </w:tr>
      <w:tr w:rsidR="002F1E9C">
        <w:tc>
          <w:tcPr>
            <w:tcW w:w="2322" w:type="dxa"/>
          </w:tcPr>
          <w:p w:rsidR="002F1E9C" w:rsidRDefault="002F1E9C">
            <w:pPr>
              <w:rPr>
                <w:b/>
                <w:bCs/>
                <w:sz w:val="18"/>
              </w:rPr>
            </w:pPr>
            <w:r>
              <w:rPr>
                <w:b/>
                <w:bCs/>
              </w:rPr>
              <w:t>Contact Information:</w:t>
            </w:r>
          </w:p>
        </w:tc>
        <w:tc>
          <w:tcPr>
            <w:tcW w:w="6534" w:type="dxa"/>
          </w:tcPr>
          <w:p w:rsidR="002F1E9C" w:rsidRDefault="002F1E9C" w:rsidP="00A33614">
            <w:pPr>
              <w:rPr>
                <w:sz w:val="18"/>
              </w:rPr>
            </w:pPr>
            <w:r>
              <w:t xml:space="preserve">281.239.1577 or </w:t>
            </w:r>
            <w:r w:rsidR="00A33614">
              <w:t>bibusc@wcjc.edu</w:t>
            </w:r>
          </w:p>
        </w:tc>
      </w:tr>
      <w:tr w:rsidR="002F1E9C">
        <w:tc>
          <w:tcPr>
            <w:tcW w:w="2322" w:type="dxa"/>
          </w:tcPr>
          <w:p w:rsidR="002F1E9C" w:rsidRDefault="002F1E9C">
            <w:pPr>
              <w:rPr>
                <w:b/>
                <w:bCs/>
                <w:sz w:val="18"/>
              </w:rPr>
            </w:pPr>
            <w:r>
              <w:rPr>
                <w:b/>
                <w:bCs/>
              </w:rPr>
              <w:t>Last Updated:</w:t>
            </w:r>
          </w:p>
        </w:tc>
        <w:tc>
          <w:tcPr>
            <w:tcW w:w="6534" w:type="dxa"/>
          </w:tcPr>
          <w:p w:rsidR="002F1E9C" w:rsidRDefault="002F1E9C" w:rsidP="00435CC9">
            <w:pPr>
              <w:rPr>
                <w:sz w:val="18"/>
              </w:rPr>
            </w:pPr>
            <w:r>
              <w:t>20</w:t>
            </w:r>
            <w:r w:rsidR="00EF541F">
              <w:t>1</w:t>
            </w:r>
            <w:r w:rsidR="00435CC9">
              <w:t>7</w:t>
            </w:r>
          </w:p>
        </w:tc>
      </w:tr>
      <w:tr w:rsidR="002F1E9C">
        <w:tc>
          <w:tcPr>
            <w:tcW w:w="2322" w:type="dxa"/>
          </w:tcPr>
          <w:p w:rsidR="002F1E9C" w:rsidRDefault="002F1E9C">
            <w:pPr>
              <w:rPr>
                <w:b/>
                <w:bCs/>
                <w:sz w:val="18"/>
              </w:rPr>
            </w:pPr>
            <w:r>
              <w:rPr>
                <w:b/>
                <w:bCs/>
              </w:rPr>
              <w:t>WCJC Home:</w:t>
            </w:r>
          </w:p>
        </w:tc>
        <w:tc>
          <w:tcPr>
            <w:tcW w:w="6534" w:type="dxa"/>
          </w:tcPr>
          <w:p w:rsidR="002F1E9C" w:rsidRDefault="00734762">
            <w:pPr>
              <w:rPr>
                <w:sz w:val="18"/>
              </w:rPr>
            </w:pPr>
            <w:hyperlink r:id="rId8" w:history="1">
              <w:r w:rsidR="002F1E9C">
                <w:rPr>
                  <w:rStyle w:val="Hyperlink"/>
                </w:rPr>
                <w:t>http://www.wcjc.edu/</w:t>
              </w:r>
            </w:hyperlink>
          </w:p>
        </w:tc>
      </w:tr>
    </w:tbl>
    <w:p w:rsidR="002F1E9C" w:rsidRDefault="002F1E9C">
      <w:pPr>
        <w:rPr>
          <w:sz w:val="18"/>
        </w:rPr>
      </w:pPr>
    </w:p>
    <w:p w:rsidR="002F1E9C" w:rsidRDefault="002F1E9C">
      <w:pPr>
        <w:pStyle w:val="Footer"/>
        <w:tabs>
          <w:tab w:val="left" w:pos="720"/>
        </w:tabs>
      </w:pPr>
    </w:p>
    <w:sectPr w:rsidR="002F1E9C" w:rsidSect="00874403">
      <w:footerReference w:type="default" r:id="rId9"/>
      <w:type w:val="continuous"/>
      <w:pgSz w:w="15840" w:h="12240" w:orient="landscape"/>
      <w:pgMar w:top="576" w:right="720" w:bottom="57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62" w:rsidRDefault="00734762">
      <w:r>
        <w:separator/>
      </w:r>
    </w:p>
  </w:endnote>
  <w:endnote w:type="continuationSeparator" w:id="0">
    <w:p w:rsidR="00734762" w:rsidRDefault="0073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CB" w:rsidRDefault="003F21CB">
    <w:pPr>
      <w:pStyle w:val="Footer"/>
      <w:jc w:val="right"/>
    </w:pPr>
    <w:r>
      <w:rPr>
        <w:rStyle w:val="PageNumber"/>
      </w:rPr>
      <w:fldChar w:fldCharType="begin"/>
    </w:r>
    <w:r>
      <w:rPr>
        <w:rStyle w:val="PageNumber"/>
      </w:rPr>
      <w:instrText xml:space="preserve"> PAGE </w:instrText>
    </w:r>
    <w:r>
      <w:rPr>
        <w:rStyle w:val="PageNumber"/>
      </w:rPr>
      <w:fldChar w:fldCharType="separate"/>
    </w:r>
    <w:r w:rsidR="00435CC9">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62" w:rsidRDefault="00734762">
      <w:r>
        <w:separator/>
      </w:r>
    </w:p>
  </w:footnote>
  <w:footnote w:type="continuationSeparator" w:id="0">
    <w:p w:rsidR="00734762" w:rsidRDefault="00734762">
      <w:r>
        <w:continuationSeparator/>
      </w:r>
    </w:p>
  </w:footnote>
  <w:footnote w:id="1">
    <w:p w:rsidR="000B3E8A" w:rsidRDefault="000B3E8A">
      <w:pPr>
        <w:pStyle w:val="FootnoteText"/>
      </w:pPr>
      <w:r>
        <w:rPr>
          <w:rStyle w:val="FootnoteReference"/>
        </w:rPr>
        <w:footnoteRef/>
      </w:r>
      <w:r>
        <w:t xml:space="preserve"> </w:t>
      </w:r>
      <w:r w:rsidRPr="000C224F">
        <w:rPr>
          <w:sz w:val="16"/>
          <w:szCs w:val="16"/>
          <w:highlight w:val="yellow"/>
        </w:rPr>
        <w:t>Major asset in the election – Not Nixon (perceived as incorruptible)</w:t>
      </w:r>
    </w:p>
  </w:footnote>
  <w:footnote w:id="2">
    <w:p w:rsidR="000B3E8A" w:rsidRPr="004E10FE" w:rsidRDefault="000B3E8A" w:rsidP="00B5581F">
      <w:pPr>
        <w:pStyle w:val="FootnoteText"/>
        <w:rPr>
          <w:sz w:val="16"/>
          <w:szCs w:val="16"/>
        </w:rPr>
      </w:pPr>
      <w:r>
        <w:rPr>
          <w:rStyle w:val="FootnoteReference"/>
        </w:rPr>
        <w:footnoteRef/>
      </w:r>
      <w:r>
        <w:t xml:space="preserve"> </w:t>
      </w:r>
      <w:r w:rsidRPr="004E10FE">
        <w:rPr>
          <w:sz w:val="16"/>
          <w:szCs w:val="16"/>
        </w:rPr>
        <w:t>Roman Catholic church, Protestant evangelicals</w:t>
      </w:r>
    </w:p>
  </w:footnote>
  <w:footnote w:id="3">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Operation Rescue and clinic blockades; bombings, assassination of doctors</w:t>
      </w:r>
    </w:p>
  </w:footnote>
  <w:footnote w:id="4">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Banned Medicaid paying for abortions</w:t>
      </w:r>
    </w:p>
  </w:footnote>
  <w:footnote w:id="5">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Rev. Jerry Falwell, VA</w:t>
      </w:r>
    </w:p>
  </w:footnote>
  <w:footnote w:id="6">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Pat Robertson, </w:t>
      </w:r>
      <w:r w:rsidRPr="004E10FE">
        <w:rPr>
          <w:i/>
          <w:iCs/>
          <w:sz w:val="16"/>
          <w:szCs w:val="16"/>
        </w:rPr>
        <w:t>700 Club</w:t>
      </w:r>
      <w:r w:rsidRPr="004E10FE">
        <w:rPr>
          <w:sz w:val="16"/>
          <w:szCs w:val="16"/>
        </w:rPr>
        <w:t>, Christian Broadcasting Network (CABLE); Jimmy and Tammy Baker, PTL (Praise the Lord) – later fraud convictions; Jimmy Swaggart – later sexual misconduct</w:t>
      </w:r>
    </w:p>
  </w:footnote>
  <w:footnote w:id="7">
    <w:p w:rsidR="000B3E8A" w:rsidRDefault="000B3E8A">
      <w:pPr>
        <w:pStyle w:val="FootnoteText"/>
      </w:pPr>
      <w:r>
        <w:rPr>
          <w:rStyle w:val="FootnoteReference"/>
        </w:rPr>
        <w:footnoteRef/>
      </w:r>
      <w:r>
        <w:t xml:space="preserve"> </w:t>
      </w:r>
      <w:r w:rsidRPr="00D73887">
        <w:rPr>
          <w:sz w:val="16"/>
          <w:szCs w:val="16"/>
        </w:rPr>
        <w:t xml:space="preserve">Principle </w:t>
      </w:r>
      <w:r>
        <w:rPr>
          <w:sz w:val="16"/>
          <w:szCs w:val="16"/>
        </w:rPr>
        <w:t xml:space="preserve">with USSR </w:t>
      </w:r>
      <w:r w:rsidRPr="00D73887">
        <w:rPr>
          <w:sz w:val="16"/>
          <w:szCs w:val="16"/>
        </w:rPr>
        <w:t xml:space="preserve">– </w:t>
      </w:r>
      <w:r>
        <w:rPr>
          <w:sz w:val="16"/>
          <w:szCs w:val="16"/>
        </w:rPr>
        <w:t xml:space="preserve">A </w:t>
      </w:r>
      <w:r w:rsidRPr="00921F80">
        <w:rPr>
          <w:sz w:val="16"/>
          <w:szCs w:val="16"/>
          <w:highlight w:val="yellow"/>
        </w:rPr>
        <w:t>combination of military purchases and spending to “bankrupt the Soviets by forcing them to spend much more on their own military budgets.</w:t>
      </w:r>
      <w:r>
        <w:rPr>
          <w:sz w:val="16"/>
          <w:szCs w:val="16"/>
        </w:rPr>
        <w:t xml:space="preserve">” (page 1110) Notice </w:t>
      </w:r>
      <w:r w:rsidRPr="00921F80">
        <w:rPr>
          <w:b/>
          <w:bCs/>
          <w:sz w:val="16"/>
          <w:szCs w:val="16"/>
          <w:highlight w:val="cyan"/>
        </w:rPr>
        <w:t>Status</w:t>
      </w:r>
    </w:p>
  </w:footnote>
  <w:footnote w:id="8">
    <w:p w:rsidR="000B3E8A" w:rsidRPr="004E10FE" w:rsidRDefault="000B3E8A" w:rsidP="00874403">
      <w:pPr>
        <w:pStyle w:val="FootnoteText"/>
        <w:rPr>
          <w:b/>
          <w:sz w:val="16"/>
          <w:szCs w:val="16"/>
        </w:rPr>
      </w:pPr>
      <w:r w:rsidRPr="00921F80">
        <w:rPr>
          <w:rStyle w:val="FootnoteReference"/>
          <w:sz w:val="16"/>
          <w:szCs w:val="16"/>
          <w:highlight w:val="cyan"/>
        </w:rPr>
        <w:footnoteRef/>
      </w:r>
      <w:r w:rsidR="00C530E1">
        <w:rPr>
          <w:sz w:val="16"/>
          <w:szCs w:val="16"/>
          <w:highlight w:val="cyan"/>
        </w:rPr>
        <w:t xml:space="preserve"> 1980-11</w:t>
      </w:r>
      <w:r w:rsidRPr="00921F80">
        <w:rPr>
          <w:sz w:val="16"/>
          <w:szCs w:val="16"/>
          <w:highlight w:val="cyan"/>
        </w:rPr>
        <w:t xml:space="preserve"> Inflation = </w:t>
      </w:r>
      <w:r w:rsidRPr="00282C13">
        <w:rPr>
          <w:b/>
          <w:sz w:val="16"/>
          <w:szCs w:val="16"/>
          <w:highlight w:val="cyan"/>
        </w:rPr>
        <w:t>12%</w:t>
      </w:r>
      <w:r w:rsidRPr="00921F80">
        <w:rPr>
          <w:sz w:val="16"/>
          <w:szCs w:val="16"/>
          <w:highlight w:val="cyan"/>
        </w:rPr>
        <w:t xml:space="preserve">; unemployment = 7%+; prime interest = </w:t>
      </w:r>
      <w:r w:rsidRPr="00282C13">
        <w:rPr>
          <w:b/>
          <w:sz w:val="16"/>
          <w:szCs w:val="16"/>
          <w:highlight w:val="cyan"/>
        </w:rPr>
        <w:t>near 20%.</w:t>
      </w:r>
      <w:r w:rsidRPr="00921F80">
        <w:rPr>
          <w:sz w:val="16"/>
          <w:szCs w:val="16"/>
          <w:highlight w:val="cyan"/>
        </w:rPr>
        <w:t xml:space="preserve"> </w:t>
      </w:r>
      <w:r w:rsidRPr="00921F80">
        <w:rPr>
          <w:b/>
          <w:sz w:val="16"/>
          <w:szCs w:val="16"/>
          <w:highlight w:val="cyan"/>
        </w:rPr>
        <w:t>National debt $74B</w:t>
      </w:r>
      <w:r>
        <w:rPr>
          <w:b/>
          <w:sz w:val="16"/>
          <w:szCs w:val="16"/>
        </w:rPr>
        <w:t xml:space="preserve">, </w:t>
      </w:r>
      <w:r>
        <w:rPr>
          <w:sz w:val="16"/>
          <w:szCs w:val="16"/>
        </w:rPr>
        <w:t>R</w:t>
      </w:r>
      <w:r w:rsidRPr="00921F80">
        <w:rPr>
          <w:spacing w:val="-8"/>
          <w:sz w:val="16"/>
          <w:szCs w:val="16"/>
        </w:rPr>
        <w:t>educe fed. tax rates</w:t>
      </w:r>
      <w:r>
        <w:rPr>
          <w:b/>
          <w:sz w:val="16"/>
          <w:szCs w:val="16"/>
        </w:rPr>
        <w:t xml:space="preserve"> </w:t>
      </w:r>
      <w:r w:rsidRPr="00874403">
        <w:rPr>
          <w:sz w:val="16"/>
          <w:szCs w:val="16"/>
        </w:rPr>
        <w:t>per</w:t>
      </w:r>
      <w:r>
        <w:t>“</w:t>
      </w:r>
      <w:r w:rsidRPr="00282C13">
        <w:rPr>
          <w:sz w:val="16"/>
          <w:szCs w:val="16"/>
          <w:highlight w:val="cyan"/>
        </w:rPr>
        <w:t>Supply-side economics”—</w:t>
      </w:r>
      <w:r w:rsidRPr="00A028C5">
        <w:rPr>
          <w:sz w:val="16"/>
          <w:szCs w:val="16"/>
        </w:rPr>
        <w:t xml:space="preserve">as </w:t>
      </w:r>
      <w:r w:rsidRPr="00A028C5">
        <w:rPr>
          <w:sz w:val="16"/>
          <w:szCs w:val="16"/>
          <w:highlight w:val="cyan"/>
        </w:rPr>
        <w:t>Status s</w:t>
      </w:r>
      <w:r w:rsidRPr="00A028C5">
        <w:rPr>
          <w:sz w:val="16"/>
          <w:szCs w:val="16"/>
        </w:rPr>
        <w:t>hows—</w:t>
      </w:r>
      <w:r w:rsidRPr="00A028C5">
        <w:rPr>
          <w:sz w:val="16"/>
          <w:szCs w:val="16"/>
          <w:highlight w:val="yellow"/>
        </w:rPr>
        <w:t>did not reduce the federal deficit.</w:t>
      </w:r>
      <w:r>
        <w:rPr>
          <w:b/>
          <w:sz w:val="16"/>
          <w:szCs w:val="16"/>
        </w:rPr>
        <w:t xml:space="preserve"> </w:t>
      </w:r>
    </w:p>
  </w:footnote>
  <w:footnote w:id="9">
    <w:p w:rsidR="000B3E8A" w:rsidRPr="004E10FE" w:rsidRDefault="000B3E8A" w:rsidP="005A0E27">
      <w:pPr>
        <w:pStyle w:val="FootnoteText"/>
        <w:rPr>
          <w:sz w:val="16"/>
          <w:szCs w:val="16"/>
        </w:rPr>
      </w:pPr>
      <w:r w:rsidRPr="004E10FE">
        <w:rPr>
          <w:rStyle w:val="FootnoteReference"/>
          <w:sz w:val="16"/>
          <w:szCs w:val="16"/>
        </w:rPr>
        <w:footnoteRef/>
      </w:r>
      <w:r w:rsidRPr="004E10FE">
        <w:rPr>
          <w:sz w:val="16"/>
          <w:szCs w:val="16"/>
        </w:rPr>
        <w:t xml:space="preserve"> </w:t>
      </w:r>
      <w:r>
        <w:rPr>
          <w:sz w:val="16"/>
          <w:szCs w:val="16"/>
        </w:rPr>
        <w:t xml:space="preserve">Slogan: </w:t>
      </w:r>
      <w:r w:rsidRPr="004E10FE">
        <w:rPr>
          <w:sz w:val="16"/>
          <w:szCs w:val="16"/>
        </w:rPr>
        <w:t>“Are you better off now than you were four years ago?”</w:t>
      </w:r>
      <w:r>
        <w:rPr>
          <w:sz w:val="16"/>
          <w:szCs w:val="16"/>
        </w:rPr>
        <w:t xml:space="preserve"> Nickname: “Great Communicator.</w:t>
      </w:r>
      <w:r w:rsidRPr="004E10FE">
        <w:rPr>
          <w:sz w:val="16"/>
          <w:szCs w:val="16"/>
        </w:rPr>
        <w:t xml:space="preserve">” </w:t>
      </w:r>
      <w:r>
        <w:rPr>
          <w:sz w:val="16"/>
          <w:szCs w:val="16"/>
        </w:rPr>
        <w:t xml:space="preserve">Methods: </w:t>
      </w:r>
      <w:r w:rsidRPr="004E10FE">
        <w:rPr>
          <w:sz w:val="16"/>
          <w:szCs w:val="16"/>
        </w:rPr>
        <w:t>Teleprompter with prepared text; “packag[ing]” of the President by James Baker (chief of staff), Michael Deaver (media), Edwin Meese (policy, later during Iran-Contra, attorney general), Nancy Reagan (with astrologer)</w:t>
      </w:r>
      <w:r>
        <w:rPr>
          <w:sz w:val="16"/>
          <w:szCs w:val="16"/>
        </w:rPr>
        <w:t xml:space="preserve">. Party #s: </w:t>
      </w:r>
      <w:r w:rsidRPr="004E10FE">
        <w:rPr>
          <w:sz w:val="16"/>
          <w:szCs w:val="16"/>
        </w:rPr>
        <w:t>Senate 53 to 46, 1</w:t>
      </w:r>
      <w:r w:rsidRPr="004E10FE">
        <w:rPr>
          <w:sz w:val="16"/>
          <w:szCs w:val="16"/>
          <w:vertAlign w:val="superscript"/>
        </w:rPr>
        <w:t>st</w:t>
      </w:r>
      <w:r w:rsidRPr="004E10FE">
        <w:rPr>
          <w:sz w:val="16"/>
          <w:szCs w:val="16"/>
        </w:rPr>
        <w:t xml:space="preserve"> time since 1954</w:t>
      </w:r>
    </w:p>
  </w:footnote>
  <w:footnote w:id="10">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Spring, attempt to cut early retiree benefits; failed in Congress. Fall, panel to investigate problem. Fall, 1982, changes made to restore finances.</w:t>
      </w:r>
    </w:p>
  </w:footnote>
  <w:footnote w:id="11">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w:t>
      </w:r>
      <w:r w:rsidRPr="00A028C5">
        <w:rPr>
          <w:bCs/>
          <w:sz w:val="16"/>
          <w:szCs w:val="16"/>
          <w:shd w:val="clear" w:color="auto" w:fill="FFC000"/>
        </w:rPr>
        <w:t>c. 1984 = 3,700 US deaths to date</w:t>
      </w:r>
      <w:r>
        <w:rPr>
          <w:sz w:val="16"/>
          <w:szCs w:val="16"/>
        </w:rPr>
        <w:t xml:space="preserve"> – </w:t>
      </w:r>
      <w:r>
        <w:rPr>
          <w:bCs/>
          <w:sz w:val="16"/>
          <w:szCs w:val="16"/>
          <w:shd w:val="clear" w:color="auto" w:fill="FFC000"/>
        </w:rPr>
        <w:t>AIDS</w:t>
      </w:r>
      <w:r w:rsidRPr="00A028C5">
        <w:rPr>
          <w:bCs/>
          <w:sz w:val="16"/>
          <w:szCs w:val="16"/>
          <w:shd w:val="clear" w:color="auto" w:fill="FFC000"/>
        </w:rPr>
        <w:t xml:space="preserve"> was </w:t>
      </w:r>
      <w:r w:rsidRPr="00310308">
        <w:rPr>
          <w:bCs/>
          <w:sz w:val="16"/>
          <w:szCs w:val="16"/>
          <w:highlight w:val="yellow"/>
          <w:shd w:val="clear" w:color="auto" w:fill="FFC000"/>
        </w:rPr>
        <w:t>not a top priority of the Reagan administration.</w:t>
      </w:r>
    </w:p>
  </w:footnote>
  <w:footnote w:id="12">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On failure of public education</w:t>
      </w:r>
    </w:p>
  </w:footnote>
  <w:footnote w:id="13">
    <w:p w:rsidR="000B3E8A" w:rsidRPr="004E10FE" w:rsidRDefault="000B3E8A" w:rsidP="0044644F">
      <w:pPr>
        <w:pStyle w:val="FootnoteText"/>
        <w:rPr>
          <w:sz w:val="16"/>
          <w:szCs w:val="16"/>
        </w:rPr>
      </w:pPr>
      <w:r w:rsidRPr="004E10FE">
        <w:rPr>
          <w:rStyle w:val="FootnoteReference"/>
          <w:sz w:val="16"/>
          <w:szCs w:val="16"/>
        </w:rPr>
        <w:footnoteRef/>
      </w:r>
      <w:r w:rsidRPr="004E10FE">
        <w:rPr>
          <w:sz w:val="16"/>
          <w:szCs w:val="16"/>
        </w:rPr>
        <w:t xml:space="preserve"> </w:t>
      </w:r>
      <w:r w:rsidRPr="0044644F">
        <w:rPr>
          <w:b/>
          <w:bCs/>
          <w:color w:val="000000"/>
          <w:sz w:val="16"/>
          <w:szCs w:val="16"/>
        </w:rPr>
        <w:t>Computer revolution</w:t>
      </w:r>
      <w:r w:rsidRPr="004E10FE">
        <w:rPr>
          <w:sz w:val="16"/>
          <w:szCs w:val="16"/>
        </w:rPr>
        <w:t xml:space="preserve"> from 1981 IBM PC (personal computer) to 1983 </w:t>
      </w:r>
      <w:r w:rsidRPr="007F05A7">
        <w:rPr>
          <w:sz w:val="16"/>
          <w:szCs w:val="16"/>
          <w:highlight w:val="yellow"/>
        </w:rPr>
        <w:t>Microsoft</w:t>
      </w:r>
      <w:r w:rsidRPr="004E10FE">
        <w:rPr>
          <w:sz w:val="16"/>
          <w:szCs w:val="16"/>
        </w:rPr>
        <w:t xml:space="preserve"> Windows </w:t>
      </w:r>
      <w:r>
        <w:rPr>
          <w:sz w:val="16"/>
          <w:szCs w:val="16"/>
        </w:rPr>
        <w:t>(</w:t>
      </w:r>
      <w:r w:rsidRPr="007F05A7">
        <w:rPr>
          <w:sz w:val="16"/>
          <w:szCs w:val="16"/>
          <w:highlight w:val="yellow"/>
        </w:rPr>
        <w:t>Bill Gates</w:t>
      </w:r>
      <w:r>
        <w:rPr>
          <w:sz w:val="16"/>
          <w:szCs w:val="16"/>
        </w:rPr>
        <w:t xml:space="preserve">) </w:t>
      </w:r>
      <w:r w:rsidRPr="004E10FE">
        <w:rPr>
          <w:sz w:val="16"/>
          <w:szCs w:val="16"/>
        </w:rPr>
        <w:t xml:space="preserve">to 1984 Apple Macintosh. Sales = 1983 of 20K purchased/yr. to 500K/yr. </w:t>
      </w:r>
      <w:r w:rsidRPr="004E10FE">
        <w:rPr>
          <w:b/>
          <w:bCs/>
          <w:sz w:val="16"/>
          <w:szCs w:val="16"/>
        </w:rPr>
        <w:t>Internet revolution</w:t>
      </w:r>
      <w:r w:rsidRPr="004E10FE">
        <w:rPr>
          <w:sz w:val="16"/>
          <w:szCs w:val="16"/>
        </w:rPr>
        <w:t xml:space="preserve"> from 1969 Pentagon project to 1980s usernet and email. </w:t>
      </w:r>
      <w:r w:rsidRPr="004E10FE">
        <w:rPr>
          <w:b/>
          <w:bCs/>
          <w:sz w:val="16"/>
          <w:szCs w:val="16"/>
        </w:rPr>
        <w:t>Cable revolution</w:t>
      </w:r>
      <w:r w:rsidRPr="004E10FE">
        <w:rPr>
          <w:sz w:val="16"/>
          <w:szCs w:val="16"/>
        </w:rPr>
        <w:t xml:space="preserve"> beginning with 1981 MTV (Music Television) and Ted Turner’s CNN (Cable News Network).</w:t>
      </w:r>
    </w:p>
  </w:footnote>
  <w:footnote w:id="14">
    <w:p w:rsidR="000B3E8A" w:rsidRDefault="000B3E8A" w:rsidP="00891116">
      <w:pPr>
        <w:pStyle w:val="FootnoteText"/>
      </w:pPr>
      <w:r>
        <w:rPr>
          <w:rStyle w:val="FootnoteReference"/>
        </w:rPr>
        <w:footnoteRef/>
      </w:r>
      <w:r>
        <w:t xml:space="preserve"> </w:t>
      </w:r>
      <w:r w:rsidRPr="00184EC6">
        <w:rPr>
          <w:sz w:val="16"/>
          <w:szCs w:val="16"/>
          <w:highlight w:val="magenta"/>
        </w:rPr>
        <w:t>Status Population:</w:t>
      </w:r>
      <w:r>
        <w:rPr>
          <w:sz w:val="16"/>
          <w:szCs w:val="16"/>
        </w:rPr>
        <w:t xml:space="preserve"> Pew</w:t>
      </w:r>
      <w:r w:rsidRPr="00891116">
        <w:rPr>
          <w:sz w:val="16"/>
          <w:szCs w:val="16"/>
        </w:rPr>
        <w:t xml:space="preserve"> Research Center, cited on page 1130</w:t>
      </w:r>
    </w:p>
  </w:footnote>
  <w:footnote w:id="15">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Federal Communications Commission ended limits on commercials and requirement for public affairs programs and community surveys.</w:t>
      </w:r>
    </w:p>
  </w:footnote>
  <w:footnote w:id="16">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Rise of Rush Limbaugh in 1990s, est. 13M listeners; of Howard Stern</w:t>
      </w:r>
    </w:p>
  </w:footnote>
  <w:footnote w:id="17">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Professional Air Traffic Controller strike; back-to-work orders; failure to obey meant dismissal</w:t>
      </w:r>
    </w:p>
  </w:footnote>
  <w:footnote w:id="18">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For the crash of this system at taxpayer expense, see the 1</w:t>
      </w:r>
      <w:r w:rsidRPr="004E10FE">
        <w:rPr>
          <w:sz w:val="16"/>
          <w:szCs w:val="16"/>
          <w:vertAlign w:val="superscript"/>
        </w:rPr>
        <w:t>st</w:t>
      </w:r>
      <w:r w:rsidRPr="004E10FE">
        <w:rPr>
          <w:sz w:val="16"/>
          <w:szCs w:val="16"/>
        </w:rPr>
        <w:t xml:space="preserve"> Bush administration.</w:t>
      </w:r>
    </w:p>
  </w:footnote>
  <w:footnote w:id="19">
    <w:p w:rsidR="000B3E8A" w:rsidRPr="004E10FE" w:rsidRDefault="000B3E8A" w:rsidP="00B5581F">
      <w:pPr>
        <w:pStyle w:val="FootnoteText"/>
        <w:rPr>
          <w:sz w:val="16"/>
          <w:szCs w:val="16"/>
        </w:rPr>
      </w:pPr>
      <w:r w:rsidRPr="00921F80">
        <w:rPr>
          <w:rStyle w:val="FootnoteReference"/>
          <w:sz w:val="16"/>
          <w:szCs w:val="16"/>
          <w:highlight w:val="cyan"/>
        </w:rPr>
        <w:footnoteRef/>
      </w:r>
      <w:r w:rsidRPr="00921F80">
        <w:rPr>
          <w:sz w:val="16"/>
          <w:szCs w:val="16"/>
          <w:highlight w:val="cyan"/>
        </w:rPr>
        <w:t xml:space="preserve"> </w:t>
      </w:r>
      <w:r w:rsidR="00C530E1">
        <w:rPr>
          <w:sz w:val="16"/>
          <w:szCs w:val="16"/>
          <w:highlight w:val="cyan"/>
        </w:rPr>
        <w:t xml:space="preserve">1982  </w:t>
      </w:r>
      <w:r w:rsidRPr="00921F80">
        <w:rPr>
          <w:b/>
          <w:sz w:val="16"/>
          <w:szCs w:val="16"/>
          <w:highlight w:val="cyan"/>
        </w:rPr>
        <w:t xml:space="preserve">National debt = $128B (up </w:t>
      </w:r>
      <w:r w:rsidRPr="00921F80">
        <w:rPr>
          <w:b/>
          <w:bCs/>
          <w:sz w:val="16"/>
          <w:szCs w:val="16"/>
          <w:highlight w:val="cyan"/>
        </w:rPr>
        <w:t>1.7 X of 1980</w:t>
      </w:r>
      <w:r w:rsidRPr="00921F80">
        <w:rPr>
          <w:b/>
          <w:sz w:val="16"/>
          <w:szCs w:val="16"/>
          <w:highlight w:val="cyan"/>
        </w:rPr>
        <w:t xml:space="preserve"> debt of $74B)</w:t>
      </w:r>
      <w:r w:rsidRPr="00921F80">
        <w:rPr>
          <w:sz w:val="16"/>
          <w:szCs w:val="16"/>
          <w:highlight w:val="cyan"/>
        </w:rPr>
        <w:t xml:space="preserve"> – </w:t>
      </w:r>
      <w:r w:rsidRPr="00921F80">
        <w:rPr>
          <w:bCs/>
          <w:sz w:val="16"/>
          <w:szCs w:val="16"/>
          <w:highlight w:val="cyan"/>
        </w:rPr>
        <w:t>Note the increasing rise of national debt shown in other Status items.</w:t>
      </w:r>
    </w:p>
  </w:footnote>
  <w:footnote w:id="20">
    <w:p w:rsidR="000B3E8A" w:rsidRPr="004E10FE" w:rsidRDefault="000B3E8A" w:rsidP="00B5581F">
      <w:pPr>
        <w:pStyle w:val="FootnoteText"/>
        <w:rPr>
          <w:b/>
          <w:sz w:val="16"/>
          <w:szCs w:val="16"/>
        </w:rPr>
      </w:pPr>
      <w:r w:rsidRPr="004E10FE">
        <w:rPr>
          <w:rStyle w:val="FootnoteReference"/>
          <w:sz w:val="16"/>
          <w:szCs w:val="16"/>
        </w:rPr>
        <w:footnoteRef/>
      </w:r>
      <w:r w:rsidRPr="004E10FE">
        <w:rPr>
          <w:sz w:val="16"/>
          <w:szCs w:val="16"/>
        </w:rPr>
        <w:t xml:space="preserve"> </w:t>
      </w:r>
      <w:r w:rsidR="00C530E1">
        <w:rPr>
          <w:sz w:val="16"/>
          <w:szCs w:val="16"/>
        </w:rPr>
        <w:t xml:space="preserve">1983 </w:t>
      </w:r>
      <w:r w:rsidRPr="004E10FE">
        <w:rPr>
          <w:sz w:val="16"/>
          <w:szCs w:val="16"/>
        </w:rPr>
        <w:t>Bureau of Census:</w:t>
      </w:r>
      <w:r w:rsidRPr="004E10FE">
        <w:rPr>
          <w:b/>
          <w:sz w:val="16"/>
          <w:szCs w:val="16"/>
        </w:rPr>
        <w:t xml:space="preserve"> </w:t>
      </w:r>
      <w:r w:rsidRPr="005A0E27">
        <w:rPr>
          <w:sz w:val="16"/>
          <w:szCs w:val="16"/>
          <w:highlight w:val="cyan"/>
        </w:rPr>
        <w:t>13 M children under 6 in poverty</w:t>
      </w:r>
      <w:r w:rsidRPr="004E10FE">
        <w:rPr>
          <w:sz w:val="16"/>
          <w:szCs w:val="16"/>
        </w:rPr>
        <w:t xml:space="preserve">. </w:t>
      </w:r>
      <w:r w:rsidRPr="004E10FE">
        <w:rPr>
          <w:bCs/>
          <w:sz w:val="16"/>
          <w:szCs w:val="16"/>
        </w:rPr>
        <w:t>Note:</w:t>
      </w:r>
      <w:r w:rsidRPr="004E10FE">
        <w:rPr>
          <w:sz w:val="16"/>
          <w:szCs w:val="16"/>
        </w:rPr>
        <w:t xml:space="preserve"> end of 1980s = 11X money for reducing poverty for children shifted to elderly, an increasingly more organized voting block.</w:t>
      </w:r>
    </w:p>
  </w:footnote>
  <w:footnote w:id="21">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1970 = 3.8M </w:t>
      </w:r>
      <w:r w:rsidRPr="00C530E1">
        <w:rPr>
          <w:b/>
          <w:sz w:val="16"/>
          <w:szCs w:val="16"/>
        </w:rPr>
        <w:t>single parent</w:t>
      </w:r>
      <w:r w:rsidRPr="004E10FE">
        <w:rPr>
          <w:sz w:val="16"/>
          <w:szCs w:val="16"/>
        </w:rPr>
        <w:t xml:space="preserve"> families; 1992 = 10.5M</w:t>
      </w:r>
      <w:r>
        <w:rPr>
          <w:sz w:val="16"/>
          <w:szCs w:val="16"/>
        </w:rPr>
        <w:t xml:space="preserve">. </w:t>
      </w:r>
      <w:r w:rsidRPr="007F05A7">
        <w:rPr>
          <w:sz w:val="16"/>
          <w:szCs w:val="16"/>
          <w:highlight w:val="yellow"/>
        </w:rPr>
        <w:t>Spending traits – Americans spent more than they made.</w:t>
      </w:r>
    </w:p>
  </w:footnote>
  <w:footnote w:id="22">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Phil Gramm (TX), Warren Rudman (PA), and Fritz Hollings (SC) – Bill that automatically lowers federa</w:t>
      </w:r>
      <w:r>
        <w:rPr>
          <w:sz w:val="16"/>
          <w:szCs w:val="16"/>
        </w:rPr>
        <w:t>l expenditure across the board. The bill “</w:t>
      </w:r>
      <w:r w:rsidRPr="004E10FE">
        <w:rPr>
          <w:sz w:val="16"/>
          <w:szCs w:val="16"/>
        </w:rPr>
        <w:t xml:space="preserve">promised to lower deficits without requiring lawmakers to choose among tough options.” </w:t>
      </w:r>
    </w:p>
  </w:footnote>
  <w:footnote w:id="23">
    <w:p w:rsidR="000B3E8A" w:rsidRPr="004E10FE" w:rsidRDefault="000B3E8A" w:rsidP="00B5581F">
      <w:pPr>
        <w:pStyle w:val="FootnoteText"/>
        <w:rPr>
          <w:sz w:val="16"/>
          <w:szCs w:val="16"/>
        </w:rPr>
      </w:pPr>
      <w:r w:rsidRPr="00921F80">
        <w:rPr>
          <w:rStyle w:val="FootnoteReference"/>
          <w:sz w:val="16"/>
          <w:szCs w:val="16"/>
          <w:highlight w:val="cyan"/>
        </w:rPr>
        <w:footnoteRef/>
      </w:r>
      <w:r w:rsidRPr="00921F80">
        <w:rPr>
          <w:sz w:val="16"/>
          <w:szCs w:val="16"/>
          <w:highlight w:val="cyan"/>
        </w:rPr>
        <w:t xml:space="preserve"> </w:t>
      </w:r>
      <w:r w:rsidR="00C530E1">
        <w:rPr>
          <w:sz w:val="16"/>
          <w:szCs w:val="16"/>
          <w:highlight w:val="cyan"/>
        </w:rPr>
        <w:t xml:space="preserve">1984 </w:t>
      </w:r>
      <w:r w:rsidRPr="00921F80">
        <w:rPr>
          <w:b/>
          <w:sz w:val="16"/>
          <w:szCs w:val="16"/>
          <w:highlight w:val="cyan"/>
        </w:rPr>
        <w:t>National debt = $186B</w:t>
      </w:r>
    </w:p>
  </w:footnote>
  <w:footnote w:id="24">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1</w:t>
      </w:r>
      <w:r w:rsidRPr="004E10FE">
        <w:rPr>
          <w:sz w:val="16"/>
          <w:szCs w:val="16"/>
          <w:vertAlign w:val="superscript"/>
        </w:rPr>
        <w:t>st</w:t>
      </w:r>
      <w:r w:rsidRPr="004E10FE">
        <w:rPr>
          <w:sz w:val="16"/>
          <w:szCs w:val="16"/>
        </w:rPr>
        <w:t xml:space="preserve"> woman candidate for Vice President, Geraldine Ferraro, Representative for the state of New York</w:t>
      </w:r>
    </w:p>
  </w:footnote>
  <w:footnote w:id="25">
    <w:p w:rsidR="000B3E8A" w:rsidRPr="004E10FE" w:rsidRDefault="000B3E8A" w:rsidP="00FD0387">
      <w:pPr>
        <w:pStyle w:val="FootnoteText"/>
        <w:rPr>
          <w:sz w:val="16"/>
          <w:szCs w:val="16"/>
        </w:rPr>
      </w:pPr>
      <w:r>
        <w:rPr>
          <w:rStyle w:val="FootnoteReference"/>
          <w:sz w:val="16"/>
        </w:rPr>
        <w:footnoteRef/>
      </w:r>
      <w:r>
        <w:rPr>
          <w:sz w:val="16"/>
        </w:rPr>
        <w:t xml:space="preserve"> </w:t>
      </w:r>
      <w:r w:rsidRPr="00A028C5">
        <w:rPr>
          <w:bCs/>
          <w:sz w:val="16"/>
          <w:szCs w:val="16"/>
          <w:shd w:val="clear" w:color="auto" w:fill="FFC000"/>
        </w:rPr>
        <w:t>1985 = 6,700 US deaths; 1987 = 15,500 per year</w:t>
      </w:r>
    </w:p>
  </w:footnote>
  <w:footnote w:id="26">
    <w:p w:rsidR="000B3E8A" w:rsidRPr="004E10FE" w:rsidRDefault="000B3E8A" w:rsidP="00FD0387">
      <w:pPr>
        <w:pStyle w:val="FootnoteText"/>
        <w:rPr>
          <w:sz w:val="16"/>
          <w:szCs w:val="16"/>
        </w:rPr>
      </w:pPr>
      <w:r w:rsidRPr="004E10FE">
        <w:rPr>
          <w:rStyle w:val="FootnoteReference"/>
          <w:sz w:val="16"/>
          <w:szCs w:val="16"/>
        </w:rPr>
        <w:footnoteRef/>
      </w:r>
      <w:r w:rsidRPr="004E10FE">
        <w:rPr>
          <w:sz w:val="16"/>
          <w:szCs w:val="16"/>
        </w:rPr>
        <w:t xml:space="preserve"> Among 1980s social changes = young urban professionals (yuppies) and “image is everything” (Andre Agassi) culture.</w:t>
      </w:r>
    </w:p>
  </w:footnote>
  <w:footnote w:id="27">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Causes = systemic inattention, cost-cutting and schedule-making as goals, over-confidence</w:t>
      </w:r>
    </w:p>
  </w:footnote>
  <w:footnote w:id="28">
    <w:p w:rsidR="000B3E8A" w:rsidRPr="004E10FE" w:rsidRDefault="000B3E8A" w:rsidP="00B5581F">
      <w:pPr>
        <w:pStyle w:val="FootnoteText"/>
        <w:rPr>
          <w:b/>
          <w:bCs/>
          <w:sz w:val="16"/>
          <w:szCs w:val="16"/>
        </w:rPr>
      </w:pPr>
      <w:r w:rsidRPr="004E10FE">
        <w:rPr>
          <w:rStyle w:val="FootnoteReference"/>
          <w:sz w:val="16"/>
          <w:szCs w:val="16"/>
        </w:rPr>
        <w:footnoteRef/>
      </w:r>
      <w:r w:rsidRPr="004E10FE">
        <w:rPr>
          <w:sz w:val="16"/>
          <w:szCs w:val="16"/>
        </w:rPr>
        <w:t xml:space="preserve"> What it used to do: </w:t>
      </w:r>
      <w:r w:rsidRPr="00212BB3">
        <w:rPr>
          <w:bCs/>
          <w:sz w:val="16"/>
          <w:szCs w:val="16"/>
        </w:rPr>
        <w:t xml:space="preserve">Fairness Doctrine had required any broadcast (since </w:t>
      </w:r>
      <w:r w:rsidR="00C530E1">
        <w:rPr>
          <w:bCs/>
          <w:sz w:val="16"/>
          <w:szCs w:val="16"/>
        </w:rPr>
        <w:t xml:space="preserve">these were the </w:t>
      </w:r>
      <w:r w:rsidRPr="00212BB3">
        <w:rPr>
          <w:bCs/>
          <w:sz w:val="16"/>
          <w:szCs w:val="16"/>
        </w:rPr>
        <w:t>public</w:t>
      </w:r>
      <w:r w:rsidR="00C530E1">
        <w:rPr>
          <w:bCs/>
          <w:sz w:val="16"/>
          <w:szCs w:val="16"/>
        </w:rPr>
        <w:t>’s</w:t>
      </w:r>
      <w:r w:rsidRPr="00212BB3">
        <w:rPr>
          <w:bCs/>
          <w:sz w:val="16"/>
          <w:szCs w:val="16"/>
        </w:rPr>
        <w:t xml:space="preserve"> airwaves) to present both sides of opposing arguments.</w:t>
      </w:r>
    </w:p>
  </w:footnote>
  <w:footnote w:id="29">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Robert Bork’s confirmation blocked over such prior positions as opposing </w:t>
      </w:r>
      <w:r w:rsidRPr="004E10FE">
        <w:rPr>
          <w:i/>
          <w:iCs/>
          <w:sz w:val="16"/>
          <w:szCs w:val="16"/>
        </w:rPr>
        <w:t>Roe v. Wade</w:t>
      </w:r>
      <w:r w:rsidRPr="004E10FE">
        <w:rPr>
          <w:sz w:val="16"/>
          <w:szCs w:val="16"/>
        </w:rPr>
        <w:t>. Anthony Kennedy later confirmed for spot.</w:t>
      </w:r>
    </w:p>
  </w:footnote>
  <w:footnote w:id="30">
    <w:p w:rsidR="000B3E8A" w:rsidRPr="007F05A7" w:rsidRDefault="000B3E8A" w:rsidP="004E10FE">
      <w:pPr>
        <w:pStyle w:val="FootnoteText"/>
        <w:rPr>
          <w:sz w:val="16"/>
          <w:szCs w:val="16"/>
        </w:rPr>
      </w:pPr>
      <w:r w:rsidRPr="00921F80">
        <w:rPr>
          <w:rStyle w:val="FootnoteReference"/>
          <w:sz w:val="16"/>
          <w:szCs w:val="16"/>
          <w:highlight w:val="cyan"/>
        </w:rPr>
        <w:footnoteRef/>
      </w:r>
      <w:r w:rsidRPr="00921F80">
        <w:rPr>
          <w:sz w:val="16"/>
          <w:szCs w:val="16"/>
          <w:highlight w:val="cyan"/>
        </w:rPr>
        <w:t xml:space="preserve"> </w:t>
      </w:r>
      <w:r w:rsidR="00C530E1">
        <w:rPr>
          <w:sz w:val="16"/>
          <w:szCs w:val="16"/>
          <w:highlight w:val="cyan"/>
        </w:rPr>
        <w:t xml:space="preserve">1988  </w:t>
      </w:r>
      <w:r w:rsidRPr="00921F80">
        <w:rPr>
          <w:b/>
          <w:sz w:val="16"/>
          <w:szCs w:val="16"/>
          <w:highlight w:val="cyan"/>
        </w:rPr>
        <w:t>National debt = $156B</w:t>
      </w:r>
      <w:r>
        <w:rPr>
          <w:b/>
          <w:sz w:val="16"/>
          <w:szCs w:val="16"/>
        </w:rPr>
        <w:t xml:space="preserve"> </w:t>
      </w:r>
      <w:r w:rsidRPr="007F05A7">
        <w:rPr>
          <w:sz w:val="16"/>
          <w:szCs w:val="16"/>
          <w:highlight w:val="yellow"/>
        </w:rPr>
        <w:t>George H. Bush had campaigned with the phrase “Read my lips. No new taxes.”</w:t>
      </w:r>
    </w:p>
  </w:footnote>
  <w:footnote w:id="31">
    <w:p w:rsidR="000B3E8A" w:rsidRPr="004E10FE" w:rsidRDefault="000B3E8A" w:rsidP="00B5581F">
      <w:pPr>
        <w:pStyle w:val="FootnoteText"/>
        <w:rPr>
          <w:sz w:val="16"/>
          <w:szCs w:val="16"/>
        </w:rPr>
      </w:pPr>
      <w:r w:rsidRPr="004E10FE">
        <w:rPr>
          <w:rStyle w:val="FootnoteReference"/>
          <w:sz w:val="16"/>
          <w:szCs w:val="16"/>
        </w:rPr>
        <w:footnoteRef/>
      </w:r>
      <w:r w:rsidRPr="004E10FE">
        <w:rPr>
          <w:sz w:val="16"/>
          <w:szCs w:val="16"/>
        </w:rPr>
        <w:t xml:space="preserve"> Horton = escaped black convict, rape in another state used as TV commercial against Dukakis, MA governor.</w:t>
      </w:r>
    </w:p>
  </w:footnote>
  <w:footnote w:id="32">
    <w:p w:rsidR="000B3E8A" w:rsidRPr="004E10FE" w:rsidRDefault="000B3E8A" w:rsidP="004E10FE">
      <w:pPr>
        <w:pStyle w:val="FootnoteText"/>
        <w:rPr>
          <w:sz w:val="16"/>
          <w:szCs w:val="16"/>
        </w:rPr>
      </w:pPr>
      <w:r w:rsidRPr="004E10FE">
        <w:rPr>
          <w:rStyle w:val="FootnoteReference"/>
          <w:sz w:val="16"/>
          <w:szCs w:val="16"/>
        </w:rPr>
        <w:footnoteRef/>
      </w:r>
      <w:r w:rsidRPr="004E10FE">
        <w:rPr>
          <w:sz w:val="16"/>
          <w:szCs w:val="16"/>
        </w:rPr>
        <w:t xml:space="preserve"> Bush phrase about goals that came to haunt him</w:t>
      </w:r>
    </w:p>
  </w:footnote>
  <w:footnote w:id="33">
    <w:p w:rsidR="000B3E8A" w:rsidRPr="004E10FE" w:rsidRDefault="000B3E8A" w:rsidP="004E10FE">
      <w:pPr>
        <w:pStyle w:val="FootnoteText"/>
        <w:rPr>
          <w:sz w:val="16"/>
          <w:szCs w:val="16"/>
        </w:rPr>
      </w:pPr>
      <w:r w:rsidRPr="004E10FE">
        <w:rPr>
          <w:rStyle w:val="FootnoteReference"/>
          <w:sz w:val="16"/>
          <w:szCs w:val="16"/>
        </w:rPr>
        <w:footnoteRef/>
      </w:r>
      <w:r w:rsidRPr="004E10FE">
        <w:rPr>
          <w:sz w:val="16"/>
          <w:szCs w:val="16"/>
        </w:rPr>
        <w:t xml:space="preserve"> Deregulation in Reagan’s term results in $500B cost to taxpayers.</w:t>
      </w:r>
    </w:p>
  </w:footnote>
  <w:footnote w:id="34">
    <w:p w:rsidR="000B3E8A" w:rsidRPr="004E10FE" w:rsidRDefault="000B3E8A" w:rsidP="00B5581F">
      <w:pPr>
        <w:pStyle w:val="FootnoteText"/>
        <w:rPr>
          <w:sz w:val="16"/>
          <w:szCs w:val="16"/>
        </w:rPr>
      </w:pPr>
      <w:r w:rsidRPr="00921F80">
        <w:rPr>
          <w:rStyle w:val="FootnoteReference"/>
          <w:sz w:val="16"/>
          <w:szCs w:val="16"/>
          <w:highlight w:val="cyan"/>
        </w:rPr>
        <w:footnoteRef/>
      </w:r>
      <w:r w:rsidRPr="00921F80">
        <w:rPr>
          <w:sz w:val="16"/>
          <w:szCs w:val="16"/>
          <w:highlight w:val="cyan"/>
        </w:rPr>
        <w:t xml:space="preserve"> </w:t>
      </w:r>
      <w:r w:rsidR="00C530E1">
        <w:rPr>
          <w:sz w:val="16"/>
          <w:szCs w:val="16"/>
          <w:highlight w:val="cyan"/>
        </w:rPr>
        <w:t xml:space="preserve">1990  </w:t>
      </w:r>
      <w:r w:rsidRPr="00921F80">
        <w:rPr>
          <w:b/>
          <w:sz w:val="16"/>
          <w:szCs w:val="16"/>
          <w:highlight w:val="cyan"/>
        </w:rPr>
        <w:t>National debt in 1990 = $222B</w:t>
      </w:r>
      <w:r w:rsidRPr="00921F80">
        <w:rPr>
          <w:sz w:val="16"/>
          <w:szCs w:val="16"/>
          <w:highlight w:val="cyan"/>
        </w:rPr>
        <w:t>;</w:t>
      </w:r>
      <w:r>
        <w:rPr>
          <w:sz w:val="16"/>
          <w:szCs w:val="16"/>
          <w:highlight w:val="yellow"/>
        </w:rPr>
        <w:t xml:space="preserve"> George H. Bush makes the 1</w:t>
      </w:r>
      <w:r w:rsidRPr="007F05A7">
        <w:rPr>
          <w:sz w:val="16"/>
          <w:szCs w:val="16"/>
          <w:highlight w:val="yellow"/>
        </w:rPr>
        <w:t>990 announcement of new taxes</w:t>
      </w:r>
    </w:p>
  </w:footnote>
  <w:footnote w:id="35">
    <w:p w:rsidR="000B3E8A" w:rsidRDefault="000B3E8A" w:rsidP="0038619B">
      <w:pPr>
        <w:pStyle w:val="FootnoteText"/>
        <w:rPr>
          <w:sz w:val="16"/>
        </w:rPr>
      </w:pPr>
      <w:r>
        <w:rPr>
          <w:rStyle w:val="FootnoteReference"/>
        </w:rPr>
        <w:footnoteRef/>
      </w:r>
      <w:r>
        <w:t xml:space="preserve"> </w:t>
      </w:r>
      <w:r>
        <w:rPr>
          <w:sz w:val="16"/>
        </w:rPr>
        <w:t>Congressional campaigns as well as campaigns for the Presidency funded by corporations, unions, special interests.</w:t>
      </w:r>
    </w:p>
  </w:footnote>
  <w:footnote w:id="36">
    <w:p w:rsidR="000B3E8A" w:rsidRDefault="000B3E8A" w:rsidP="00B5581F">
      <w:pPr>
        <w:pStyle w:val="FootnoteText"/>
        <w:rPr>
          <w:sz w:val="16"/>
        </w:rPr>
      </w:pPr>
      <w:r w:rsidRPr="00921F80">
        <w:rPr>
          <w:rStyle w:val="FootnoteReference"/>
          <w:sz w:val="16"/>
          <w:highlight w:val="cyan"/>
        </w:rPr>
        <w:footnoteRef/>
      </w:r>
      <w:r w:rsidRPr="00921F80">
        <w:rPr>
          <w:sz w:val="16"/>
          <w:highlight w:val="cyan"/>
        </w:rPr>
        <w:t xml:space="preserve"> </w:t>
      </w:r>
      <w:r w:rsidR="00C530E1">
        <w:rPr>
          <w:sz w:val="16"/>
          <w:highlight w:val="cyan"/>
        </w:rPr>
        <w:t xml:space="preserve">1992 </w:t>
      </w:r>
      <w:r w:rsidRPr="00921F80">
        <w:rPr>
          <w:b/>
          <w:sz w:val="16"/>
          <w:highlight w:val="cyan"/>
        </w:rPr>
        <w:t>National debt = $297B</w:t>
      </w:r>
      <w:r w:rsidRPr="00921F80">
        <w:rPr>
          <w:sz w:val="16"/>
          <w:highlight w:val="cyan"/>
        </w:rPr>
        <w:t>. General in 1990s = “downsizing”; decrease in middle class jobs and rise of service sector jobs at low pay and no or few benefits; “generation X” of 75M children of first wave of baby boomers, disillusioned.</w:t>
      </w:r>
    </w:p>
  </w:footnote>
  <w:footnote w:id="37">
    <w:p w:rsidR="000B3E8A" w:rsidRDefault="000B3E8A" w:rsidP="00B5581F">
      <w:pPr>
        <w:pStyle w:val="FootnoteText"/>
        <w:rPr>
          <w:sz w:val="16"/>
        </w:rPr>
      </w:pPr>
      <w:r>
        <w:rPr>
          <w:rStyle w:val="FootnoteReference"/>
          <w:sz w:val="16"/>
        </w:rPr>
        <w:footnoteRef/>
      </w:r>
      <w:r>
        <w:rPr>
          <w:sz w:val="16"/>
        </w:rPr>
        <w:t xml:space="preserve"> </w:t>
      </w:r>
      <w:r w:rsidRPr="00282C13">
        <w:rPr>
          <w:sz w:val="16"/>
          <w:shd w:val="clear" w:color="auto" w:fill="FFC000"/>
        </w:rPr>
        <w:t>AIDS R</w:t>
      </w:r>
      <w:r w:rsidRPr="00282C13">
        <w:rPr>
          <w:bCs/>
          <w:sz w:val="16"/>
          <w:szCs w:val="16"/>
          <w:shd w:val="clear" w:color="auto" w:fill="FFC000"/>
        </w:rPr>
        <w:t>e</w:t>
      </w:r>
      <w:r w:rsidRPr="007F05A7">
        <w:rPr>
          <w:bCs/>
          <w:sz w:val="16"/>
          <w:szCs w:val="16"/>
          <w:shd w:val="clear" w:color="auto" w:fill="FFC000"/>
        </w:rPr>
        <w:t>search funding by 1992. 1992 = new cases 45K; 1993 = 83K.</w:t>
      </w:r>
    </w:p>
  </w:footnote>
  <w:footnote w:id="38">
    <w:p w:rsidR="000B3E8A" w:rsidRDefault="000B3E8A" w:rsidP="00B17D85">
      <w:pPr>
        <w:pStyle w:val="FootnoteText"/>
        <w:rPr>
          <w:sz w:val="16"/>
        </w:rPr>
      </w:pPr>
      <w:r>
        <w:rPr>
          <w:rStyle w:val="FootnoteReference"/>
          <w:sz w:val="16"/>
        </w:rPr>
        <w:footnoteRef/>
      </w:r>
      <w:r>
        <w:rPr>
          <w:sz w:val="16"/>
        </w:rPr>
        <w:t xml:space="preserve"> Perot will campaign, withdraw, and then in October come back to the race.</w:t>
      </w:r>
    </w:p>
  </w:footnote>
  <w:footnote w:id="39">
    <w:p w:rsidR="000B3E8A" w:rsidRDefault="000B3E8A" w:rsidP="00B17D85">
      <w:pPr>
        <w:pStyle w:val="FootnoteText"/>
        <w:rPr>
          <w:sz w:val="16"/>
        </w:rPr>
      </w:pPr>
      <w:r>
        <w:rPr>
          <w:rStyle w:val="FootnoteReference"/>
          <w:sz w:val="16"/>
        </w:rPr>
        <w:footnoteRef/>
      </w:r>
      <w:r>
        <w:rPr>
          <w:sz w:val="16"/>
        </w:rPr>
        <w:t xml:space="preserve"> Clinton campaign slogan</w:t>
      </w:r>
    </w:p>
  </w:footnote>
  <w:footnote w:id="40">
    <w:p w:rsidR="000B3E8A" w:rsidRDefault="000B3E8A" w:rsidP="00A101F6">
      <w:pPr>
        <w:pStyle w:val="FootnoteText"/>
        <w:rPr>
          <w:sz w:val="16"/>
        </w:rPr>
      </w:pPr>
      <w:r>
        <w:rPr>
          <w:rStyle w:val="FootnoteReference"/>
          <w:sz w:val="16"/>
        </w:rPr>
        <w:footnoteRef/>
      </w:r>
      <w:r>
        <w:rPr>
          <w:sz w:val="16"/>
        </w:rPr>
        <w:t xml:space="preserve"> Perot was allowed to debate in this election.</w:t>
      </w:r>
    </w:p>
  </w:footnote>
  <w:footnote w:id="41">
    <w:p w:rsidR="000B3E8A" w:rsidRDefault="000B3E8A" w:rsidP="00B17D85">
      <w:pPr>
        <w:pStyle w:val="FootnoteText"/>
        <w:rPr>
          <w:sz w:val="16"/>
        </w:rPr>
      </w:pPr>
      <w:r>
        <w:rPr>
          <w:rStyle w:val="FootnoteReference"/>
          <w:sz w:val="16"/>
        </w:rPr>
        <w:footnoteRef/>
      </w:r>
      <w:r>
        <w:rPr>
          <w:sz w:val="16"/>
        </w:rPr>
        <w:t xml:space="preserve"> Phrase used by some Perot employees</w:t>
      </w:r>
    </w:p>
  </w:footnote>
  <w:footnote w:id="42">
    <w:p w:rsidR="000B3E8A" w:rsidRDefault="000B3E8A" w:rsidP="00B17D85">
      <w:pPr>
        <w:pStyle w:val="FootnoteText"/>
        <w:rPr>
          <w:sz w:val="16"/>
        </w:rPr>
      </w:pPr>
      <w:r>
        <w:rPr>
          <w:rStyle w:val="FootnoteReference"/>
          <w:sz w:val="16"/>
        </w:rPr>
        <w:footnoteRef/>
      </w:r>
      <w:r>
        <w:rPr>
          <w:sz w:val="16"/>
        </w:rPr>
        <w:t xml:space="preserve"> Whitewater real estate venture scandal, suicide of Vince Foster, a Presidential aide; later Paula Jones charged sexual harassment. 1</w:t>
      </w:r>
      <w:r>
        <w:rPr>
          <w:sz w:val="16"/>
          <w:vertAlign w:val="superscript"/>
        </w:rPr>
        <w:t>st</w:t>
      </w:r>
      <w:r>
        <w:rPr>
          <w:sz w:val="16"/>
        </w:rPr>
        <w:t xml:space="preserve"> independent counsel (a Republican) found Foster’s death to be a suicide; replaced by Kenneth Starr.</w:t>
      </w:r>
    </w:p>
  </w:footnote>
  <w:footnote w:id="43">
    <w:p w:rsidR="000B3E8A" w:rsidRDefault="000B3E8A" w:rsidP="008C0AED">
      <w:pPr>
        <w:pStyle w:val="FootnoteText"/>
        <w:rPr>
          <w:sz w:val="16"/>
        </w:rPr>
      </w:pPr>
      <w:r>
        <w:rPr>
          <w:rStyle w:val="FootnoteReference"/>
          <w:sz w:val="16"/>
        </w:rPr>
        <w:footnoteRef/>
      </w:r>
      <w:r>
        <w:rPr>
          <w:sz w:val="16"/>
        </w:rPr>
        <w:t xml:space="preserve"> </w:t>
      </w:r>
      <w:r w:rsidRPr="00AF7892">
        <w:rPr>
          <w:sz w:val="16"/>
          <w:highlight w:val="yellow"/>
        </w:rPr>
        <w:t>North American Free Trade Agreement. Program nearly complete under Bush,</w:t>
      </w:r>
      <w:r>
        <w:rPr>
          <w:sz w:val="16"/>
        </w:rPr>
        <w:t xml:space="preserve"> but was signed and favored by Clinton.  Program for free trade between Canada + Mexico + US. </w:t>
      </w:r>
      <w:r w:rsidRPr="00AF7892">
        <w:rPr>
          <w:sz w:val="16"/>
          <w:highlight w:val="yellow"/>
        </w:rPr>
        <w:t>Perot forecasted loss of American jobs – a great “sucking sound.”</w:t>
      </w:r>
    </w:p>
  </w:footnote>
  <w:footnote w:id="44">
    <w:p w:rsidR="000B3E8A" w:rsidRPr="004D4623" w:rsidRDefault="000B3E8A">
      <w:pPr>
        <w:pStyle w:val="FootnoteText"/>
        <w:rPr>
          <w:sz w:val="16"/>
          <w:szCs w:val="16"/>
        </w:rPr>
      </w:pPr>
      <w:r>
        <w:rPr>
          <w:rStyle w:val="FootnoteReference"/>
        </w:rPr>
        <w:footnoteRef/>
      </w:r>
      <w:r>
        <w:rPr>
          <w:sz w:val="16"/>
        </w:rPr>
        <w:t xml:space="preserve"> </w:t>
      </w:r>
      <w:r w:rsidR="00C530E1">
        <w:rPr>
          <w:sz w:val="16"/>
        </w:rPr>
        <w:t xml:space="preserve">1993 </w:t>
      </w:r>
      <w:r w:rsidRPr="00282C13">
        <w:rPr>
          <w:sz w:val="16"/>
          <w:highlight w:val="cyan"/>
        </w:rPr>
        <w:t>Tax efficiencies and tax rates increases on corporations and wealthy = from 33 to 39.6%. (Page 1132)</w:t>
      </w:r>
      <w:r>
        <w:rPr>
          <w:sz w:val="16"/>
        </w:rPr>
        <w:t xml:space="preserve">. Earned income credit for </w:t>
      </w:r>
      <w:r>
        <w:rPr>
          <w:b/>
          <w:bCs/>
          <w:sz w:val="16"/>
        </w:rPr>
        <w:t>working</w:t>
      </w:r>
      <w:r>
        <w:rPr>
          <w:sz w:val="16"/>
        </w:rPr>
        <w:t xml:space="preserve"> poor = max. $3,500 to keep them above poverty line.</w:t>
      </w:r>
    </w:p>
  </w:footnote>
  <w:footnote w:id="45">
    <w:p w:rsidR="000B3E8A" w:rsidRDefault="000B3E8A" w:rsidP="00B17D85">
      <w:pPr>
        <w:pStyle w:val="FootnoteText"/>
        <w:rPr>
          <w:sz w:val="16"/>
        </w:rPr>
      </w:pPr>
      <w:r>
        <w:rPr>
          <w:rStyle w:val="FootnoteReference"/>
          <w:sz w:val="16"/>
        </w:rPr>
        <w:footnoteRef/>
      </w:r>
      <w:r>
        <w:rPr>
          <w:sz w:val="16"/>
        </w:rPr>
        <w:t xml:space="preserve"> </w:t>
      </w:r>
      <w:r w:rsidRPr="00282C13">
        <w:rPr>
          <w:sz w:val="16"/>
          <w:highlight w:val="cyan"/>
        </w:rPr>
        <w:t>National debt = $255B (from $291B in 1992).</w:t>
      </w:r>
      <w:r>
        <w:rPr>
          <w:sz w:val="16"/>
        </w:rPr>
        <w:t xml:space="preserve"> </w:t>
      </w:r>
    </w:p>
  </w:footnote>
  <w:footnote w:id="46">
    <w:p w:rsidR="000B3E8A" w:rsidRDefault="000B3E8A" w:rsidP="001D5F7F">
      <w:pPr>
        <w:pStyle w:val="FootnoteText"/>
        <w:rPr>
          <w:sz w:val="16"/>
        </w:rPr>
      </w:pPr>
      <w:r>
        <w:rPr>
          <w:rStyle w:val="FootnoteReference"/>
          <w:sz w:val="16"/>
        </w:rPr>
        <w:footnoteRef/>
      </w:r>
      <w:r>
        <w:rPr>
          <w:sz w:val="16"/>
        </w:rPr>
        <w:t xml:space="preserve"> Problems: medical costs up; uninsured (primarily “poor or unemployed”). (Note: tax issues in post-WWII era meant that health insurance was an employer perk.) Proposed health care plan by Hillary Clinton task force rejected; primary opponents: Republicans, “pharmaceutical and insurance industries.” (p. 1133)</w:t>
      </w:r>
    </w:p>
  </w:footnote>
  <w:footnote w:id="47">
    <w:p w:rsidR="000B3E8A" w:rsidRDefault="000B3E8A" w:rsidP="001D5F7F">
      <w:pPr>
        <w:pStyle w:val="FootnoteText"/>
        <w:rPr>
          <w:sz w:val="16"/>
        </w:rPr>
      </w:pPr>
      <w:r>
        <w:rPr>
          <w:rStyle w:val="FootnoteReference"/>
          <w:sz w:val="16"/>
        </w:rPr>
        <w:footnoteRef/>
      </w:r>
      <w:r>
        <w:rPr>
          <w:sz w:val="16"/>
        </w:rPr>
        <w:t xml:space="preserve"> TV ads – “Harry and Louise”</w:t>
      </w:r>
    </w:p>
  </w:footnote>
  <w:footnote w:id="48">
    <w:p w:rsidR="000B3E8A" w:rsidRDefault="000B3E8A" w:rsidP="00B17D85">
      <w:pPr>
        <w:pStyle w:val="FootnoteText"/>
        <w:rPr>
          <w:sz w:val="16"/>
        </w:rPr>
      </w:pPr>
      <w:r w:rsidRPr="00921F80">
        <w:rPr>
          <w:rStyle w:val="FootnoteReference"/>
          <w:sz w:val="16"/>
          <w:highlight w:val="cyan"/>
        </w:rPr>
        <w:footnoteRef/>
      </w:r>
      <w:r w:rsidRPr="00921F80">
        <w:rPr>
          <w:sz w:val="16"/>
          <w:highlight w:val="cyan"/>
        </w:rPr>
        <w:t xml:space="preserve"> </w:t>
      </w:r>
      <w:r w:rsidR="00C530E1">
        <w:rPr>
          <w:sz w:val="16"/>
          <w:highlight w:val="cyan"/>
        </w:rPr>
        <w:t xml:space="preserve">1994 </w:t>
      </w:r>
      <w:r w:rsidRPr="00921F80">
        <w:rPr>
          <w:sz w:val="16"/>
          <w:highlight w:val="cyan"/>
        </w:rPr>
        <w:t xml:space="preserve">National debt = $203B ($42B </w:t>
      </w:r>
      <w:r w:rsidRPr="00282C13">
        <w:rPr>
          <w:b/>
          <w:sz w:val="16"/>
          <w:highlight w:val="cyan"/>
        </w:rPr>
        <w:t>less</w:t>
      </w:r>
      <w:r w:rsidRPr="00921F80">
        <w:rPr>
          <w:sz w:val="16"/>
          <w:highlight w:val="cyan"/>
        </w:rPr>
        <w:t xml:space="preserve"> in one year)</w:t>
      </w:r>
    </w:p>
  </w:footnote>
  <w:footnote w:id="49">
    <w:p w:rsidR="000B3E8A" w:rsidRDefault="000B3E8A" w:rsidP="00B17D85">
      <w:pPr>
        <w:pStyle w:val="FootnoteText"/>
        <w:rPr>
          <w:sz w:val="16"/>
        </w:rPr>
      </w:pPr>
      <w:r>
        <w:rPr>
          <w:rStyle w:val="FootnoteReference"/>
          <w:sz w:val="16"/>
        </w:rPr>
        <w:footnoteRef/>
      </w:r>
      <w:r>
        <w:rPr>
          <w:sz w:val="16"/>
        </w:rPr>
        <w:t xml:space="preserve"> No benefits to illegal immigrants</w:t>
      </w:r>
    </w:p>
  </w:footnote>
  <w:footnote w:id="50">
    <w:p w:rsidR="000B3E8A" w:rsidRDefault="000B3E8A" w:rsidP="00B17D85">
      <w:pPr>
        <w:pStyle w:val="FootnoteText"/>
        <w:rPr>
          <w:sz w:val="16"/>
        </w:rPr>
      </w:pPr>
      <w:r>
        <w:rPr>
          <w:rStyle w:val="FootnoteReference"/>
          <w:sz w:val="16"/>
        </w:rPr>
        <w:footnoteRef/>
      </w:r>
      <w:r>
        <w:rPr>
          <w:sz w:val="16"/>
        </w:rPr>
        <w:t xml:space="preserve"> This case continues through 1995. TV coverage was constant; became symbol.</w:t>
      </w:r>
    </w:p>
  </w:footnote>
  <w:footnote w:id="51">
    <w:p w:rsidR="000B3E8A" w:rsidRDefault="000B3E8A" w:rsidP="00DC27E3">
      <w:pPr>
        <w:pStyle w:val="FootnoteText"/>
        <w:rPr>
          <w:sz w:val="16"/>
        </w:rPr>
      </w:pPr>
      <w:r>
        <w:rPr>
          <w:rStyle w:val="FootnoteReference"/>
          <w:sz w:val="16"/>
        </w:rPr>
        <w:footnoteRef/>
      </w:r>
      <w:r>
        <w:rPr>
          <w:sz w:val="16"/>
        </w:rPr>
        <w:t xml:space="preserve"> Testing of issues in focus groups to determine what the Republicans will select for the “Contract with America,” platform for 1994</w:t>
      </w:r>
    </w:p>
  </w:footnote>
  <w:footnote w:id="52">
    <w:p w:rsidR="000B3E8A" w:rsidRDefault="000B3E8A" w:rsidP="00DC27E3">
      <w:pPr>
        <w:pStyle w:val="FootnoteText"/>
        <w:rPr>
          <w:sz w:val="16"/>
        </w:rPr>
      </w:pPr>
      <w:r>
        <w:rPr>
          <w:rStyle w:val="FootnoteReference"/>
          <w:sz w:val="16"/>
        </w:rPr>
        <w:footnoteRef/>
      </w:r>
      <w:r>
        <w:rPr>
          <w:sz w:val="16"/>
        </w:rPr>
        <w:t xml:space="preserve"> Gingrich becomes Speaker of House; majority in House, Senate</w:t>
      </w:r>
    </w:p>
  </w:footnote>
  <w:footnote w:id="53">
    <w:p w:rsidR="000B3E8A" w:rsidRPr="00282C13" w:rsidRDefault="000B3E8A">
      <w:pPr>
        <w:pStyle w:val="FootnoteText"/>
        <w:rPr>
          <w:sz w:val="16"/>
          <w:szCs w:val="16"/>
        </w:rPr>
      </w:pPr>
      <w:r>
        <w:rPr>
          <w:rStyle w:val="FootnoteReference"/>
        </w:rPr>
        <w:footnoteRef/>
      </w:r>
      <w:r>
        <w:t xml:space="preserve"> </w:t>
      </w:r>
      <w:r w:rsidRPr="00282C13">
        <w:rPr>
          <w:sz w:val="16"/>
          <w:szCs w:val="16"/>
          <w:highlight w:val="yellow"/>
        </w:rPr>
        <w:t>First time since 1950s, Republicans win the majority of the House and the Senate.</w:t>
      </w:r>
    </w:p>
  </w:footnote>
  <w:footnote w:id="54">
    <w:p w:rsidR="000B3E8A" w:rsidRDefault="000B3E8A" w:rsidP="00B17D85">
      <w:pPr>
        <w:pStyle w:val="FootnoteText"/>
        <w:rPr>
          <w:sz w:val="16"/>
        </w:rPr>
      </w:pPr>
      <w:r>
        <w:rPr>
          <w:rStyle w:val="FootnoteReference"/>
          <w:sz w:val="16"/>
        </w:rPr>
        <w:footnoteRef/>
      </w:r>
      <w:r>
        <w:rPr>
          <w:sz w:val="16"/>
        </w:rPr>
        <w:t xml:space="preserve"> Simultaneous with Ken Starr’s probe, Senator Alphonse d/Amato (NY) led probe but found nothing to use.</w:t>
      </w:r>
    </w:p>
  </w:footnote>
  <w:footnote w:id="55">
    <w:p w:rsidR="000B3E8A" w:rsidRDefault="000B3E8A" w:rsidP="00DC27E3">
      <w:pPr>
        <w:pStyle w:val="FootnoteText"/>
        <w:rPr>
          <w:sz w:val="16"/>
        </w:rPr>
      </w:pPr>
      <w:r>
        <w:rPr>
          <w:rStyle w:val="FootnoteReference"/>
          <w:sz w:val="16"/>
        </w:rPr>
        <w:footnoteRef/>
      </w:r>
      <w:r>
        <w:rPr>
          <w:sz w:val="16"/>
        </w:rPr>
        <w:t xml:space="preserve"> Est. of the number vary. Leader Louis Farrakhan (anti-Semitic, anti-white) of the Nation of Islam. Division in the black community over his role.</w:t>
      </w:r>
    </w:p>
  </w:footnote>
  <w:footnote w:id="56">
    <w:p w:rsidR="000B3E8A" w:rsidRDefault="000B3E8A" w:rsidP="00DC27E3">
      <w:pPr>
        <w:pStyle w:val="FootnoteText"/>
        <w:rPr>
          <w:sz w:val="16"/>
        </w:rPr>
      </w:pPr>
      <w:r>
        <w:rPr>
          <w:rStyle w:val="FootnoteReference"/>
        </w:rPr>
        <w:footnoteRef/>
      </w:r>
      <w:r>
        <w:t xml:space="preserve"> </w:t>
      </w:r>
      <w:r w:rsidRPr="001D5F7F">
        <w:t>07/1996</w:t>
      </w:r>
      <w:r w:rsidRPr="00DC27E3">
        <w:rPr>
          <w:b/>
        </w:rPr>
        <w:t xml:space="preserve"> -</w:t>
      </w:r>
      <w:r>
        <w:t xml:space="preserve"> </w:t>
      </w:r>
      <w:r>
        <w:rPr>
          <w:sz w:val="16"/>
        </w:rPr>
        <w:t>AFDC (Aid for Dependent Children) replaced with block grant.</w:t>
      </w:r>
    </w:p>
  </w:footnote>
  <w:footnote w:id="57">
    <w:p w:rsidR="000B3E8A" w:rsidRDefault="000B3E8A" w:rsidP="00B17D85">
      <w:pPr>
        <w:pStyle w:val="FootnoteText"/>
        <w:rPr>
          <w:sz w:val="16"/>
        </w:rPr>
      </w:pPr>
      <w:r>
        <w:rPr>
          <w:rStyle w:val="FootnoteReference"/>
          <w:sz w:val="16"/>
        </w:rPr>
        <w:footnoteRef/>
      </w:r>
      <w:r>
        <w:rPr>
          <w:sz w:val="16"/>
        </w:rPr>
        <w:t xml:space="preserve"> </w:t>
      </w:r>
      <w:r w:rsidR="00C530E1">
        <w:rPr>
          <w:sz w:val="16"/>
        </w:rPr>
        <w:t xml:space="preserve">1997 </w:t>
      </w:r>
      <w:r w:rsidRPr="00921F80">
        <w:rPr>
          <w:sz w:val="16"/>
          <w:highlight w:val="cyan"/>
        </w:rPr>
        <w:t xml:space="preserve">National debt = $25B, </w:t>
      </w:r>
      <w:r w:rsidRPr="00C530E1">
        <w:rPr>
          <w:b/>
          <w:sz w:val="16"/>
          <w:highlight w:val="cyan"/>
        </w:rPr>
        <w:t>lowest in 23 years. Unemployment decline to 4.8%.</w:t>
      </w:r>
      <w:r w:rsidRPr="00921F80">
        <w:rPr>
          <w:sz w:val="16"/>
          <w:highlight w:val="cyan"/>
        </w:rPr>
        <w:t xml:space="preserve"> Reminder: reduction in national debt resulted in some referring to this as a surplus; however, the official national debt does </w:t>
      </w:r>
      <w:r w:rsidRPr="00C530E1">
        <w:rPr>
          <w:b/>
          <w:sz w:val="16"/>
          <w:highlight w:val="cyan"/>
        </w:rPr>
        <w:t>not</w:t>
      </w:r>
      <w:r>
        <w:rPr>
          <w:sz w:val="16"/>
        </w:rPr>
        <w:t xml:space="preserve"> include the money owed for future commitments through Social Security.</w:t>
      </w:r>
    </w:p>
  </w:footnote>
  <w:footnote w:id="58">
    <w:p w:rsidR="000B3E8A" w:rsidRDefault="000B3E8A" w:rsidP="0038619B">
      <w:pPr>
        <w:pStyle w:val="FootnoteText"/>
        <w:rPr>
          <w:sz w:val="16"/>
        </w:rPr>
      </w:pPr>
      <w:r>
        <w:rPr>
          <w:rStyle w:val="FootnoteReference"/>
          <w:sz w:val="16"/>
        </w:rPr>
        <w:footnoteRef/>
      </w:r>
      <w:r>
        <w:rPr>
          <w:sz w:val="16"/>
        </w:rPr>
        <w:t xml:space="preserve"> 1996, 18M (9%) used Internet regularly; 1998, 20M.</w:t>
      </w:r>
    </w:p>
  </w:footnote>
  <w:footnote w:id="59">
    <w:p w:rsidR="000B3E8A" w:rsidRDefault="000B3E8A" w:rsidP="00B17D85">
      <w:pPr>
        <w:pStyle w:val="FootnoteText"/>
        <w:rPr>
          <w:sz w:val="16"/>
        </w:rPr>
      </w:pPr>
      <w:r>
        <w:rPr>
          <w:rStyle w:val="FootnoteReference"/>
          <w:sz w:val="16"/>
        </w:rPr>
        <w:footnoteRef/>
      </w:r>
      <w:r>
        <w:rPr>
          <w:sz w:val="16"/>
        </w:rPr>
        <w:t xml:space="preserve"> Perjury in 1998-08 (grand jury); obstruction of justice over Lewinsky scandal.</w:t>
      </w:r>
    </w:p>
  </w:footnote>
  <w:footnote w:id="60">
    <w:p w:rsidR="000B3E8A" w:rsidRPr="00ED4422" w:rsidRDefault="000B3E8A" w:rsidP="00ED4422">
      <w:pPr>
        <w:pStyle w:val="FootnoteText"/>
        <w:rPr>
          <w:sz w:val="16"/>
          <w:szCs w:val="16"/>
        </w:rPr>
      </w:pPr>
      <w:r>
        <w:rPr>
          <w:rStyle w:val="FootnoteReference"/>
        </w:rPr>
        <w:footnoteRef/>
      </w:r>
      <w:r>
        <w:t xml:space="preserve"> </w:t>
      </w:r>
      <w:r w:rsidRPr="00ED4422">
        <w:rPr>
          <w:sz w:val="16"/>
          <w:szCs w:val="16"/>
        </w:rPr>
        <w:t xml:space="preserve">2008 election - Gore wins popular vote. Electoral ballots in Florida in dispute, </w:t>
      </w:r>
      <w:r w:rsidRPr="00BC2F18">
        <w:rPr>
          <w:sz w:val="16"/>
          <w:szCs w:val="16"/>
          <w:highlight w:val="yellow"/>
        </w:rPr>
        <w:t xml:space="preserve">with Supreme Court decision (5-4 for </w:t>
      </w:r>
      <w:r w:rsidRPr="00BC2F18">
        <w:rPr>
          <w:b/>
          <w:sz w:val="16"/>
          <w:szCs w:val="16"/>
          <w:highlight w:val="yellow"/>
        </w:rPr>
        <w:t xml:space="preserve">no </w:t>
      </w:r>
      <w:r w:rsidRPr="00BC2F18">
        <w:rPr>
          <w:sz w:val="16"/>
          <w:szCs w:val="16"/>
          <w:highlight w:val="yellow"/>
        </w:rPr>
        <w:t>recount)</w:t>
      </w:r>
      <w:r w:rsidRPr="00ED4422">
        <w:rPr>
          <w:sz w:val="16"/>
          <w:szCs w:val="16"/>
        </w:rPr>
        <w:t xml:space="preserve"> being that the Florida electoral count held (537 votes). (Page 1141) </w:t>
      </w:r>
    </w:p>
  </w:footnote>
  <w:footnote w:id="61">
    <w:p w:rsidR="000B3E8A" w:rsidRDefault="000B3E8A" w:rsidP="00E66DEC">
      <w:pPr>
        <w:pStyle w:val="FootnoteText"/>
        <w:rPr>
          <w:sz w:val="16"/>
        </w:rPr>
      </w:pPr>
      <w:r>
        <w:rPr>
          <w:rStyle w:val="FootnoteReference"/>
          <w:sz w:val="16"/>
        </w:rPr>
        <w:footnoteRef/>
      </w:r>
      <w:r>
        <w:rPr>
          <w:sz w:val="16"/>
        </w:rPr>
        <w:t xml:space="preserve"> 1970-2000 est. 20M, of these estimated 3M Muslims, 500K Buddhists, 500K Hindus</w:t>
      </w:r>
    </w:p>
  </w:footnote>
  <w:footnote w:id="62">
    <w:p w:rsidR="000B3E8A" w:rsidRDefault="000B3E8A" w:rsidP="00B17D85">
      <w:pPr>
        <w:pStyle w:val="FootnoteText"/>
        <w:rPr>
          <w:sz w:val="16"/>
        </w:rPr>
      </w:pPr>
      <w:r>
        <w:rPr>
          <w:rStyle w:val="FootnoteReference"/>
          <w:sz w:val="16"/>
        </w:rPr>
        <w:footnoteRef/>
      </w:r>
      <w:r>
        <w:rPr>
          <w:sz w:val="16"/>
        </w:rPr>
        <w:t xml:space="preserve"> Senator James Jeffords (VT) had switched from being a Republican to being an Independent, thus previously giving the Democrats the majority.</w:t>
      </w:r>
    </w:p>
  </w:footnote>
  <w:footnote w:id="63">
    <w:p w:rsidR="000B3E8A" w:rsidRPr="00206FBB" w:rsidRDefault="000B3E8A" w:rsidP="00682EC9">
      <w:pPr>
        <w:pStyle w:val="FootnoteText"/>
        <w:rPr>
          <w:sz w:val="16"/>
          <w:szCs w:val="16"/>
        </w:rPr>
      </w:pPr>
      <w:r>
        <w:rPr>
          <w:rStyle w:val="FootnoteReference"/>
        </w:rPr>
        <w:footnoteRef/>
      </w:r>
      <w:r w:rsidRPr="00206FBB">
        <w:rPr>
          <w:sz w:val="16"/>
          <w:szCs w:val="16"/>
        </w:rPr>
        <w:t xml:space="preserve"> H</w:t>
      </w:r>
      <w:r>
        <w:rPr>
          <w:sz w:val="16"/>
          <w:szCs w:val="16"/>
        </w:rPr>
        <w:t>urricane Katrina hits AL, MS, LA; 1000+ dead; “millions homeless.” (page 1147) “Disaster plans were incomplete; confusion and incompetence abounded.” Head of FEMA (Federal Emergency Management Agency) resigned (page 1148).</w:t>
      </w:r>
    </w:p>
  </w:footnote>
  <w:footnote w:id="64">
    <w:p w:rsidR="000B3E8A" w:rsidRPr="00D912F3" w:rsidRDefault="000B3E8A">
      <w:pPr>
        <w:pStyle w:val="FootnoteText"/>
        <w:rPr>
          <w:sz w:val="16"/>
          <w:szCs w:val="16"/>
        </w:rPr>
      </w:pPr>
      <w:r>
        <w:rPr>
          <w:rStyle w:val="FootnoteReference"/>
        </w:rPr>
        <w:footnoteRef/>
      </w:r>
      <w:r w:rsidRPr="00D912F3">
        <w:rPr>
          <w:sz w:val="16"/>
          <w:szCs w:val="16"/>
        </w:rPr>
        <w:t xml:space="preserve"> </w:t>
      </w:r>
      <w:r w:rsidRPr="00BC2F18">
        <w:rPr>
          <w:sz w:val="16"/>
          <w:szCs w:val="16"/>
          <w:highlight w:val="yellow"/>
        </w:rPr>
        <w:t xml:space="preserve">From the prior textbook (Ayers, </w:t>
      </w:r>
      <w:r w:rsidRPr="00BC2F18">
        <w:rPr>
          <w:i/>
          <w:sz w:val="16"/>
          <w:szCs w:val="16"/>
          <w:highlight w:val="yellow"/>
        </w:rPr>
        <w:t>American Passages</w:t>
      </w:r>
      <w:r w:rsidRPr="00BC2F18">
        <w:rPr>
          <w:sz w:val="16"/>
          <w:szCs w:val="16"/>
          <w:highlight w:val="yellow"/>
        </w:rPr>
        <w:t>). Recession in 2001 and a) Fed. Reserve lowers interest rate</w:t>
      </w:r>
      <w:r>
        <w:rPr>
          <w:sz w:val="16"/>
          <w:szCs w:val="16"/>
          <w:highlight w:val="yellow"/>
        </w:rPr>
        <w:t>;</w:t>
      </w:r>
      <w:r w:rsidRPr="00BC2F18">
        <w:rPr>
          <w:sz w:val="16"/>
          <w:szCs w:val="16"/>
          <w:highlight w:val="yellow"/>
        </w:rPr>
        <w:t xml:space="preserve"> b) Bush </w:t>
      </w:r>
      <w:r w:rsidR="00C530E1">
        <w:rPr>
          <w:sz w:val="16"/>
          <w:szCs w:val="16"/>
          <w:highlight w:val="yellow"/>
        </w:rPr>
        <w:t xml:space="preserve">(the younger) </w:t>
      </w:r>
      <w:bookmarkStart w:id="1" w:name="_GoBack"/>
      <w:bookmarkEnd w:id="1"/>
      <w:r w:rsidRPr="00BC2F18">
        <w:rPr>
          <w:sz w:val="16"/>
          <w:szCs w:val="16"/>
          <w:highlight w:val="yellow"/>
        </w:rPr>
        <w:t>administration does tax cuts</w:t>
      </w:r>
      <w:r>
        <w:rPr>
          <w:sz w:val="16"/>
          <w:szCs w:val="16"/>
          <w:highlight w:val="yellow"/>
        </w:rPr>
        <w:t>;</w:t>
      </w:r>
      <w:r w:rsidRPr="00BC2F18">
        <w:rPr>
          <w:sz w:val="16"/>
          <w:szCs w:val="16"/>
          <w:highlight w:val="yellow"/>
        </w:rPr>
        <w:t xml:space="preserve"> </w:t>
      </w:r>
      <w:r>
        <w:rPr>
          <w:sz w:val="16"/>
          <w:szCs w:val="16"/>
          <w:highlight w:val="yellow"/>
        </w:rPr>
        <w:t xml:space="preserve">c) </w:t>
      </w:r>
      <w:r w:rsidRPr="00BC2F18">
        <w:rPr>
          <w:sz w:val="16"/>
          <w:szCs w:val="16"/>
          <w:highlight w:val="yellow"/>
        </w:rPr>
        <w:t>lenders did “teaser loans” to get people to borro</w:t>
      </w:r>
      <w:r>
        <w:rPr>
          <w:sz w:val="16"/>
          <w:szCs w:val="16"/>
          <w:highlight w:val="yellow"/>
        </w:rPr>
        <w:t xml:space="preserve">w for </w:t>
      </w:r>
      <w:r w:rsidRPr="00682EC9">
        <w:rPr>
          <w:b/>
          <w:sz w:val="16"/>
          <w:szCs w:val="16"/>
          <w:highlight w:val="yellow"/>
        </w:rPr>
        <w:t>homes</w:t>
      </w:r>
      <w:r w:rsidRPr="00BC2F18">
        <w:rPr>
          <w:sz w:val="16"/>
          <w:szCs w:val="16"/>
          <w:highlight w:val="yellow"/>
        </w:rPr>
        <w:t>; packaging of loans of mixed quality sold to banks/financial institutions (page 880), with the less secure loans “dubbed ‘subprime.’” The housing loans crashed</w:t>
      </w:r>
      <w:r>
        <w:rPr>
          <w:sz w:val="16"/>
          <w:szCs w:val="16"/>
          <w:highlight w:val="yellow"/>
        </w:rPr>
        <w:t xml:space="preserve">; </w:t>
      </w:r>
      <w:r w:rsidRPr="00BC2F18">
        <w:rPr>
          <w:sz w:val="16"/>
          <w:szCs w:val="16"/>
          <w:highlight w:val="yellow"/>
        </w:rPr>
        <w:t>by early 1980 the banks began to fail. Since globalization works as it does, the shaky economy spread. Result</w:t>
      </w:r>
      <w:r>
        <w:rPr>
          <w:sz w:val="16"/>
          <w:szCs w:val="16"/>
          <w:highlight w:val="yellow"/>
        </w:rPr>
        <w:t xml:space="preserve"> at </w:t>
      </w:r>
      <w:r w:rsidRPr="00BC2F18">
        <w:rPr>
          <w:sz w:val="16"/>
          <w:szCs w:val="16"/>
          <w:highlight w:val="yellow"/>
        </w:rPr>
        <w:t>end of Bush administration:</w:t>
      </w:r>
      <w:r>
        <w:rPr>
          <w:sz w:val="16"/>
          <w:szCs w:val="16"/>
          <w:highlight w:val="yellow"/>
        </w:rPr>
        <w:t xml:space="preserve"> a) </w:t>
      </w:r>
      <w:r w:rsidRPr="00BC2F18">
        <w:rPr>
          <w:sz w:val="16"/>
          <w:szCs w:val="16"/>
          <w:highlight w:val="yellow"/>
        </w:rPr>
        <w:t>“huge national debt”</w:t>
      </w:r>
      <w:r>
        <w:rPr>
          <w:sz w:val="16"/>
          <w:szCs w:val="16"/>
          <w:highlight w:val="yellow"/>
        </w:rPr>
        <w:t xml:space="preserve"> b) </w:t>
      </w:r>
      <w:r w:rsidRPr="00BC2F18">
        <w:rPr>
          <w:sz w:val="16"/>
          <w:szCs w:val="16"/>
          <w:highlight w:val="yellow"/>
        </w:rPr>
        <w:t>“shrunken manufacturing base”</w:t>
      </w:r>
      <w:r>
        <w:rPr>
          <w:sz w:val="16"/>
          <w:szCs w:val="16"/>
          <w:highlight w:val="yellow"/>
        </w:rPr>
        <w:t xml:space="preserve"> c) </w:t>
      </w:r>
      <w:r w:rsidRPr="00BC2F18">
        <w:rPr>
          <w:sz w:val="16"/>
          <w:szCs w:val="16"/>
          <w:highlight w:val="yellow"/>
        </w:rPr>
        <w:t>“economy without the resources needed for a quick rebound.” (Page 881).</w:t>
      </w:r>
      <w:r>
        <w:rPr>
          <w:sz w:val="16"/>
          <w:szCs w:val="16"/>
        </w:rPr>
        <w:t xml:space="preserve"> – Also see the description on 1148-1149 of the </w:t>
      </w:r>
      <w:r w:rsidRPr="00AC187A">
        <w:rPr>
          <w:sz w:val="16"/>
          <w:szCs w:val="16"/>
          <w:u w:val="single"/>
        </w:rPr>
        <w:t xml:space="preserve">Essentials </w:t>
      </w:r>
      <w:r>
        <w:rPr>
          <w:sz w:val="16"/>
          <w:szCs w:val="16"/>
        </w:rPr>
        <w:t>textbook that precedes the paragraph typed below.</w:t>
      </w:r>
    </w:p>
  </w:footnote>
  <w:footnote w:id="65">
    <w:p w:rsidR="000B3E8A" w:rsidRDefault="000B3E8A">
      <w:pPr>
        <w:pStyle w:val="FootnoteText"/>
      </w:pPr>
      <w:r>
        <w:rPr>
          <w:rStyle w:val="FootnoteReference"/>
        </w:rPr>
        <w:footnoteRef/>
      </w:r>
      <w:r>
        <w:rPr>
          <w:sz w:val="16"/>
          <w:szCs w:val="16"/>
          <w:highlight w:val="yellow"/>
        </w:rPr>
        <w:t xml:space="preserve">“On October 3, 2008, just before the Presidential election, President Bush signed into law a bank bailout fund called the Troubled Asset Relief Program (TARP), which called for the Treasury Department to spend $700 billion to keep </w:t>
      </w:r>
      <w:r w:rsidRPr="00206FBB">
        <w:rPr>
          <w:b/>
          <w:sz w:val="16"/>
          <w:szCs w:val="16"/>
          <w:highlight w:val="yellow"/>
        </w:rPr>
        <w:t>big banks and other large financial institutions from collapsing.</w:t>
      </w:r>
      <w:r>
        <w:rPr>
          <w:sz w:val="16"/>
          <w:szCs w:val="16"/>
          <w:highlight w:val="yellow"/>
        </w:rPr>
        <w:t xml:space="preserve"> Yet the passage of the </w:t>
      </w:r>
      <w:r w:rsidRPr="001B29EB">
        <w:rPr>
          <w:b/>
          <w:sz w:val="16"/>
          <w:szCs w:val="16"/>
          <w:highlight w:val="yellow"/>
        </w:rPr>
        <w:t>bill did little to restore confidence.</w:t>
      </w:r>
      <w:r>
        <w:rPr>
          <w:sz w:val="16"/>
          <w:szCs w:val="16"/>
          <w:highlight w:val="yellow"/>
        </w:rPr>
        <w:t xml:space="preserve"> In early October [2008] with the onset of the what came to be called the </w:t>
      </w:r>
      <w:r w:rsidRPr="00BC2F18">
        <w:rPr>
          <w:b/>
          <w:sz w:val="16"/>
          <w:szCs w:val="16"/>
          <w:highlight w:val="yellow"/>
        </w:rPr>
        <w:t>Great Recession</w:t>
      </w:r>
      <w:r>
        <w:rPr>
          <w:sz w:val="16"/>
          <w:szCs w:val="16"/>
          <w:highlight w:val="yellow"/>
        </w:rPr>
        <w:t xml:space="preserve">, which technically lasted from December 2007 to January 3009, and forced almost </w:t>
      </w:r>
      <w:r w:rsidRPr="001B29EB">
        <w:rPr>
          <w:b/>
          <w:sz w:val="16"/>
          <w:szCs w:val="16"/>
          <w:highlight w:val="yellow"/>
        </w:rPr>
        <w:t>9 million people out of work</w:t>
      </w:r>
      <w:r>
        <w:rPr>
          <w:sz w:val="16"/>
          <w:szCs w:val="16"/>
          <w:highlight w:val="yellow"/>
        </w:rPr>
        <w:t>. But its effects would last long thereafter</w:t>
      </w:r>
      <w:r>
        <w:rPr>
          <w:sz w:val="16"/>
          <w:szCs w:val="16"/>
        </w:rPr>
        <w:t xml:space="preserve">. </w:t>
      </w:r>
      <w:r w:rsidRPr="00206FBB">
        <w:rPr>
          <w:sz w:val="16"/>
          <w:szCs w:val="16"/>
          <w:highlight w:val="yellow"/>
        </w:rPr>
        <w:t>The economic recovery that began in June 2009 would be th</w:t>
      </w:r>
      <w:r w:rsidRPr="005711DA">
        <w:rPr>
          <w:b/>
          <w:sz w:val="16"/>
          <w:szCs w:val="16"/>
          <w:highlight w:val="yellow"/>
        </w:rPr>
        <w:t>e weakest since the end of the Second World War.</w:t>
      </w:r>
      <w:r w:rsidRPr="00206FBB">
        <w:rPr>
          <w:sz w:val="16"/>
          <w:szCs w:val="16"/>
          <w:highlight w:val="yellow"/>
        </w:rPr>
        <w:t xml:space="preserve"> ‘The Age of the Prosperity is over,’ announced the prominent Republican economist Arthur Laffer in 2008.”</w:t>
      </w:r>
      <w:r>
        <w:rPr>
          <w:sz w:val="16"/>
          <w:szCs w:val="16"/>
        </w:rPr>
        <w:t xml:space="preserve"> (p. 1150) Laffer is the creator of the Laffer curve. </w:t>
      </w:r>
    </w:p>
  </w:footnote>
  <w:footnote w:id="66">
    <w:p w:rsidR="000B3E8A" w:rsidRPr="00682EC9" w:rsidRDefault="000B3E8A">
      <w:pPr>
        <w:pStyle w:val="FootnoteText"/>
        <w:rPr>
          <w:sz w:val="16"/>
          <w:szCs w:val="16"/>
        </w:rPr>
      </w:pPr>
      <w:r>
        <w:rPr>
          <w:rStyle w:val="FootnoteReference"/>
        </w:rPr>
        <w:footnoteRef/>
      </w:r>
      <w:r>
        <w:t xml:space="preserve"> </w:t>
      </w:r>
      <w:r w:rsidRPr="00682EC9">
        <w:rPr>
          <w:sz w:val="16"/>
          <w:szCs w:val="16"/>
        </w:rPr>
        <w:t>Page 1149</w:t>
      </w:r>
    </w:p>
  </w:footnote>
  <w:footnote w:id="67">
    <w:p w:rsidR="000B3E8A" w:rsidRPr="00333B59" w:rsidRDefault="000B3E8A">
      <w:pPr>
        <w:pStyle w:val="FootnoteText"/>
        <w:rPr>
          <w:sz w:val="16"/>
          <w:szCs w:val="16"/>
        </w:rPr>
      </w:pPr>
      <w:r>
        <w:rPr>
          <w:rStyle w:val="FootnoteReference"/>
        </w:rPr>
        <w:footnoteRef/>
      </w:r>
      <w:r>
        <w:t xml:space="preserve"> </w:t>
      </w:r>
      <w:r w:rsidRPr="00333B59">
        <w:rPr>
          <w:sz w:val="16"/>
          <w:szCs w:val="16"/>
        </w:rPr>
        <w:t>Backgrounds: McCain</w:t>
      </w:r>
      <w:r>
        <w:rPr>
          <w:sz w:val="16"/>
          <w:szCs w:val="16"/>
        </w:rPr>
        <w:t xml:space="preserve"> – page 1151; Obama – page 1150</w:t>
      </w:r>
    </w:p>
  </w:footnote>
  <w:footnote w:id="68">
    <w:p w:rsidR="000B3E8A" w:rsidRPr="00333B59" w:rsidRDefault="000B3E8A">
      <w:pPr>
        <w:pStyle w:val="FootnoteText"/>
        <w:rPr>
          <w:sz w:val="16"/>
          <w:szCs w:val="16"/>
        </w:rPr>
      </w:pPr>
      <w:r>
        <w:rPr>
          <w:rStyle w:val="FootnoteReference"/>
        </w:rPr>
        <w:footnoteRef/>
      </w:r>
      <w:r>
        <w:t xml:space="preserve"> </w:t>
      </w:r>
      <w:r w:rsidRPr="00333B59">
        <w:rPr>
          <w:sz w:val="16"/>
          <w:szCs w:val="16"/>
        </w:rPr>
        <w:t>Page 1150</w:t>
      </w:r>
    </w:p>
  </w:footnote>
  <w:footnote w:id="69">
    <w:p w:rsidR="000B3E8A" w:rsidRPr="00333B59" w:rsidRDefault="000B3E8A">
      <w:pPr>
        <w:pStyle w:val="FootnoteText"/>
        <w:rPr>
          <w:sz w:val="16"/>
          <w:szCs w:val="16"/>
        </w:rPr>
      </w:pPr>
      <w:r>
        <w:rPr>
          <w:rStyle w:val="FootnoteReference"/>
        </w:rPr>
        <w:footnoteRef/>
      </w:r>
      <w:r>
        <w:t xml:space="preserve"> </w:t>
      </w:r>
      <w:r w:rsidRPr="00333B59">
        <w:rPr>
          <w:sz w:val="16"/>
          <w:szCs w:val="16"/>
        </w:rPr>
        <w:t xml:space="preserve">“The United States, home to the world’s costliest health system, was spending 18 percent of its total economic resources on health care. Great Britain, Norway, and Sweden each spent half as much, but their citizens lived longer, American was the only rich nation without a national healthcare program. Since 1970, the proportion of uninsured people had been steadily rising along with health care costs. In 2010 roughly 50 million Americans, 16 percent of the population, had no health insurance, most of </w:t>
      </w:r>
      <w:r>
        <w:rPr>
          <w:sz w:val="16"/>
          <w:szCs w:val="16"/>
        </w:rPr>
        <w:t>them being either poor or young</w:t>
      </w:r>
      <w:r w:rsidRPr="00333B59">
        <w:rPr>
          <w:sz w:val="16"/>
          <w:szCs w:val="16"/>
        </w:rPr>
        <w:t>, or people of color.” (page 1152)</w:t>
      </w:r>
    </w:p>
  </w:footnote>
  <w:footnote w:id="70">
    <w:p w:rsidR="000B3E8A" w:rsidRPr="00A62122" w:rsidRDefault="000B3E8A">
      <w:pPr>
        <w:pStyle w:val="FootnoteText"/>
        <w:rPr>
          <w:sz w:val="16"/>
          <w:szCs w:val="16"/>
        </w:rPr>
      </w:pPr>
      <w:r>
        <w:rPr>
          <w:rStyle w:val="FootnoteReference"/>
        </w:rPr>
        <w:footnoteRef/>
      </w:r>
      <w:r>
        <w:t xml:space="preserve"> </w:t>
      </w:r>
      <w:r w:rsidRPr="00A62122">
        <w:rPr>
          <w:sz w:val="16"/>
          <w:szCs w:val="16"/>
        </w:rPr>
        <w:t>Attempted</w:t>
      </w:r>
      <w:r>
        <w:rPr>
          <w:sz w:val="16"/>
          <w:szCs w:val="16"/>
        </w:rPr>
        <w:t xml:space="preserve"> to prevent the meltdown that occurred before by these changes that regulated banks and lenders. Also set up a new agency for consumer-financial protection. (page 1154)</w:t>
      </w:r>
    </w:p>
  </w:footnote>
  <w:footnote w:id="71">
    <w:p w:rsidR="000B3E8A" w:rsidRPr="0041634F" w:rsidRDefault="000B3E8A">
      <w:pPr>
        <w:pStyle w:val="FootnoteText"/>
        <w:rPr>
          <w:sz w:val="16"/>
          <w:szCs w:val="16"/>
        </w:rPr>
      </w:pPr>
      <w:r>
        <w:rPr>
          <w:rStyle w:val="FootnoteReference"/>
        </w:rPr>
        <w:footnoteRef/>
      </w:r>
      <w:r>
        <w:t xml:space="preserve"> </w:t>
      </w:r>
      <w:r w:rsidRPr="0041634F">
        <w:rPr>
          <w:sz w:val="16"/>
          <w:szCs w:val="16"/>
        </w:rPr>
        <w:t>Pages 1158-1159</w:t>
      </w:r>
    </w:p>
  </w:footnote>
  <w:footnote w:id="72">
    <w:p w:rsidR="000B3E8A" w:rsidRDefault="000B3E8A">
      <w:pPr>
        <w:pStyle w:val="FootnoteText"/>
      </w:pPr>
      <w:r>
        <w:rPr>
          <w:rStyle w:val="FootnoteReference"/>
        </w:rPr>
        <w:footnoteRef/>
      </w:r>
      <w:r>
        <w:t xml:space="preserve"> </w:t>
      </w:r>
      <w:r w:rsidRPr="006B4270">
        <w:rPr>
          <w:sz w:val="16"/>
          <w:szCs w:val="16"/>
        </w:rPr>
        <w:t>Election on  pages 1160-1161</w:t>
      </w:r>
    </w:p>
  </w:footnote>
  <w:footnote w:id="73">
    <w:p w:rsidR="000B3E8A" w:rsidRPr="00E66DEC" w:rsidRDefault="000B3E8A">
      <w:pPr>
        <w:pStyle w:val="FootnoteText"/>
        <w:rPr>
          <w:sz w:val="16"/>
          <w:szCs w:val="16"/>
        </w:rPr>
      </w:pPr>
      <w:r>
        <w:rPr>
          <w:rStyle w:val="FootnoteReference"/>
        </w:rPr>
        <w:footnoteRef/>
      </w:r>
      <w:r>
        <w:t xml:space="preserve"> </w:t>
      </w:r>
      <w:r w:rsidRPr="00E66DEC">
        <w:rPr>
          <w:sz w:val="16"/>
          <w:szCs w:val="16"/>
        </w:rPr>
        <w:t>Page 1161</w:t>
      </w:r>
    </w:p>
  </w:footnote>
  <w:footnote w:id="74">
    <w:p w:rsidR="000B3E8A" w:rsidRPr="006B4270" w:rsidRDefault="000B3E8A">
      <w:pPr>
        <w:pStyle w:val="FootnoteText"/>
        <w:rPr>
          <w:sz w:val="16"/>
          <w:szCs w:val="16"/>
        </w:rPr>
      </w:pPr>
      <w:r>
        <w:rPr>
          <w:rStyle w:val="FootnoteReference"/>
        </w:rPr>
        <w:footnoteRef/>
      </w:r>
      <w:r>
        <w:t xml:space="preserve"> </w:t>
      </w:r>
      <w:r w:rsidRPr="006B4270">
        <w:rPr>
          <w:sz w:val="16"/>
          <w:szCs w:val="16"/>
        </w:rPr>
        <w:t>Pages 1163-1165</w:t>
      </w:r>
    </w:p>
  </w:footnote>
  <w:footnote w:id="75">
    <w:p w:rsidR="000B3E8A" w:rsidRPr="00891116" w:rsidRDefault="000B3E8A">
      <w:pPr>
        <w:pStyle w:val="FootnoteText"/>
        <w:rPr>
          <w:sz w:val="16"/>
          <w:szCs w:val="16"/>
        </w:rPr>
      </w:pPr>
      <w:r>
        <w:rPr>
          <w:rStyle w:val="FootnoteReference"/>
        </w:rPr>
        <w:footnoteRef/>
      </w:r>
      <w:r>
        <w:t xml:space="preserve"> </w:t>
      </w:r>
      <w:r w:rsidRPr="00184EC6">
        <w:rPr>
          <w:sz w:val="16"/>
          <w:szCs w:val="16"/>
          <w:highlight w:val="magenta"/>
        </w:rPr>
        <w:t>Status Population</w:t>
      </w:r>
      <w:r>
        <w:rPr>
          <w:sz w:val="16"/>
          <w:szCs w:val="16"/>
        </w:rPr>
        <w:t>: Pew</w:t>
      </w:r>
      <w:r w:rsidRPr="00891116">
        <w:rPr>
          <w:sz w:val="16"/>
          <w:szCs w:val="16"/>
        </w:rPr>
        <w:t xml:space="preserve"> Research Center, cited on page 1130</w:t>
      </w:r>
      <w:r>
        <w:rPr>
          <w:sz w:val="16"/>
          <w:szCs w:val="16"/>
        </w:rPr>
        <w:t xml:space="preserve">, including on page 1131 what the </w:t>
      </w:r>
      <w:r w:rsidRPr="00003948">
        <w:rPr>
          <w:sz w:val="16"/>
          <w:szCs w:val="16"/>
          <w:highlight w:val="yellow"/>
        </w:rPr>
        <w:t>textbook says are consequences on the Republican Party.</w:t>
      </w:r>
    </w:p>
  </w:footnote>
  <w:footnote w:id="76">
    <w:p w:rsidR="000B3E8A" w:rsidRPr="00D912F3" w:rsidRDefault="000B3E8A">
      <w:pPr>
        <w:pStyle w:val="FootnoteText"/>
        <w:rPr>
          <w:sz w:val="16"/>
          <w:szCs w:val="16"/>
        </w:rPr>
      </w:pPr>
      <w:r>
        <w:rPr>
          <w:rStyle w:val="FootnoteReference"/>
        </w:rPr>
        <w:footnoteRef/>
      </w:r>
      <w:r>
        <w:t xml:space="preserve"> </w:t>
      </w:r>
      <w:r w:rsidRPr="0074046D">
        <w:rPr>
          <w:sz w:val="16"/>
          <w:szCs w:val="16"/>
          <w:highlight w:val="magenta"/>
        </w:rPr>
        <w:t>2014 Status:</w:t>
      </w:r>
      <w:r>
        <w:rPr>
          <w:sz w:val="16"/>
          <w:szCs w:val="16"/>
        </w:rPr>
        <w:t xml:space="preserve"> a) 320 million Americans (80% + </w:t>
      </w:r>
      <w:r w:rsidRPr="00D912F3">
        <w:rPr>
          <w:sz w:val="16"/>
          <w:szCs w:val="16"/>
        </w:rPr>
        <w:t>in cities or suburbs</w:t>
      </w:r>
      <w:r>
        <w:rPr>
          <w:sz w:val="16"/>
          <w:szCs w:val="16"/>
        </w:rPr>
        <w:t xml:space="preserve">, b) </w:t>
      </w:r>
      <w:r w:rsidRPr="00D912F3">
        <w:rPr>
          <w:sz w:val="16"/>
          <w:szCs w:val="16"/>
        </w:rPr>
        <w:t>18% Hispanics/Latinos</w:t>
      </w:r>
      <w:r>
        <w:rPr>
          <w:sz w:val="16"/>
          <w:szCs w:val="16"/>
        </w:rPr>
        <w:t xml:space="preserve">, c) </w:t>
      </w:r>
      <w:r w:rsidRPr="00D912F3">
        <w:rPr>
          <w:sz w:val="16"/>
          <w:szCs w:val="16"/>
        </w:rPr>
        <w:t>13% African Americans (before 2005 the largest minority group)</w:t>
      </w:r>
      <w:r>
        <w:rPr>
          <w:sz w:val="16"/>
          <w:szCs w:val="16"/>
        </w:rPr>
        <w:t xml:space="preserve">, d) </w:t>
      </w:r>
      <w:r w:rsidRPr="00D912F3">
        <w:rPr>
          <w:sz w:val="16"/>
          <w:szCs w:val="16"/>
        </w:rPr>
        <w:t>5% Asians</w:t>
      </w:r>
      <w:r>
        <w:rPr>
          <w:sz w:val="16"/>
          <w:szCs w:val="16"/>
        </w:rPr>
        <w:t xml:space="preserve">, e) </w:t>
      </w:r>
      <w:r w:rsidRPr="00D912F3">
        <w:rPr>
          <w:sz w:val="16"/>
          <w:szCs w:val="16"/>
        </w:rPr>
        <w:t>3% self-described as “multiracial”</w:t>
      </w:r>
      <w:r>
        <w:rPr>
          <w:sz w:val="16"/>
          <w:szCs w:val="16"/>
        </w:rPr>
        <w:t xml:space="preserve">, f) </w:t>
      </w:r>
      <w:r w:rsidRPr="00D912F3">
        <w:rPr>
          <w:sz w:val="16"/>
          <w:szCs w:val="16"/>
        </w:rPr>
        <w:t>1% Native Americans</w:t>
      </w:r>
      <w:r>
        <w:rPr>
          <w:sz w:val="16"/>
          <w:szCs w:val="16"/>
        </w:rPr>
        <w:t xml:space="preserve">, and g)  </w:t>
      </w:r>
      <w:r w:rsidRPr="00D912F3">
        <w:rPr>
          <w:sz w:val="16"/>
          <w:szCs w:val="16"/>
        </w:rPr>
        <w:t>Est. 60% white/Anglo</w:t>
      </w:r>
      <w:r>
        <w:rPr>
          <w:sz w:val="16"/>
          <w:szCs w:val="16"/>
        </w:rPr>
        <w:t xml:space="preserve">. Note: </w:t>
      </w:r>
      <w:r w:rsidRPr="00D912F3">
        <w:rPr>
          <w:sz w:val="16"/>
          <w:szCs w:val="16"/>
        </w:rPr>
        <w:t>45 million “foreign-born residents” with 11 million “undocumented immigrants” (previous term “illegal aliens”)</w:t>
      </w:r>
      <w:r>
        <w:rPr>
          <w:sz w:val="16"/>
          <w:szCs w:val="16"/>
        </w:rPr>
        <w:t xml:space="preserve"> (P</w:t>
      </w:r>
      <w:r w:rsidRPr="00D912F3">
        <w:rPr>
          <w:sz w:val="16"/>
          <w:szCs w:val="16"/>
        </w:rPr>
        <w:t>age 1130</w:t>
      </w:r>
      <w:r>
        <w:rPr>
          <w:sz w:val="16"/>
          <w:szCs w:val="16"/>
        </w:rPr>
        <w:t>)</w:t>
      </w:r>
    </w:p>
  </w:footnote>
  <w:footnote w:id="77">
    <w:p w:rsidR="00EA6610" w:rsidRPr="007D6490" w:rsidRDefault="00EA6610" w:rsidP="00EA6610">
      <w:pPr>
        <w:pStyle w:val="FootnoteText"/>
        <w:rPr>
          <w:szCs w:val="24"/>
          <w:shd w:val="clear" w:color="auto" w:fill="FF9900"/>
        </w:rPr>
      </w:pPr>
      <w:r>
        <w:rPr>
          <w:rStyle w:val="FootnoteReference"/>
        </w:rPr>
        <w:footnoteRef/>
      </w:r>
      <w:r>
        <w:t xml:space="preserve"> The national debt is not specified in the section on the Bush term of 2000-2008, when the TARP crisis occurred. The general statement made is that George W. Bush “</w:t>
      </w:r>
      <w:r w:rsidRPr="007D6490">
        <w:rPr>
          <w:szCs w:val="24"/>
          <w:shd w:val="clear" w:color="auto" w:fill="FF9900"/>
        </w:rPr>
        <w:t>pushed through Congress a series of tax cuts, that, the White House said, were designed to assist the struggling economy. The budget surplus of the 1990s soon disappeared as a brief recession followed the end of the d</w:t>
      </w:r>
      <w:r w:rsidR="00934858">
        <w:rPr>
          <w:szCs w:val="24"/>
          <w:shd w:val="clear" w:color="auto" w:fill="FF9900"/>
        </w:rPr>
        <w:t>ot-com bubble. Record debt becam</w:t>
      </w:r>
      <w:r w:rsidRPr="007D6490">
        <w:rPr>
          <w:szCs w:val="24"/>
          <w:shd w:val="clear" w:color="auto" w:fill="FF9900"/>
        </w:rPr>
        <w:t>e one continuing legacy of the Bush era.” (page 872).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823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7A5F3D"/>
    <w:multiLevelType w:val="hybridMultilevel"/>
    <w:tmpl w:val="ECFE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6656"/>
    <w:multiLevelType w:val="hybridMultilevel"/>
    <w:tmpl w:val="9B987E04"/>
    <w:lvl w:ilvl="0" w:tplc="5C4C289C">
      <w:start w:val="1"/>
      <w:numFmt w:val="bullet"/>
      <w:lvlText w:val=""/>
      <w:lvlJc w:val="left"/>
      <w:pPr>
        <w:tabs>
          <w:tab w:val="num" w:pos="504"/>
        </w:tabs>
        <w:ind w:left="360"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206985"/>
    <w:multiLevelType w:val="hybridMultilevel"/>
    <w:tmpl w:val="632284E0"/>
    <w:lvl w:ilvl="0" w:tplc="9DF678EC">
      <w:start w:val="1"/>
      <w:numFmt w:val="bullet"/>
      <w:lvlText w:val=""/>
      <w:lvlJc w:val="left"/>
      <w:pPr>
        <w:tabs>
          <w:tab w:val="num" w:pos="533"/>
        </w:tabs>
        <w:ind w:left="360" w:hanging="18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789"/>
    <w:rsid w:val="00003948"/>
    <w:rsid w:val="00053906"/>
    <w:rsid w:val="0007581D"/>
    <w:rsid w:val="000827FE"/>
    <w:rsid w:val="00086689"/>
    <w:rsid w:val="000A1C73"/>
    <w:rsid w:val="000A450B"/>
    <w:rsid w:val="000B3E8A"/>
    <w:rsid w:val="000B3FC7"/>
    <w:rsid w:val="000C224F"/>
    <w:rsid w:val="00137771"/>
    <w:rsid w:val="00151D1D"/>
    <w:rsid w:val="00170A0A"/>
    <w:rsid w:val="00184EC6"/>
    <w:rsid w:val="001955A5"/>
    <w:rsid w:val="001B29EB"/>
    <w:rsid w:val="001D5F7F"/>
    <w:rsid w:val="00206FBB"/>
    <w:rsid w:val="00212BB3"/>
    <w:rsid w:val="00224CEF"/>
    <w:rsid w:val="00282C13"/>
    <w:rsid w:val="00293297"/>
    <w:rsid w:val="00294C8C"/>
    <w:rsid w:val="002B6E32"/>
    <w:rsid w:val="002F1E9C"/>
    <w:rsid w:val="002F3E0D"/>
    <w:rsid w:val="002F61B6"/>
    <w:rsid w:val="00305581"/>
    <w:rsid w:val="00310308"/>
    <w:rsid w:val="00333B59"/>
    <w:rsid w:val="00350ACF"/>
    <w:rsid w:val="00353294"/>
    <w:rsid w:val="0038619B"/>
    <w:rsid w:val="003A6826"/>
    <w:rsid w:val="003C6DEB"/>
    <w:rsid w:val="003E340F"/>
    <w:rsid w:val="003F21CB"/>
    <w:rsid w:val="0041634F"/>
    <w:rsid w:val="004222A1"/>
    <w:rsid w:val="0043305E"/>
    <w:rsid w:val="0043541C"/>
    <w:rsid w:val="00435CC9"/>
    <w:rsid w:val="00437532"/>
    <w:rsid w:val="0044644F"/>
    <w:rsid w:val="0045319E"/>
    <w:rsid w:val="00453657"/>
    <w:rsid w:val="00463965"/>
    <w:rsid w:val="00477E9A"/>
    <w:rsid w:val="00484F6F"/>
    <w:rsid w:val="00485B78"/>
    <w:rsid w:val="004D021B"/>
    <w:rsid w:val="004D2F2B"/>
    <w:rsid w:val="004D4623"/>
    <w:rsid w:val="004D4FA7"/>
    <w:rsid w:val="004E10FE"/>
    <w:rsid w:val="004E78EC"/>
    <w:rsid w:val="00500789"/>
    <w:rsid w:val="005101B1"/>
    <w:rsid w:val="0052660D"/>
    <w:rsid w:val="00543649"/>
    <w:rsid w:val="005610D6"/>
    <w:rsid w:val="00562A05"/>
    <w:rsid w:val="005711DA"/>
    <w:rsid w:val="005A0E27"/>
    <w:rsid w:val="005D39A3"/>
    <w:rsid w:val="006152E4"/>
    <w:rsid w:val="00682EC9"/>
    <w:rsid w:val="006B4270"/>
    <w:rsid w:val="006C54FD"/>
    <w:rsid w:val="0070266B"/>
    <w:rsid w:val="007251D3"/>
    <w:rsid w:val="00734762"/>
    <w:rsid w:val="00734950"/>
    <w:rsid w:val="0074046D"/>
    <w:rsid w:val="00752C10"/>
    <w:rsid w:val="00793DAE"/>
    <w:rsid w:val="007F05A7"/>
    <w:rsid w:val="00806CFF"/>
    <w:rsid w:val="0085549E"/>
    <w:rsid w:val="008615E3"/>
    <w:rsid w:val="00863CDF"/>
    <w:rsid w:val="00874403"/>
    <w:rsid w:val="00891116"/>
    <w:rsid w:val="008A1AC7"/>
    <w:rsid w:val="008C0AED"/>
    <w:rsid w:val="008E3F97"/>
    <w:rsid w:val="008F3ED2"/>
    <w:rsid w:val="00921F80"/>
    <w:rsid w:val="00924508"/>
    <w:rsid w:val="00925D4A"/>
    <w:rsid w:val="00934858"/>
    <w:rsid w:val="009363F2"/>
    <w:rsid w:val="009A3996"/>
    <w:rsid w:val="009D5FEE"/>
    <w:rsid w:val="00A0163A"/>
    <w:rsid w:val="00A028C5"/>
    <w:rsid w:val="00A101F6"/>
    <w:rsid w:val="00A27F5B"/>
    <w:rsid w:val="00A33614"/>
    <w:rsid w:val="00A53970"/>
    <w:rsid w:val="00A62122"/>
    <w:rsid w:val="00A81DEA"/>
    <w:rsid w:val="00A93646"/>
    <w:rsid w:val="00AC187A"/>
    <w:rsid w:val="00AF0980"/>
    <w:rsid w:val="00AF7892"/>
    <w:rsid w:val="00B1162A"/>
    <w:rsid w:val="00B17D85"/>
    <w:rsid w:val="00B246D2"/>
    <w:rsid w:val="00B3453B"/>
    <w:rsid w:val="00B5581F"/>
    <w:rsid w:val="00BA1A8E"/>
    <w:rsid w:val="00BB5B1B"/>
    <w:rsid w:val="00BB7D06"/>
    <w:rsid w:val="00BC2F18"/>
    <w:rsid w:val="00C109BC"/>
    <w:rsid w:val="00C15EC3"/>
    <w:rsid w:val="00C51824"/>
    <w:rsid w:val="00C530E1"/>
    <w:rsid w:val="00C857D6"/>
    <w:rsid w:val="00C86E1C"/>
    <w:rsid w:val="00C93388"/>
    <w:rsid w:val="00CC14CC"/>
    <w:rsid w:val="00D34814"/>
    <w:rsid w:val="00D4738E"/>
    <w:rsid w:val="00D73887"/>
    <w:rsid w:val="00D912F3"/>
    <w:rsid w:val="00D97489"/>
    <w:rsid w:val="00DB33B2"/>
    <w:rsid w:val="00DB7D13"/>
    <w:rsid w:val="00DC27E3"/>
    <w:rsid w:val="00DC6A2E"/>
    <w:rsid w:val="00DD081E"/>
    <w:rsid w:val="00DE5F99"/>
    <w:rsid w:val="00DF73E7"/>
    <w:rsid w:val="00E23F0F"/>
    <w:rsid w:val="00E31724"/>
    <w:rsid w:val="00E45122"/>
    <w:rsid w:val="00E559CC"/>
    <w:rsid w:val="00E66DEC"/>
    <w:rsid w:val="00EA6610"/>
    <w:rsid w:val="00ED4422"/>
    <w:rsid w:val="00EF541F"/>
    <w:rsid w:val="00F26EAD"/>
    <w:rsid w:val="00F56EAC"/>
    <w:rsid w:val="00F620B6"/>
    <w:rsid w:val="00F918CE"/>
    <w:rsid w:val="00FB6B53"/>
    <w:rsid w:val="00FC31D8"/>
    <w:rsid w:val="00FD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0707BC-9EC9-4730-9F26-3A4E59F9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outlineLvl w:val="2"/>
    </w:pPr>
    <w:rPr>
      <w:rFonts w:cs="Arial"/>
      <w:b/>
      <w:bCs/>
      <w:szCs w:val="26"/>
    </w:rPr>
  </w:style>
  <w:style w:type="paragraph" w:styleId="Heading4">
    <w:name w:val="heading 4"/>
    <w:basedOn w:val="Normal"/>
    <w:next w:val="Normal"/>
    <w:qFormat/>
    <w:pPr>
      <w:spacing w:before="120"/>
      <w:outlineLvl w:val="3"/>
    </w:pPr>
    <w:rPr>
      <w:b/>
      <w:bCs/>
    </w:rPr>
  </w:style>
  <w:style w:type="paragraph" w:styleId="Heading5">
    <w:name w:val="heading 5"/>
    <w:basedOn w:val="Normal"/>
    <w:next w:val="Normal"/>
    <w:qFormat/>
    <w:pPr>
      <w:spacing w:before="120"/>
      <w:outlineLvl w:val="4"/>
    </w:pPr>
    <w:rPr>
      <w:b/>
      <w:bCs/>
      <w:i/>
      <w:iCs/>
      <w:szCs w:val="26"/>
    </w:rPr>
  </w:style>
  <w:style w:type="paragraph" w:styleId="Heading6">
    <w:name w:val="heading 6"/>
    <w:basedOn w:val="Normal"/>
    <w:next w:val="Normal"/>
    <w:qFormat/>
    <w:pPr>
      <w:spacing w:before="120"/>
      <w:outlineLvl w:val="5"/>
    </w:pPr>
    <w:rPr>
      <w:rFonts w:ascii="Times New Roman" w:hAnsi="Times New Roman"/>
      <w:b/>
      <w:bCs/>
      <w:i/>
      <w:szCs w:val="22"/>
    </w:rPr>
  </w:style>
  <w:style w:type="paragraph" w:styleId="Heading7">
    <w:name w:val="heading 7"/>
    <w:basedOn w:val="Normal"/>
    <w:next w:val="Normal"/>
    <w:qFormat/>
    <w:pPr>
      <w:spacing w:before="120"/>
      <w:outlineLvl w:val="6"/>
    </w:pPr>
    <w:rPr>
      <w:rFonts w:ascii="Times New Roman" w:hAnsi="Times New Roman"/>
      <w:b/>
    </w:rPr>
  </w:style>
  <w:style w:type="paragraph" w:styleId="Heading8">
    <w:name w:val="heading 8"/>
    <w:basedOn w:val="Normal"/>
    <w:next w:val="Normal"/>
    <w:qFormat/>
    <w:pPr>
      <w:spacing w:before="240" w:after="60"/>
      <w:outlineLvl w:val="7"/>
    </w:pPr>
    <w:rPr>
      <w:rFonts w:ascii="Garamond" w:hAnsi="Garamond"/>
      <w:b/>
      <w:i/>
      <w:iCs/>
    </w:rPr>
  </w:style>
  <w:style w:type="paragraph" w:styleId="Heading9">
    <w:name w:val="heading 9"/>
    <w:basedOn w:val="Normal"/>
    <w:next w:val="Normal"/>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autoRedefine/>
    <w:pPr>
      <w:tabs>
        <w:tab w:val="left" w:pos="720"/>
      </w:tabs>
    </w:pPr>
  </w:style>
  <w:style w:type="paragraph" w:styleId="FootnoteText">
    <w:name w:val="footnote text"/>
    <w:basedOn w:val="Normal"/>
    <w:rPr>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ListBullet">
    <w:name w:val="List Bullet"/>
    <w:basedOn w:val="Normal"/>
    <w:autoRedefine/>
    <w:pPr>
      <w:numPr>
        <w:numId w:val="3"/>
      </w:numPr>
    </w:pPr>
  </w:style>
  <w:style w:type="paragraph" w:styleId="Title">
    <w:name w:val="Title"/>
    <w:basedOn w:val="Normal"/>
    <w:next w:val="Normal"/>
    <w:qFormat/>
    <w:pPr>
      <w:jc w:val="center"/>
      <w:outlineLvl w:val="0"/>
    </w:pPr>
    <w:rPr>
      <w:b/>
      <w:kern w:val="28"/>
    </w:rPr>
  </w:style>
  <w:style w:type="paragraph" w:styleId="BodyText">
    <w:name w:val="Body Text"/>
    <w:basedOn w:val="Normal"/>
    <w:rPr>
      <w:bCs/>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Matrixtext">
    <w:name w:val="Matrixtext"/>
    <w:basedOn w:val="Normal"/>
    <w:rPr>
      <w:sz w:val="24"/>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rPr>
      <w:vertAlign w:val="superscript"/>
    </w:rPr>
  </w:style>
  <w:style w:type="character" w:styleId="PageNumber">
    <w:name w:val="page number"/>
    <w:basedOn w:val="DefaultParagraphFont"/>
  </w:style>
  <w:style w:type="paragraph" w:styleId="BalloonText">
    <w:name w:val="Balloon Text"/>
    <w:basedOn w:val="Normal"/>
    <w:link w:val="BalloonTextChar"/>
    <w:rsid w:val="00C93388"/>
    <w:rPr>
      <w:rFonts w:ascii="Tahoma" w:hAnsi="Tahoma" w:cs="Tahoma"/>
      <w:sz w:val="16"/>
      <w:szCs w:val="16"/>
    </w:rPr>
  </w:style>
  <w:style w:type="character" w:customStyle="1" w:styleId="BalloonTextChar">
    <w:name w:val="Balloon Text Char"/>
    <w:link w:val="BalloonText"/>
    <w:rsid w:val="00C93388"/>
    <w:rPr>
      <w:rFonts w:ascii="Tahoma" w:hAnsi="Tahoma" w:cs="Tahoma"/>
      <w:sz w:val="16"/>
      <w:szCs w:val="16"/>
    </w:rPr>
  </w:style>
  <w:style w:type="paragraph" w:styleId="EndnoteText">
    <w:name w:val="endnote text"/>
    <w:basedOn w:val="Normal"/>
    <w:link w:val="EndnoteTextChar"/>
    <w:rsid w:val="00682EC9"/>
    <w:rPr>
      <w:szCs w:val="20"/>
    </w:rPr>
  </w:style>
  <w:style w:type="character" w:customStyle="1" w:styleId="EndnoteTextChar">
    <w:name w:val="Endnote Text Char"/>
    <w:link w:val="EndnoteText"/>
    <w:rsid w:val="00682EC9"/>
    <w:rPr>
      <w:rFonts w:ascii="Arial" w:hAnsi="Arial"/>
    </w:rPr>
  </w:style>
  <w:style w:type="character" w:styleId="EndnoteReference">
    <w:name w:val="endnote reference"/>
    <w:rsid w:val="00682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2615-0026-42D2-8157-B880736D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8</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1976-2012</vt:lpstr>
    </vt:vector>
  </TitlesOfParts>
  <Company>Bibus Consulting</Company>
  <LinksUpToDate>false</LinksUpToDate>
  <CharactersWithSpaces>4458</CharactersWithSpaces>
  <SharedDoc>false</SharedDoc>
  <HLinks>
    <vt:vector size="6" baseType="variant">
      <vt:variant>
        <vt:i4>5439552</vt:i4>
      </vt:variant>
      <vt:variant>
        <vt:i4>0</vt:i4>
      </vt:variant>
      <vt:variant>
        <vt:i4>0</vt:i4>
      </vt:variant>
      <vt:variant>
        <vt:i4>5</vt:i4>
      </vt:variant>
      <vt:variant>
        <vt:lpwstr>http://www.wcjc.edu/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1976-2012</dc:title>
  <dc:subject/>
  <dc:creator>CJ Bibus</dc:creator>
  <cp:keywords/>
  <cp:lastModifiedBy>cjbibus</cp:lastModifiedBy>
  <cp:revision>3</cp:revision>
  <cp:lastPrinted>2016-05-04T11:34:00Z</cp:lastPrinted>
  <dcterms:created xsi:type="dcterms:W3CDTF">2017-04-26T12:21:00Z</dcterms:created>
  <dcterms:modified xsi:type="dcterms:W3CDTF">2017-04-26T12:29:00Z</dcterms:modified>
</cp:coreProperties>
</file>