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F6" w:rsidRDefault="00C859D9">
      <w:r w:rsidRPr="009C0E01">
        <w:rPr>
          <w:rStyle w:val="Heading2Char"/>
        </w:rPr>
        <w:t>General Instructions:</w:t>
      </w:r>
      <w:r>
        <w:t xml:space="preserve"> </w:t>
      </w:r>
      <w:r w:rsidR="002B18F6">
        <w:t xml:space="preserve">This rubric is used for each Unit Writing Exam. I will write </w:t>
      </w:r>
      <w:r w:rsidR="00BF68E4">
        <w:t>very brief issues in the C</w:t>
      </w:r>
      <w:bookmarkStart w:id="0" w:name="_GoBack"/>
      <w:bookmarkEnd w:id="0"/>
      <w:r w:rsidR="002B18F6">
        <w:t>omments at My Grades for the Unit 1 Writing Exam grade and its Good Habits for Evidence grade. You copy those comments into an email to me, including telling me if you want me to scan your marked rubric</w:t>
      </w:r>
      <w:r>
        <w:t xml:space="preserve"> and paper</w:t>
      </w:r>
      <w:r w:rsidR="002B18F6">
        <w:t xml:space="preserve">. If you copy those comments to me within a week of the day I provide the comments and make an Announcements, I will </w:t>
      </w:r>
      <w:r w:rsidR="009C0E01">
        <w:t>enter your points for both the C</w:t>
      </w:r>
      <w:r w:rsidR="002B18F6">
        <w:t>ontent and –if you followed all 5 Good Habits for Evidence –the full 20 for following them.</w:t>
      </w:r>
      <w:r>
        <w:t xml:space="preserve"> If you want the scan of rubric and paper, I will send that by Blackboard Messages.</w:t>
      </w:r>
    </w:p>
    <w:p w:rsidR="009C0E01" w:rsidRDefault="009C0E01"/>
    <w:p w:rsidR="009C0E01" w:rsidRDefault="009C0E01">
      <w:r>
        <w:t>The instructions below the rubric cover how you can interpret marks on your paper and see how they relate to the rubric.</w:t>
      </w:r>
    </w:p>
    <w:p w:rsidR="00C859D9" w:rsidRDefault="00C859D9"/>
    <w:p w:rsidR="00C859D9" w:rsidRDefault="009C0E01">
      <w:r w:rsidRPr="009C0E01">
        <w:rPr>
          <w:rStyle w:val="Heading2Char"/>
          <w:b w:val="0"/>
        </w:rPr>
        <w:t xml:space="preserve">An Example of How the “F” and “D” </w:t>
      </w:r>
      <w:r>
        <w:rPr>
          <w:rStyle w:val="Heading2Char"/>
          <w:b w:val="0"/>
        </w:rPr>
        <w:t xml:space="preserve">Columns in the </w:t>
      </w:r>
      <w:r w:rsidRPr="009C0E01">
        <w:rPr>
          <w:rStyle w:val="Heading2Char"/>
          <w:b w:val="0"/>
        </w:rPr>
        <w:t>Rubric Matc</w:t>
      </w:r>
      <w:r>
        <w:rPr>
          <w:rStyle w:val="Heading2Char"/>
          <w:b w:val="0"/>
        </w:rPr>
        <w:t>h</w:t>
      </w:r>
      <w:r w:rsidRPr="009C0E01">
        <w:rPr>
          <w:rStyle w:val="Heading2Char"/>
          <w:b w:val="0"/>
        </w:rPr>
        <w:t xml:space="preserve"> the 5 Good Habits for Evidence: </w:t>
      </w:r>
      <w:r>
        <w:t>The “F” Paper Criteria and the “D” Paper Criteria each contain one or more specific requirement for each Good Habit. For example, if you misused a quotation:</w:t>
      </w:r>
    </w:p>
    <w:p w:rsidR="009C0E01" w:rsidRDefault="009C0E01" w:rsidP="009C0E01">
      <w:pPr>
        <w:pStyle w:val="ListParagraph"/>
        <w:numPr>
          <w:ilvl w:val="0"/>
          <w:numId w:val="7"/>
        </w:numPr>
      </w:pPr>
      <w:r>
        <w:t>It’s a “D” level if you used the quotation inaccurately and made the author’s sentences look grammatically incorrect.</w:t>
      </w:r>
    </w:p>
    <w:p w:rsidR="009C0E01" w:rsidRDefault="009C0E01" w:rsidP="009C0E01">
      <w:pPr>
        <w:pStyle w:val="ListParagraph"/>
        <w:numPr>
          <w:ilvl w:val="0"/>
          <w:numId w:val="7"/>
        </w:numPr>
      </w:pPr>
      <w:r>
        <w:t>It’s a “F” level if you used the quotation inaccurately and changed the author’s meaning.</w:t>
      </w:r>
    </w:p>
    <w:p w:rsidR="00C859D9" w:rsidRDefault="00C859D9"/>
    <w:tbl>
      <w:tblPr>
        <w:tblStyle w:val="TableGrid"/>
        <w:tblW w:w="11268" w:type="dxa"/>
        <w:tblLook w:val="04A0" w:firstRow="1" w:lastRow="0" w:firstColumn="1" w:lastColumn="0" w:noHBand="0" w:noVBand="1"/>
      </w:tblPr>
      <w:tblGrid>
        <w:gridCol w:w="198"/>
        <w:gridCol w:w="1890"/>
        <w:gridCol w:w="1426"/>
        <w:gridCol w:w="554"/>
        <w:gridCol w:w="1800"/>
        <w:gridCol w:w="1620"/>
        <w:gridCol w:w="1800"/>
        <w:gridCol w:w="1620"/>
        <w:gridCol w:w="108"/>
        <w:gridCol w:w="252"/>
      </w:tblGrid>
      <w:tr w:rsidR="006C58D4" w:rsidTr="008A6289">
        <w:trPr>
          <w:gridAfter w:val="1"/>
          <w:wAfter w:w="252" w:type="dxa"/>
        </w:trPr>
        <w:tc>
          <w:tcPr>
            <w:tcW w:w="3514" w:type="dxa"/>
            <w:gridSpan w:val="3"/>
            <w:tcBorders>
              <w:top w:val="nil"/>
              <w:left w:val="nil"/>
              <w:bottom w:val="nil"/>
              <w:right w:val="nil"/>
            </w:tcBorders>
          </w:tcPr>
          <w:p w:rsidR="006C58D4" w:rsidRDefault="006C58D4" w:rsidP="0091650D">
            <w:pPr>
              <w:rPr>
                <w:sz w:val="20"/>
                <w:szCs w:val="20"/>
              </w:rPr>
            </w:pPr>
            <w:r w:rsidRPr="008A6289">
              <w:rPr>
                <w:sz w:val="20"/>
                <w:szCs w:val="20"/>
              </w:rPr>
              <w:t>Name</w:t>
            </w:r>
            <w:r w:rsidRPr="0091650D">
              <w:rPr>
                <w:sz w:val="20"/>
                <w:szCs w:val="20"/>
              </w:rPr>
              <w:t>________________________</w:t>
            </w:r>
          </w:p>
        </w:tc>
        <w:tc>
          <w:tcPr>
            <w:tcW w:w="7502" w:type="dxa"/>
            <w:gridSpan w:val="6"/>
            <w:tcBorders>
              <w:top w:val="nil"/>
              <w:left w:val="nil"/>
              <w:bottom w:val="nil"/>
              <w:right w:val="nil"/>
            </w:tcBorders>
          </w:tcPr>
          <w:p w:rsidR="006C58D4" w:rsidRDefault="008A6289" w:rsidP="002B18F6">
            <w:pPr>
              <w:rPr>
                <w:sz w:val="20"/>
                <w:szCs w:val="20"/>
              </w:rPr>
            </w:pPr>
            <w:r>
              <w:rPr>
                <w:sz w:val="20"/>
                <w:szCs w:val="20"/>
              </w:rPr>
              <w:t xml:space="preserve">Unit </w:t>
            </w:r>
            <w:r w:rsidR="002B18F6">
              <w:rPr>
                <w:sz w:val="20"/>
                <w:szCs w:val="20"/>
              </w:rPr>
              <w:t xml:space="preserve">1 </w:t>
            </w:r>
            <w:r>
              <w:rPr>
                <w:sz w:val="20"/>
                <w:szCs w:val="20"/>
              </w:rPr>
              <w:t xml:space="preserve">Writing </w:t>
            </w:r>
            <w:r w:rsidR="003A6E47">
              <w:rPr>
                <w:sz w:val="20"/>
                <w:szCs w:val="20"/>
              </w:rPr>
              <w:t>___ out of 20 points</w:t>
            </w:r>
            <w:r w:rsidR="002B18F6">
              <w:rPr>
                <w:sz w:val="20"/>
                <w:szCs w:val="20"/>
              </w:rPr>
              <w:t xml:space="preserve"> for content</w:t>
            </w:r>
            <w:r w:rsidR="003A6E47">
              <w:rPr>
                <w:sz w:val="20"/>
                <w:szCs w:val="20"/>
              </w:rPr>
              <w:t>.</w:t>
            </w:r>
            <w:r w:rsidR="003A6E47" w:rsidRPr="0091650D">
              <w:rPr>
                <w:sz w:val="20"/>
                <w:szCs w:val="20"/>
              </w:rPr>
              <w:t xml:space="preserve"> </w:t>
            </w:r>
            <w:r w:rsidR="003A6E47">
              <w:rPr>
                <w:sz w:val="20"/>
                <w:szCs w:val="20"/>
              </w:rPr>
              <w:t xml:space="preserve">Its Good Habits for Evidence __ out of </w:t>
            </w:r>
            <w:r w:rsidR="00DD2224">
              <w:rPr>
                <w:sz w:val="20"/>
                <w:szCs w:val="20"/>
              </w:rPr>
              <w:t>2</w:t>
            </w:r>
            <w:r w:rsidR="003A6E47">
              <w:rPr>
                <w:sz w:val="20"/>
                <w:szCs w:val="20"/>
              </w:rPr>
              <w:t xml:space="preserve">0. </w:t>
            </w:r>
          </w:p>
        </w:tc>
      </w:tr>
      <w:tr w:rsidR="004C77EF" w:rsidTr="008A6289">
        <w:trPr>
          <w:gridBefore w:val="1"/>
          <w:wBefore w:w="198" w:type="dxa"/>
        </w:trPr>
        <w:tc>
          <w:tcPr>
            <w:tcW w:w="1890" w:type="dxa"/>
            <w:vAlign w:val="center"/>
          </w:tcPr>
          <w:p w:rsidR="004C77EF" w:rsidRPr="008A6289" w:rsidRDefault="004C77EF" w:rsidP="00C3686B">
            <w:pPr>
              <w:jc w:val="center"/>
              <w:rPr>
                <w:rFonts w:ascii="Calibri" w:hAnsi="Calibri"/>
                <w:b/>
                <w:color w:val="000000"/>
                <w:sz w:val="18"/>
                <w:szCs w:val="18"/>
              </w:rPr>
            </w:pPr>
            <w:r w:rsidRPr="008A6289">
              <w:rPr>
                <w:rFonts w:ascii="Calibri" w:hAnsi="Calibri"/>
                <w:b/>
                <w:color w:val="000000"/>
                <w:sz w:val="18"/>
                <w:szCs w:val="18"/>
              </w:rPr>
              <w:t>Requirement</w:t>
            </w:r>
          </w:p>
        </w:tc>
        <w:tc>
          <w:tcPr>
            <w:tcW w:w="1980" w:type="dxa"/>
            <w:gridSpan w:val="2"/>
            <w:shd w:val="clear" w:color="auto" w:fill="FFC000"/>
            <w:vAlign w:val="center"/>
          </w:tcPr>
          <w:p w:rsidR="004C77EF" w:rsidRPr="008A6289" w:rsidRDefault="004C77EF" w:rsidP="00C3686B">
            <w:pPr>
              <w:jc w:val="center"/>
              <w:rPr>
                <w:rFonts w:ascii="Calibri" w:hAnsi="Calibri"/>
                <w:b/>
                <w:color w:val="000000"/>
                <w:sz w:val="18"/>
                <w:szCs w:val="18"/>
              </w:rPr>
            </w:pPr>
            <w:r w:rsidRPr="008A6289">
              <w:rPr>
                <w:rFonts w:ascii="Calibri" w:hAnsi="Calibri"/>
                <w:b/>
                <w:color w:val="000000"/>
                <w:sz w:val="18"/>
                <w:szCs w:val="18"/>
              </w:rPr>
              <w:t>"F" Paper Criteria</w:t>
            </w:r>
          </w:p>
        </w:tc>
        <w:tc>
          <w:tcPr>
            <w:tcW w:w="1800" w:type="dxa"/>
            <w:shd w:val="clear" w:color="auto" w:fill="FFC000"/>
            <w:vAlign w:val="center"/>
          </w:tcPr>
          <w:p w:rsidR="004C77EF" w:rsidRPr="008A6289" w:rsidRDefault="004C77EF" w:rsidP="00C3686B">
            <w:pPr>
              <w:jc w:val="center"/>
              <w:rPr>
                <w:rFonts w:ascii="Calibri" w:hAnsi="Calibri"/>
                <w:b/>
                <w:color w:val="000000"/>
                <w:sz w:val="18"/>
                <w:szCs w:val="18"/>
              </w:rPr>
            </w:pPr>
            <w:r w:rsidRPr="008A6289">
              <w:rPr>
                <w:rFonts w:ascii="Calibri" w:hAnsi="Calibri"/>
                <w:b/>
                <w:color w:val="000000"/>
                <w:sz w:val="18"/>
                <w:szCs w:val="18"/>
              </w:rPr>
              <w:t>"D" Paper Criteria</w:t>
            </w:r>
          </w:p>
        </w:tc>
        <w:tc>
          <w:tcPr>
            <w:tcW w:w="1620" w:type="dxa"/>
            <w:shd w:val="clear" w:color="auto" w:fill="9BBB59" w:themeFill="accent3"/>
            <w:vAlign w:val="center"/>
          </w:tcPr>
          <w:p w:rsidR="004C77EF" w:rsidRPr="008A6289" w:rsidRDefault="004C77EF" w:rsidP="00C3686B">
            <w:pPr>
              <w:jc w:val="center"/>
              <w:rPr>
                <w:rFonts w:ascii="Calibri" w:hAnsi="Calibri"/>
                <w:b/>
                <w:color w:val="000000"/>
                <w:sz w:val="18"/>
                <w:szCs w:val="18"/>
              </w:rPr>
            </w:pPr>
            <w:r w:rsidRPr="008A6289">
              <w:rPr>
                <w:rFonts w:ascii="Calibri" w:hAnsi="Calibri"/>
                <w:b/>
                <w:color w:val="000000"/>
                <w:sz w:val="18"/>
                <w:szCs w:val="18"/>
              </w:rPr>
              <w:t>"C" Paper Criteria</w:t>
            </w:r>
          </w:p>
        </w:tc>
        <w:tc>
          <w:tcPr>
            <w:tcW w:w="1800" w:type="dxa"/>
            <w:shd w:val="clear" w:color="auto" w:fill="9BBB59" w:themeFill="accent3"/>
            <w:vAlign w:val="center"/>
          </w:tcPr>
          <w:p w:rsidR="004C77EF" w:rsidRPr="008A6289" w:rsidRDefault="004C77EF" w:rsidP="00C3686B">
            <w:pPr>
              <w:jc w:val="center"/>
              <w:rPr>
                <w:rFonts w:ascii="Calibri" w:hAnsi="Calibri"/>
                <w:b/>
                <w:color w:val="000000"/>
                <w:sz w:val="18"/>
                <w:szCs w:val="18"/>
              </w:rPr>
            </w:pPr>
            <w:r w:rsidRPr="008A6289">
              <w:rPr>
                <w:rFonts w:ascii="Calibri" w:hAnsi="Calibri"/>
                <w:b/>
                <w:color w:val="000000"/>
                <w:sz w:val="18"/>
                <w:szCs w:val="18"/>
              </w:rPr>
              <w:t>"B" Paper Criteria</w:t>
            </w:r>
          </w:p>
        </w:tc>
        <w:tc>
          <w:tcPr>
            <w:tcW w:w="1620" w:type="dxa"/>
            <w:tcBorders>
              <w:right w:val="single" w:sz="4" w:space="0" w:color="auto"/>
            </w:tcBorders>
            <w:shd w:val="clear" w:color="auto" w:fill="9BBB59" w:themeFill="accent3"/>
            <w:vAlign w:val="center"/>
          </w:tcPr>
          <w:p w:rsidR="004C77EF" w:rsidRPr="008A6289" w:rsidRDefault="004C77EF" w:rsidP="00C3686B">
            <w:pPr>
              <w:jc w:val="center"/>
              <w:rPr>
                <w:rFonts w:ascii="Calibri" w:hAnsi="Calibri"/>
                <w:b/>
                <w:color w:val="000000"/>
                <w:sz w:val="18"/>
                <w:szCs w:val="18"/>
              </w:rPr>
            </w:pPr>
            <w:r w:rsidRPr="008A6289">
              <w:rPr>
                <w:rFonts w:ascii="Calibri" w:hAnsi="Calibri"/>
                <w:b/>
                <w:color w:val="000000"/>
                <w:sz w:val="18"/>
                <w:szCs w:val="18"/>
              </w:rPr>
              <w:t>"A" Paper Criteria</w:t>
            </w:r>
          </w:p>
        </w:tc>
        <w:tc>
          <w:tcPr>
            <w:tcW w:w="360" w:type="dxa"/>
            <w:gridSpan w:val="2"/>
            <w:tcBorders>
              <w:top w:val="nil"/>
              <w:left w:val="single" w:sz="4" w:space="0" w:color="auto"/>
              <w:bottom w:val="nil"/>
              <w:right w:val="nil"/>
            </w:tcBorders>
          </w:tcPr>
          <w:p w:rsidR="004C77EF" w:rsidRPr="002B18F6" w:rsidRDefault="004C77EF" w:rsidP="00C3686B">
            <w:pPr>
              <w:jc w:val="center"/>
              <w:rPr>
                <w:rFonts w:ascii="Calibri" w:hAnsi="Calibri"/>
                <w:b/>
                <w:color w:val="000000"/>
                <w:sz w:val="32"/>
                <w:szCs w:val="32"/>
                <w:vertAlign w:val="superscript"/>
              </w:rPr>
            </w:pPr>
          </w:p>
        </w:tc>
      </w:tr>
      <w:tr w:rsidR="004C77EF" w:rsidTr="008A6289">
        <w:trPr>
          <w:gridBefore w:val="1"/>
          <w:wBefore w:w="198" w:type="dxa"/>
        </w:trPr>
        <w:tc>
          <w:tcPr>
            <w:tcW w:w="1890" w:type="dxa"/>
            <w:vAlign w:val="center"/>
          </w:tcPr>
          <w:p w:rsidR="004C77EF" w:rsidRPr="008A6289" w:rsidRDefault="004C77EF" w:rsidP="00C3686B">
            <w:pPr>
              <w:rPr>
                <w:rFonts w:ascii="Calibri" w:hAnsi="Calibri"/>
                <w:color w:val="000000"/>
                <w:sz w:val="18"/>
                <w:szCs w:val="18"/>
              </w:rPr>
            </w:pPr>
            <w:r w:rsidRPr="008A6289">
              <w:rPr>
                <w:rFonts w:ascii="Calibri" w:hAnsi="Calibri"/>
                <w:color w:val="000000"/>
                <w:sz w:val="18"/>
                <w:szCs w:val="18"/>
              </w:rPr>
              <w:t>Reading FOR Evidence (60%)</w:t>
            </w:r>
          </w:p>
        </w:tc>
        <w:tc>
          <w:tcPr>
            <w:tcW w:w="1980" w:type="dxa"/>
            <w:gridSpan w:val="2"/>
          </w:tcPr>
          <w:p w:rsidR="004C77EF" w:rsidRDefault="004C77EF" w:rsidP="002C1384">
            <w:pPr>
              <w:rPr>
                <w:rFonts w:ascii="Calibri" w:hAnsi="Calibri"/>
                <w:color w:val="000000"/>
                <w:sz w:val="16"/>
                <w:szCs w:val="16"/>
              </w:rPr>
            </w:pPr>
            <w:r>
              <w:rPr>
                <w:rFonts w:ascii="Calibri" w:hAnsi="Calibri"/>
                <w:color w:val="000000"/>
                <w:sz w:val="16"/>
                <w:szCs w:val="16"/>
              </w:rPr>
              <w:t xml:space="preserve">Assumed. Used an unreliable source or an incorrect or incomplete part of the source required for the question asked. </w:t>
            </w:r>
          </w:p>
        </w:tc>
        <w:tc>
          <w:tcPr>
            <w:tcW w:w="1800" w:type="dxa"/>
          </w:tcPr>
          <w:p w:rsidR="004C77EF" w:rsidRDefault="004C77EF" w:rsidP="00C3686B">
            <w:pPr>
              <w:rPr>
                <w:rFonts w:ascii="Calibri" w:hAnsi="Calibri"/>
                <w:color w:val="000000"/>
                <w:sz w:val="16"/>
                <w:szCs w:val="16"/>
              </w:rPr>
            </w:pPr>
            <w:r>
              <w:rPr>
                <w:rFonts w:ascii="Calibri" w:hAnsi="Calibri"/>
                <w:color w:val="000000"/>
                <w:sz w:val="16"/>
                <w:szCs w:val="16"/>
              </w:rPr>
              <w:t>Misread, read passively, or made errors such as cherry-picking facts or embellishing facts.</w:t>
            </w:r>
          </w:p>
        </w:tc>
        <w:tc>
          <w:tcPr>
            <w:tcW w:w="1620" w:type="dxa"/>
          </w:tcPr>
          <w:p w:rsidR="004C77EF" w:rsidRDefault="004C77EF" w:rsidP="00C3686B">
            <w:pPr>
              <w:rPr>
                <w:rFonts w:ascii="Calibri" w:hAnsi="Calibri"/>
                <w:color w:val="000000"/>
                <w:sz w:val="16"/>
                <w:szCs w:val="16"/>
              </w:rPr>
            </w:pPr>
            <w:r>
              <w:rPr>
                <w:rFonts w:ascii="Calibri" w:hAnsi="Calibri"/>
                <w:color w:val="000000"/>
                <w:sz w:val="16"/>
                <w:szCs w:val="16"/>
              </w:rPr>
              <w:t>Accurately read the parts, but did not try to evaluate or to synthesize the interconnections.</w:t>
            </w:r>
          </w:p>
        </w:tc>
        <w:tc>
          <w:tcPr>
            <w:tcW w:w="1800" w:type="dxa"/>
          </w:tcPr>
          <w:p w:rsidR="004C77EF" w:rsidRDefault="004C77EF" w:rsidP="002C1384">
            <w:pPr>
              <w:rPr>
                <w:rFonts w:ascii="Calibri" w:hAnsi="Calibri"/>
                <w:color w:val="000000"/>
                <w:sz w:val="16"/>
                <w:szCs w:val="16"/>
              </w:rPr>
            </w:pPr>
            <w:r>
              <w:rPr>
                <w:rFonts w:ascii="Calibri" w:hAnsi="Calibri"/>
                <w:color w:val="000000"/>
                <w:sz w:val="16"/>
                <w:szCs w:val="16"/>
              </w:rPr>
              <w:t>Accurately read the parts and analyzed each one. Tried to evaluate and synthesize interconnections.</w:t>
            </w:r>
          </w:p>
        </w:tc>
        <w:tc>
          <w:tcPr>
            <w:tcW w:w="1620" w:type="dxa"/>
          </w:tcPr>
          <w:p w:rsidR="004C77EF" w:rsidRDefault="004C77EF" w:rsidP="00C3686B">
            <w:pPr>
              <w:rPr>
                <w:rFonts w:ascii="Calibri" w:hAnsi="Calibri"/>
                <w:color w:val="000000"/>
                <w:sz w:val="16"/>
                <w:szCs w:val="16"/>
              </w:rPr>
            </w:pPr>
            <w:r>
              <w:rPr>
                <w:rFonts w:ascii="Calibri" w:hAnsi="Calibri"/>
                <w:color w:val="000000"/>
                <w:sz w:val="16"/>
                <w:szCs w:val="16"/>
              </w:rPr>
              <w:t xml:space="preserve">Accurately read the parts and analyzed each one. Evaluated and synthesized the interconnections. </w:t>
            </w:r>
          </w:p>
        </w:tc>
        <w:tc>
          <w:tcPr>
            <w:tcW w:w="360" w:type="dxa"/>
            <w:gridSpan w:val="2"/>
            <w:tcBorders>
              <w:top w:val="nil"/>
              <w:right w:val="nil"/>
            </w:tcBorders>
          </w:tcPr>
          <w:p w:rsidR="004C77EF" w:rsidRDefault="004C77EF" w:rsidP="00C3686B">
            <w:pPr>
              <w:rPr>
                <w:rFonts w:ascii="Calibri" w:hAnsi="Calibri"/>
                <w:color w:val="000000"/>
                <w:sz w:val="16"/>
                <w:szCs w:val="16"/>
              </w:rPr>
            </w:pPr>
          </w:p>
        </w:tc>
      </w:tr>
      <w:tr w:rsidR="004C77EF" w:rsidTr="008A6289">
        <w:trPr>
          <w:gridBefore w:val="1"/>
          <w:wBefore w:w="198" w:type="dxa"/>
        </w:trPr>
        <w:tc>
          <w:tcPr>
            <w:tcW w:w="1890" w:type="dxa"/>
            <w:vAlign w:val="center"/>
          </w:tcPr>
          <w:p w:rsidR="004C77EF" w:rsidRPr="008A6289" w:rsidRDefault="004C77EF" w:rsidP="00C3686B">
            <w:pPr>
              <w:rPr>
                <w:rFonts w:ascii="Calibri" w:hAnsi="Calibri"/>
                <w:color w:val="000000"/>
                <w:sz w:val="18"/>
                <w:szCs w:val="18"/>
              </w:rPr>
            </w:pPr>
            <w:r w:rsidRPr="008A6289">
              <w:rPr>
                <w:rFonts w:ascii="Calibri" w:hAnsi="Calibri"/>
                <w:color w:val="000000"/>
                <w:sz w:val="18"/>
                <w:szCs w:val="18"/>
              </w:rPr>
              <w:t>Writing WITH Evidence (30%)</w:t>
            </w:r>
          </w:p>
        </w:tc>
        <w:tc>
          <w:tcPr>
            <w:tcW w:w="1980" w:type="dxa"/>
            <w:gridSpan w:val="2"/>
          </w:tcPr>
          <w:p w:rsidR="004C77EF" w:rsidRDefault="004C77EF" w:rsidP="004C77EF">
            <w:pPr>
              <w:rPr>
                <w:rFonts w:ascii="Calibri" w:hAnsi="Calibri"/>
                <w:color w:val="000000"/>
                <w:sz w:val="16"/>
                <w:szCs w:val="16"/>
              </w:rPr>
            </w:pPr>
            <w:r>
              <w:rPr>
                <w:rFonts w:ascii="Calibri" w:hAnsi="Calibri"/>
                <w:color w:val="000000"/>
                <w:sz w:val="16"/>
                <w:szCs w:val="16"/>
              </w:rPr>
              <w:t>Wrote assumptions. Used "" inaccurately and changed meaning. Did not answer all parts of the question.  Did not use endnotes. Did not cite accurately and according to the directions.</w:t>
            </w:r>
          </w:p>
        </w:tc>
        <w:tc>
          <w:tcPr>
            <w:tcW w:w="1800" w:type="dxa"/>
          </w:tcPr>
          <w:p w:rsidR="004C77EF" w:rsidRDefault="004C77EF" w:rsidP="00514ADD">
            <w:pPr>
              <w:rPr>
                <w:rFonts w:ascii="Calibri" w:hAnsi="Calibri"/>
                <w:color w:val="000000"/>
                <w:sz w:val="16"/>
                <w:szCs w:val="16"/>
              </w:rPr>
            </w:pPr>
            <w:r>
              <w:rPr>
                <w:rFonts w:ascii="Calibri" w:hAnsi="Calibri"/>
                <w:color w:val="000000"/>
                <w:sz w:val="16"/>
                <w:szCs w:val="16"/>
              </w:rPr>
              <w:t>Wrote passively. Plagiarized or did “half-copy” plagiarism (also called “patchwrite”). Used "" inaccurately, including making the author's sentences look grammatically incorrect.</w:t>
            </w:r>
          </w:p>
        </w:tc>
        <w:tc>
          <w:tcPr>
            <w:tcW w:w="1620" w:type="dxa"/>
          </w:tcPr>
          <w:p w:rsidR="004C77EF" w:rsidRDefault="004C77EF" w:rsidP="00C3686B">
            <w:pPr>
              <w:rPr>
                <w:rFonts w:ascii="Calibri" w:hAnsi="Calibri"/>
                <w:color w:val="000000"/>
                <w:sz w:val="16"/>
                <w:szCs w:val="16"/>
              </w:rPr>
            </w:pPr>
            <w:r>
              <w:rPr>
                <w:rFonts w:ascii="Calibri" w:hAnsi="Calibri"/>
                <w:color w:val="000000"/>
                <w:sz w:val="16"/>
                <w:szCs w:val="16"/>
              </w:rPr>
              <w:t>Only summarized separately each of the parts of the question, but did not cover interconnections.</w:t>
            </w:r>
          </w:p>
        </w:tc>
        <w:tc>
          <w:tcPr>
            <w:tcW w:w="1800" w:type="dxa"/>
          </w:tcPr>
          <w:p w:rsidR="004C77EF" w:rsidRDefault="004C77EF" w:rsidP="00C3686B">
            <w:pPr>
              <w:rPr>
                <w:rFonts w:ascii="Calibri" w:hAnsi="Calibri"/>
                <w:color w:val="000000"/>
                <w:sz w:val="16"/>
                <w:szCs w:val="16"/>
              </w:rPr>
            </w:pPr>
            <w:r>
              <w:rPr>
                <w:rFonts w:ascii="Calibri" w:hAnsi="Calibri"/>
                <w:color w:val="000000"/>
                <w:sz w:val="16"/>
                <w:szCs w:val="16"/>
              </w:rPr>
              <w:t>Revealed each part and covered some interconnections. Provided few examples.</w:t>
            </w:r>
          </w:p>
        </w:tc>
        <w:tc>
          <w:tcPr>
            <w:tcW w:w="1620" w:type="dxa"/>
          </w:tcPr>
          <w:p w:rsidR="004C77EF" w:rsidRDefault="004C77EF" w:rsidP="00995FFC">
            <w:pPr>
              <w:rPr>
                <w:rFonts w:ascii="Calibri" w:hAnsi="Calibri"/>
                <w:color w:val="000000"/>
                <w:sz w:val="16"/>
                <w:szCs w:val="16"/>
              </w:rPr>
            </w:pPr>
            <w:r>
              <w:rPr>
                <w:rFonts w:ascii="Calibri" w:hAnsi="Calibri"/>
                <w:color w:val="000000"/>
                <w:sz w:val="16"/>
                <w:szCs w:val="16"/>
              </w:rPr>
              <w:t>Understood each part and revealed the parts’ interconnections. Provided clear and representative examples.</w:t>
            </w:r>
          </w:p>
        </w:tc>
        <w:tc>
          <w:tcPr>
            <w:tcW w:w="360" w:type="dxa"/>
            <w:gridSpan w:val="2"/>
            <w:tcBorders>
              <w:right w:val="nil"/>
            </w:tcBorders>
          </w:tcPr>
          <w:p w:rsidR="004C77EF" w:rsidRDefault="004C77EF" w:rsidP="00995FFC">
            <w:pPr>
              <w:rPr>
                <w:rFonts w:ascii="Calibri" w:hAnsi="Calibri"/>
                <w:color w:val="000000"/>
                <w:sz w:val="16"/>
                <w:szCs w:val="16"/>
              </w:rPr>
            </w:pPr>
          </w:p>
        </w:tc>
      </w:tr>
      <w:tr w:rsidR="004C77EF" w:rsidTr="008A6289">
        <w:trPr>
          <w:gridBefore w:val="1"/>
          <w:wBefore w:w="198" w:type="dxa"/>
        </w:trPr>
        <w:tc>
          <w:tcPr>
            <w:tcW w:w="1890" w:type="dxa"/>
            <w:tcBorders>
              <w:bottom w:val="single" w:sz="4" w:space="0" w:color="auto"/>
            </w:tcBorders>
            <w:vAlign w:val="center"/>
          </w:tcPr>
          <w:p w:rsidR="004C77EF" w:rsidRPr="008A6289" w:rsidRDefault="004C77EF" w:rsidP="00C3686B">
            <w:pPr>
              <w:rPr>
                <w:rFonts w:ascii="Calibri" w:hAnsi="Calibri"/>
                <w:color w:val="000000"/>
                <w:sz w:val="18"/>
                <w:szCs w:val="18"/>
              </w:rPr>
            </w:pPr>
            <w:r w:rsidRPr="008A6289">
              <w:rPr>
                <w:rFonts w:ascii="Calibri" w:hAnsi="Calibri"/>
                <w:color w:val="000000"/>
                <w:sz w:val="18"/>
                <w:szCs w:val="18"/>
              </w:rPr>
              <w:t>Following Directions for Evidence (5%)</w:t>
            </w:r>
          </w:p>
        </w:tc>
        <w:tc>
          <w:tcPr>
            <w:tcW w:w="1980" w:type="dxa"/>
            <w:gridSpan w:val="2"/>
            <w:tcBorders>
              <w:bottom w:val="single" w:sz="4" w:space="0" w:color="auto"/>
            </w:tcBorders>
          </w:tcPr>
          <w:p w:rsidR="004C77EF" w:rsidRDefault="004C77EF" w:rsidP="00C3686B">
            <w:pPr>
              <w:rPr>
                <w:rFonts w:ascii="Calibri" w:hAnsi="Calibri"/>
                <w:color w:val="000000"/>
                <w:sz w:val="16"/>
                <w:szCs w:val="16"/>
              </w:rPr>
            </w:pPr>
            <w:r>
              <w:rPr>
                <w:rFonts w:ascii="Calibri" w:hAnsi="Calibri"/>
                <w:color w:val="000000"/>
                <w:sz w:val="16"/>
                <w:szCs w:val="16"/>
              </w:rPr>
              <w:t>Did not follow directions above or with the questions (such as maximum length).</w:t>
            </w:r>
          </w:p>
        </w:tc>
        <w:tc>
          <w:tcPr>
            <w:tcW w:w="1800" w:type="dxa"/>
            <w:tcBorders>
              <w:bottom w:val="single" w:sz="4" w:space="0" w:color="auto"/>
            </w:tcBorders>
          </w:tcPr>
          <w:p w:rsidR="004C77EF" w:rsidRDefault="004C77EF" w:rsidP="00C3686B">
            <w:pPr>
              <w:rPr>
                <w:rFonts w:ascii="Calibri" w:hAnsi="Calibri"/>
                <w:color w:val="000000"/>
                <w:sz w:val="16"/>
                <w:szCs w:val="16"/>
              </w:rPr>
            </w:pPr>
            <w:r>
              <w:rPr>
                <w:rFonts w:ascii="Calibri" w:hAnsi="Calibri"/>
                <w:color w:val="000000"/>
                <w:sz w:val="16"/>
                <w:szCs w:val="16"/>
              </w:rPr>
              <w:t xml:space="preserve">Did not follow directions. </w:t>
            </w:r>
          </w:p>
        </w:tc>
        <w:tc>
          <w:tcPr>
            <w:tcW w:w="1620" w:type="dxa"/>
            <w:tcBorders>
              <w:bottom w:val="single" w:sz="4" w:space="0" w:color="auto"/>
            </w:tcBorders>
          </w:tcPr>
          <w:p w:rsidR="004C77EF" w:rsidRDefault="004C77EF" w:rsidP="00C3686B">
            <w:pPr>
              <w:rPr>
                <w:rFonts w:ascii="Calibri" w:hAnsi="Calibri"/>
                <w:color w:val="000000"/>
                <w:sz w:val="16"/>
                <w:szCs w:val="16"/>
              </w:rPr>
            </w:pPr>
            <w:r>
              <w:rPr>
                <w:rFonts w:ascii="Calibri" w:hAnsi="Calibri"/>
                <w:color w:val="000000"/>
                <w:sz w:val="16"/>
                <w:szCs w:val="16"/>
              </w:rPr>
              <w:t xml:space="preserve">Followed the directions.  </w:t>
            </w:r>
          </w:p>
        </w:tc>
        <w:tc>
          <w:tcPr>
            <w:tcW w:w="1800" w:type="dxa"/>
            <w:tcBorders>
              <w:bottom w:val="single" w:sz="4" w:space="0" w:color="auto"/>
            </w:tcBorders>
          </w:tcPr>
          <w:p w:rsidR="004C77EF" w:rsidRDefault="004C77EF" w:rsidP="00C3686B">
            <w:pPr>
              <w:rPr>
                <w:rFonts w:ascii="Calibri" w:hAnsi="Calibri"/>
                <w:color w:val="000000"/>
                <w:sz w:val="16"/>
                <w:szCs w:val="16"/>
              </w:rPr>
            </w:pPr>
            <w:r>
              <w:rPr>
                <w:rFonts w:ascii="Calibri" w:hAnsi="Calibri"/>
                <w:color w:val="000000"/>
                <w:sz w:val="16"/>
                <w:szCs w:val="16"/>
              </w:rPr>
              <w:t xml:space="preserve">Followed the directions carefully. </w:t>
            </w:r>
          </w:p>
        </w:tc>
        <w:tc>
          <w:tcPr>
            <w:tcW w:w="1620" w:type="dxa"/>
            <w:tcBorders>
              <w:bottom w:val="single" w:sz="4" w:space="0" w:color="auto"/>
            </w:tcBorders>
          </w:tcPr>
          <w:p w:rsidR="004C77EF" w:rsidRDefault="004C77EF" w:rsidP="00C3686B">
            <w:pPr>
              <w:rPr>
                <w:rFonts w:ascii="Calibri" w:hAnsi="Calibri"/>
                <w:color w:val="000000"/>
                <w:sz w:val="16"/>
                <w:szCs w:val="16"/>
              </w:rPr>
            </w:pPr>
            <w:r>
              <w:rPr>
                <w:rFonts w:ascii="Calibri" w:hAnsi="Calibri"/>
                <w:color w:val="000000"/>
                <w:sz w:val="16"/>
                <w:szCs w:val="16"/>
              </w:rPr>
              <w:t xml:space="preserve">Followed the directions exactly. </w:t>
            </w:r>
          </w:p>
        </w:tc>
        <w:tc>
          <w:tcPr>
            <w:tcW w:w="360" w:type="dxa"/>
            <w:gridSpan w:val="2"/>
            <w:tcBorders>
              <w:right w:val="nil"/>
            </w:tcBorders>
          </w:tcPr>
          <w:p w:rsidR="004C77EF" w:rsidRDefault="004C77EF" w:rsidP="00C3686B">
            <w:pPr>
              <w:rPr>
                <w:rFonts w:ascii="Calibri" w:hAnsi="Calibri"/>
                <w:color w:val="000000"/>
                <w:sz w:val="16"/>
                <w:szCs w:val="16"/>
              </w:rPr>
            </w:pPr>
          </w:p>
        </w:tc>
      </w:tr>
      <w:tr w:rsidR="004C77EF" w:rsidTr="008A6289">
        <w:trPr>
          <w:gridBefore w:val="1"/>
          <w:wBefore w:w="198" w:type="dxa"/>
        </w:trPr>
        <w:tc>
          <w:tcPr>
            <w:tcW w:w="1890" w:type="dxa"/>
            <w:tcBorders>
              <w:bottom w:val="single" w:sz="4" w:space="0" w:color="auto"/>
            </w:tcBorders>
            <w:vAlign w:val="center"/>
          </w:tcPr>
          <w:p w:rsidR="004C77EF" w:rsidRPr="008A6289" w:rsidRDefault="004C77EF" w:rsidP="004C77EF">
            <w:pPr>
              <w:rPr>
                <w:rFonts w:ascii="Calibri" w:hAnsi="Calibri"/>
                <w:color w:val="000000"/>
                <w:sz w:val="18"/>
                <w:szCs w:val="18"/>
              </w:rPr>
            </w:pPr>
            <w:r w:rsidRPr="008A6289">
              <w:rPr>
                <w:rFonts w:ascii="Calibri" w:hAnsi="Calibri"/>
                <w:color w:val="000000"/>
                <w:sz w:val="18"/>
                <w:szCs w:val="18"/>
              </w:rPr>
              <w:t>Mechanics (Language and Punctuation) (5%)</w:t>
            </w:r>
          </w:p>
        </w:tc>
        <w:tc>
          <w:tcPr>
            <w:tcW w:w="1980" w:type="dxa"/>
            <w:gridSpan w:val="2"/>
            <w:tcBorders>
              <w:bottom w:val="single" w:sz="4" w:space="0" w:color="auto"/>
            </w:tcBorders>
          </w:tcPr>
          <w:p w:rsidR="004C77EF" w:rsidRDefault="004C77EF" w:rsidP="00C3686B">
            <w:pPr>
              <w:rPr>
                <w:rFonts w:ascii="Calibri" w:hAnsi="Calibri"/>
                <w:color w:val="000000"/>
                <w:sz w:val="16"/>
                <w:szCs w:val="16"/>
              </w:rPr>
            </w:pPr>
            <w:r>
              <w:rPr>
                <w:rFonts w:ascii="Calibri" w:hAnsi="Calibri"/>
                <w:color w:val="000000"/>
                <w:sz w:val="16"/>
                <w:szCs w:val="16"/>
              </w:rPr>
              <w:t>Many mechanical errors.</w:t>
            </w:r>
          </w:p>
        </w:tc>
        <w:tc>
          <w:tcPr>
            <w:tcW w:w="1800" w:type="dxa"/>
            <w:tcBorders>
              <w:bottom w:val="single" w:sz="4" w:space="0" w:color="auto"/>
            </w:tcBorders>
          </w:tcPr>
          <w:p w:rsidR="004C77EF" w:rsidRDefault="004C77EF" w:rsidP="00C3686B">
            <w:pPr>
              <w:rPr>
                <w:rFonts w:ascii="Calibri" w:hAnsi="Calibri"/>
                <w:color w:val="000000"/>
                <w:sz w:val="16"/>
                <w:szCs w:val="16"/>
              </w:rPr>
            </w:pPr>
            <w:r>
              <w:rPr>
                <w:rFonts w:ascii="Calibri" w:hAnsi="Calibri"/>
                <w:color w:val="000000"/>
                <w:sz w:val="16"/>
                <w:szCs w:val="16"/>
              </w:rPr>
              <w:t xml:space="preserve">Several mechanical errors. </w:t>
            </w:r>
          </w:p>
        </w:tc>
        <w:tc>
          <w:tcPr>
            <w:tcW w:w="1620" w:type="dxa"/>
            <w:tcBorders>
              <w:bottom w:val="single" w:sz="4" w:space="0" w:color="auto"/>
            </w:tcBorders>
          </w:tcPr>
          <w:p w:rsidR="004C77EF" w:rsidRDefault="004C77EF" w:rsidP="00C3686B">
            <w:pPr>
              <w:rPr>
                <w:rFonts w:ascii="Calibri" w:hAnsi="Calibri"/>
                <w:color w:val="000000"/>
                <w:sz w:val="16"/>
                <w:szCs w:val="16"/>
              </w:rPr>
            </w:pPr>
            <w:r>
              <w:rPr>
                <w:rFonts w:ascii="Calibri" w:hAnsi="Calibri"/>
                <w:color w:val="000000"/>
                <w:sz w:val="16"/>
                <w:szCs w:val="16"/>
              </w:rPr>
              <w:t xml:space="preserve">Two or more mechanical errors. </w:t>
            </w:r>
          </w:p>
        </w:tc>
        <w:tc>
          <w:tcPr>
            <w:tcW w:w="1800" w:type="dxa"/>
            <w:tcBorders>
              <w:bottom w:val="single" w:sz="4" w:space="0" w:color="auto"/>
            </w:tcBorders>
          </w:tcPr>
          <w:p w:rsidR="004C77EF" w:rsidRDefault="004C77EF" w:rsidP="008A15D0">
            <w:pPr>
              <w:rPr>
                <w:rFonts w:ascii="Calibri" w:hAnsi="Calibri"/>
                <w:color w:val="000000"/>
                <w:sz w:val="16"/>
                <w:szCs w:val="16"/>
              </w:rPr>
            </w:pPr>
            <w:r>
              <w:rPr>
                <w:rFonts w:ascii="Calibri" w:hAnsi="Calibri"/>
                <w:color w:val="000000"/>
                <w:sz w:val="16"/>
                <w:szCs w:val="16"/>
              </w:rPr>
              <w:t>One or more mechanical errors.</w:t>
            </w:r>
          </w:p>
        </w:tc>
        <w:tc>
          <w:tcPr>
            <w:tcW w:w="1620" w:type="dxa"/>
            <w:tcBorders>
              <w:bottom w:val="single" w:sz="4" w:space="0" w:color="auto"/>
            </w:tcBorders>
          </w:tcPr>
          <w:p w:rsidR="004C77EF" w:rsidRDefault="004C77EF" w:rsidP="00C3686B">
            <w:pPr>
              <w:rPr>
                <w:rFonts w:ascii="Calibri" w:hAnsi="Calibri"/>
                <w:color w:val="000000"/>
                <w:sz w:val="16"/>
                <w:szCs w:val="16"/>
              </w:rPr>
            </w:pPr>
            <w:r>
              <w:rPr>
                <w:rFonts w:ascii="Calibri" w:hAnsi="Calibri"/>
                <w:color w:val="000000"/>
                <w:sz w:val="16"/>
                <w:szCs w:val="16"/>
              </w:rPr>
              <w:t>No more than one minor mechanical error.</w:t>
            </w:r>
          </w:p>
        </w:tc>
        <w:tc>
          <w:tcPr>
            <w:tcW w:w="360" w:type="dxa"/>
            <w:gridSpan w:val="2"/>
            <w:tcBorders>
              <w:right w:val="nil"/>
            </w:tcBorders>
          </w:tcPr>
          <w:p w:rsidR="004C77EF" w:rsidRDefault="004C77EF" w:rsidP="00C3686B">
            <w:pPr>
              <w:rPr>
                <w:rFonts w:ascii="Calibri" w:hAnsi="Calibri"/>
                <w:color w:val="000000"/>
                <w:sz w:val="16"/>
                <w:szCs w:val="16"/>
              </w:rPr>
            </w:pPr>
          </w:p>
        </w:tc>
      </w:tr>
    </w:tbl>
    <w:p w:rsidR="00C859D9" w:rsidRPr="00C859D9" w:rsidRDefault="00C859D9">
      <w:pPr>
        <w:rPr>
          <w:sz w:val="4"/>
          <w:szCs w:val="4"/>
        </w:rPr>
      </w:pPr>
    </w:p>
    <w:tbl>
      <w:tblPr>
        <w:tblStyle w:val="TableGrid"/>
        <w:tblW w:w="11070" w:type="dxa"/>
        <w:tblInd w:w="198" w:type="dxa"/>
        <w:tblLook w:val="04A0" w:firstRow="1" w:lastRow="0" w:firstColumn="1" w:lastColumn="0" w:noHBand="0" w:noVBand="1"/>
      </w:tblPr>
      <w:tblGrid>
        <w:gridCol w:w="1890"/>
        <w:gridCol w:w="1242"/>
        <w:gridCol w:w="1743"/>
        <w:gridCol w:w="1747"/>
        <w:gridCol w:w="1568"/>
        <w:gridCol w:w="2520"/>
        <w:gridCol w:w="360"/>
      </w:tblGrid>
      <w:tr w:rsidR="00272E20" w:rsidTr="00C859D9">
        <w:tc>
          <w:tcPr>
            <w:tcW w:w="1890" w:type="dxa"/>
            <w:tcBorders>
              <w:top w:val="nil"/>
              <w:left w:val="nil"/>
              <w:bottom w:val="nil"/>
              <w:right w:val="nil"/>
            </w:tcBorders>
            <w:vAlign w:val="center"/>
          </w:tcPr>
          <w:p w:rsidR="00272E20" w:rsidRPr="008A6289" w:rsidRDefault="00272E20" w:rsidP="004C77EF">
            <w:pPr>
              <w:rPr>
                <w:rFonts w:ascii="Calibri" w:hAnsi="Calibri"/>
                <w:color w:val="000000"/>
                <w:sz w:val="16"/>
                <w:szCs w:val="16"/>
              </w:rPr>
            </w:pPr>
          </w:p>
        </w:tc>
        <w:tc>
          <w:tcPr>
            <w:tcW w:w="1242" w:type="dxa"/>
            <w:tcBorders>
              <w:top w:val="nil"/>
              <w:left w:val="nil"/>
              <w:bottom w:val="nil"/>
              <w:right w:val="nil"/>
            </w:tcBorders>
          </w:tcPr>
          <w:p w:rsidR="00272E20" w:rsidRPr="008A6289" w:rsidRDefault="00272E20" w:rsidP="00C3686B">
            <w:pPr>
              <w:rPr>
                <w:rFonts w:ascii="Calibri" w:hAnsi="Calibri"/>
                <w:color w:val="000000"/>
                <w:sz w:val="16"/>
                <w:szCs w:val="16"/>
              </w:rPr>
            </w:pPr>
          </w:p>
        </w:tc>
        <w:tc>
          <w:tcPr>
            <w:tcW w:w="1743" w:type="dxa"/>
            <w:tcBorders>
              <w:top w:val="nil"/>
              <w:left w:val="nil"/>
              <w:bottom w:val="nil"/>
              <w:right w:val="nil"/>
            </w:tcBorders>
          </w:tcPr>
          <w:p w:rsidR="00272E20" w:rsidRPr="008A6289" w:rsidRDefault="00272E20" w:rsidP="00C3686B">
            <w:pPr>
              <w:rPr>
                <w:rFonts w:ascii="Calibri" w:hAnsi="Calibri"/>
                <w:color w:val="000000"/>
                <w:sz w:val="16"/>
                <w:szCs w:val="16"/>
              </w:rPr>
            </w:pPr>
          </w:p>
        </w:tc>
        <w:tc>
          <w:tcPr>
            <w:tcW w:w="1747" w:type="dxa"/>
            <w:tcBorders>
              <w:top w:val="nil"/>
              <w:left w:val="nil"/>
              <w:bottom w:val="nil"/>
              <w:right w:val="nil"/>
            </w:tcBorders>
          </w:tcPr>
          <w:p w:rsidR="00272E20" w:rsidRPr="008A6289" w:rsidRDefault="00272E20" w:rsidP="00C3686B">
            <w:pPr>
              <w:rPr>
                <w:rFonts w:ascii="Calibri" w:hAnsi="Calibri"/>
                <w:color w:val="000000"/>
                <w:sz w:val="16"/>
                <w:szCs w:val="16"/>
              </w:rPr>
            </w:pPr>
          </w:p>
        </w:tc>
        <w:tc>
          <w:tcPr>
            <w:tcW w:w="1568" w:type="dxa"/>
            <w:tcBorders>
              <w:top w:val="nil"/>
              <w:left w:val="nil"/>
              <w:bottom w:val="nil"/>
              <w:right w:val="nil"/>
            </w:tcBorders>
          </w:tcPr>
          <w:p w:rsidR="00272E20" w:rsidRPr="008A6289" w:rsidRDefault="00272E20" w:rsidP="008A15D0">
            <w:pPr>
              <w:rPr>
                <w:rFonts w:ascii="Calibri" w:hAnsi="Calibri"/>
                <w:color w:val="000000"/>
                <w:sz w:val="16"/>
                <w:szCs w:val="16"/>
              </w:rPr>
            </w:pPr>
          </w:p>
        </w:tc>
        <w:tc>
          <w:tcPr>
            <w:tcW w:w="2520" w:type="dxa"/>
            <w:tcBorders>
              <w:top w:val="nil"/>
              <w:left w:val="nil"/>
              <w:bottom w:val="nil"/>
              <w:right w:val="nil"/>
            </w:tcBorders>
          </w:tcPr>
          <w:p w:rsidR="00272E20" w:rsidRPr="008A6289" w:rsidRDefault="009630EB" w:rsidP="00C859D9">
            <w:pPr>
              <w:ind w:left="720"/>
              <w:jc w:val="right"/>
              <w:rPr>
                <w:rFonts w:ascii="Calibri" w:hAnsi="Calibri"/>
                <w:color w:val="000000"/>
                <w:sz w:val="16"/>
                <w:szCs w:val="16"/>
              </w:rPr>
            </w:pPr>
            <w:r>
              <w:rPr>
                <w:rFonts w:ascii="Calibri" w:hAnsi="Calibri"/>
                <w:color w:val="000000"/>
                <w:sz w:val="16"/>
                <w:szCs w:val="16"/>
              </w:rPr>
              <w:t>Content</w:t>
            </w:r>
          </w:p>
        </w:tc>
        <w:tc>
          <w:tcPr>
            <w:tcW w:w="360" w:type="dxa"/>
            <w:tcBorders>
              <w:top w:val="nil"/>
              <w:left w:val="nil"/>
              <w:bottom w:val="nil"/>
              <w:right w:val="nil"/>
            </w:tcBorders>
          </w:tcPr>
          <w:p w:rsidR="00272E20" w:rsidRPr="008A6289" w:rsidRDefault="009C0E01" w:rsidP="00C3686B">
            <w:pPr>
              <w:rPr>
                <w:rFonts w:ascii="Calibri" w:hAnsi="Calibri"/>
                <w:color w:val="000000"/>
                <w:sz w:val="16"/>
                <w:szCs w:val="16"/>
              </w:rPr>
            </w:pPr>
            <w:r w:rsidRPr="002B18F6">
              <w:rPr>
                <w:rFonts w:ascii="Calibri" w:hAnsi="Calibri"/>
                <w:b/>
                <w:color w:val="FF0000"/>
                <w:sz w:val="32"/>
                <w:szCs w:val="32"/>
                <w:vertAlign w:val="superscript"/>
              </w:rPr>
              <w:t>#</w:t>
            </w:r>
          </w:p>
        </w:tc>
      </w:tr>
      <w:tr w:rsidR="00C859D9" w:rsidTr="00C859D9">
        <w:tc>
          <w:tcPr>
            <w:tcW w:w="1890" w:type="dxa"/>
            <w:tcBorders>
              <w:top w:val="nil"/>
              <w:left w:val="nil"/>
              <w:bottom w:val="nil"/>
              <w:right w:val="nil"/>
            </w:tcBorders>
            <w:vAlign w:val="center"/>
          </w:tcPr>
          <w:p w:rsidR="00C859D9" w:rsidRPr="008A6289" w:rsidRDefault="00C859D9" w:rsidP="004C77EF">
            <w:pPr>
              <w:rPr>
                <w:rFonts w:ascii="Calibri" w:hAnsi="Calibri"/>
                <w:color w:val="000000"/>
                <w:sz w:val="16"/>
                <w:szCs w:val="16"/>
              </w:rPr>
            </w:pPr>
          </w:p>
        </w:tc>
        <w:tc>
          <w:tcPr>
            <w:tcW w:w="1242" w:type="dxa"/>
            <w:tcBorders>
              <w:top w:val="nil"/>
              <w:left w:val="nil"/>
              <w:bottom w:val="nil"/>
              <w:right w:val="nil"/>
            </w:tcBorders>
          </w:tcPr>
          <w:p w:rsidR="00C859D9" w:rsidRPr="008A6289" w:rsidRDefault="00C859D9" w:rsidP="00C3686B">
            <w:pPr>
              <w:rPr>
                <w:rFonts w:ascii="Calibri" w:hAnsi="Calibri"/>
                <w:color w:val="000000"/>
                <w:sz w:val="16"/>
                <w:szCs w:val="16"/>
              </w:rPr>
            </w:pPr>
          </w:p>
        </w:tc>
        <w:tc>
          <w:tcPr>
            <w:tcW w:w="1743" w:type="dxa"/>
            <w:tcBorders>
              <w:top w:val="nil"/>
              <w:left w:val="nil"/>
              <w:bottom w:val="nil"/>
              <w:right w:val="nil"/>
            </w:tcBorders>
          </w:tcPr>
          <w:p w:rsidR="00C859D9" w:rsidRPr="008A6289" w:rsidRDefault="00C859D9" w:rsidP="00C3686B">
            <w:pPr>
              <w:rPr>
                <w:rFonts w:ascii="Calibri" w:hAnsi="Calibri"/>
                <w:color w:val="000000"/>
                <w:sz w:val="16"/>
                <w:szCs w:val="16"/>
              </w:rPr>
            </w:pPr>
          </w:p>
        </w:tc>
        <w:tc>
          <w:tcPr>
            <w:tcW w:w="1747" w:type="dxa"/>
            <w:tcBorders>
              <w:top w:val="nil"/>
              <w:left w:val="nil"/>
              <w:bottom w:val="nil"/>
              <w:right w:val="nil"/>
            </w:tcBorders>
          </w:tcPr>
          <w:p w:rsidR="00C859D9" w:rsidRPr="008A6289" w:rsidRDefault="00C859D9" w:rsidP="00C3686B">
            <w:pPr>
              <w:rPr>
                <w:rFonts w:ascii="Calibri" w:hAnsi="Calibri"/>
                <w:color w:val="000000"/>
                <w:sz w:val="16"/>
                <w:szCs w:val="16"/>
              </w:rPr>
            </w:pPr>
          </w:p>
        </w:tc>
        <w:tc>
          <w:tcPr>
            <w:tcW w:w="1568" w:type="dxa"/>
            <w:tcBorders>
              <w:top w:val="nil"/>
              <w:left w:val="nil"/>
              <w:bottom w:val="nil"/>
              <w:right w:val="nil"/>
            </w:tcBorders>
          </w:tcPr>
          <w:p w:rsidR="00C859D9" w:rsidRPr="008A6289" w:rsidRDefault="00C859D9" w:rsidP="008A15D0">
            <w:pPr>
              <w:rPr>
                <w:rFonts w:ascii="Calibri" w:hAnsi="Calibri"/>
                <w:color w:val="000000"/>
                <w:sz w:val="16"/>
                <w:szCs w:val="16"/>
              </w:rPr>
            </w:pPr>
          </w:p>
        </w:tc>
        <w:tc>
          <w:tcPr>
            <w:tcW w:w="2520" w:type="dxa"/>
            <w:tcBorders>
              <w:top w:val="nil"/>
              <w:left w:val="nil"/>
              <w:bottom w:val="nil"/>
              <w:right w:val="nil"/>
            </w:tcBorders>
          </w:tcPr>
          <w:p w:rsidR="00C859D9" w:rsidRPr="008A6289" w:rsidRDefault="00C859D9" w:rsidP="00C859D9">
            <w:pPr>
              <w:ind w:left="720"/>
              <w:rPr>
                <w:rFonts w:ascii="Calibri" w:hAnsi="Calibri"/>
                <w:color w:val="000000"/>
                <w:sz w:val="16"/>
                <w:szCs w:val="16"/>
              </w:rPr>
            </w:pPr>
            <w:r>
              <w:rPr>
                <w:rFonts w:ascii="Calibri" w:hAnsi="Calibri"/>
                <w:color w:val="000000"/>
                <w:sz w:val="16"/>
                <w:szCs w:val="16"/>
              </w:rPr>
              <w:t>0 or 20 for Good Habits</w:t>
            </w:r>
          </w:p>
        </w:tc>
        <w:tc>
          <w:tcPr>
            <w:tcW w:w="360" w:type="dxa"/>
            <w:tcBorders>
              <w:top w:val="nil"/>
              <w:left w:val="nil"/>
              <w:bottom w:val="single" w:sz="4" w:space="0" w:color="auto"/>
              <w:right w:val="nil"/>
            </w:tcBorders>
          </w:tcPr>
          <w:p w:rsidR="00C859D9" w:rsidRPr="008A6289" w:rsidRDefault="00C859D9" w:rsidP="00C3686B">
            <w:pPr>
              <w:rPr>
                <w:rFonts w:ascii="Calibri" w:hAnsi="Calibri"/>
                <w:color w:val="000000"/>
                <w:sz w:val="16"/>
                <w:szCs w:val="16"/>
              </w:rPr>
            </w:pPr>
          </w:p>
        </w:tc>
      </w:tr>
      <w:tr w:rsidR="00C859D9" w:rsidTr="00C859D9">
        <w:tc>
          <w:tcPr>
            <w:tcW w:w="1890" w:type="dxa"/>
            <w:tcBorders>
              <w:top w:val="nil"/>
              <w:left w:val="nil"/>
              <w:bottom w:val="nil"/>
              <w:right w:val="nil"/>
            </w:tcBorders>
            <w:vAlign w:val="center"/>
          </w:tcPr>
          <w:p w:rsidR="00C859D9" w:rsidRPr="008A6289" w:rsidRDefault="00C859D9" w:rsidP="004C77EF">
            <w:pPr>
              <w:rPr>
                <w:rFonts w:ascii="Calibri" w:hAnsi="Calibri"/>
                <w:color w:val="000000"/>
                <w:sz w:val="16"/>
                <w:szCs w:val="16"/>
              </w:rPr>
            </w:pPr>
          </w:p>
        </w:tc>
        <w:tc>
          <w:tcPr>
            <w:tcW w:w="1242" w:type="dxa"/>
            <w:tcBorders>
              <w:top w:val="nil"/>
              <w:left w:val="nil"/>
              <w:bottom w:val="nil"/>
              <w:right w:val="nil"/>
            </w:tcBorders>
          </w:tcPr>
          <w:p w:rsidR="00C859D9" w:rsidRPr="008A6289" w:rsidRDefault="00C859D9" w:rsidP="00C3686B">
            <w:pPr>
              <w:rPr>
                <w:rFonts w:ascii="Calibri" w:hAnsi="Calibri"/>
                <w:color w:val="000000"/>
                <w:sz w:val="16"/>
                <w:szCs w:val="16"/>
              </w:rPr>
            </w:pPr>
          </w:p>
        </w:tc>
        <w:tc>
          <w:tcPr>
            <w:tcW w:w="1743" w:type="dxa"/>
            <w:tcBorders>
              <w:top w:val="nil"/>
              <w:left w:val="nil"/>
              <w:bottom w:val="nil"/>
              <w:right w:val="nil"/>
            </w:tcBorders>
          </w:tcPr>
          <w:p w:rsidR="00C859D9" w:rsidRPr="008A6289" w:rsidRDefault="00C859D9" w:rsidP="00C3686B">
            <w:pPr>
              <w:rPr>
                <w:rFonts w:ascii="Calibri" w:hAnsi="Calibri"/>
                <w:color w:val="000000"/>
                <w:sz w:val="16"/>
                <w:szCs w:val="16"/>
              </w:rPr>
            </w:pPr>
          </w:p>
        </w:tc>
        <w:tc>
          <w:tcPr>
            <w:tcW w:w="1747" w:type="dxa"/>
            <w:tcBorders>
              <w:top w:val="nil"/>
              <w:left w:val="nil"/>
              <w:bottom w:val="nil"/>
              <w:right w:val="nil"/>
            </w:tcBorders>
          </w:tcPr>
          <w:p w:rsidR="00C859D9" w:rsidRPr="008A6289" w:rsidRDefault="00C859D9" w:rsidP="00C3686B">
            <w:pPr>
              <w:rPr>
                <w:rFonts w:ascii="Calibri" w:hAnsi="Calibri"/>
                <w:color w:val="000000"/>
                <w:sz w:val="16"/>
                <w:szCs w:val="16"/>
              </w:rPr>
            </w:pPr>
          </w:p>
        </w:tc>
        <w:tc>
          <w:tcPr>
            <w:tcW w:w="1568" w:type="dxa"/>
            <w:tcBorders>
              <w:top w:val="nil"/>
              <w:left w:val="nil"/>
              <w:bottom w:val="nil"/>
              <w:right w:val="nil"/>
            </w:tcBorders>
          </w:tcPr>
          <w:p w:rsidR="00C859D9" w:rsidRPr="008A6289" w:rsidRDefault="00C859D9" w:rsidP="008A15D0">
            <w:pPr>
              <w:rPr>
                <w:rFonts w:ascii="Calibri" w:hAnsi="Calibri"/>
                <w:color w:val="000000"/>
                <w:sz w:val="16"/>
                <w:szCs w:val="16"/>
              </w:rPr>
            </w:pPr>
          </w:p>
        </w:tc>
        <w:tc>
          <w:tcPr>
            <w:tcW w:w="2520" w:type="dxa"/>
            <w:tcBorders>
              <w:top w:val="nil"/>
              <w:left w:val="nil"/>
              <w:bottom w:val="nil"/>
              <w:right w:val="nil"/>
            </w:tcBorders>
          </w:tcPr>
          <w:p w:rsidR="00C859D9" w:rsidRDefault="00C859D9" w:rsidP="00C859D9">
            <w:pPr>
              <w:ind w:left="720"/>
              <w:jc w:val="right"/>
              <w:rPr>
                <w:rFonts w:ascii="Calibri" w:hAnsi="Calibri"/>
                <w:color w:val="000000"/>
                <w:sz w:val="16"/>
                <w:szCs w:val="16"/>
              </w:rPr>
            </w:pPr>
            <w:r>
              <w:rPr>
                <w:rFonts w:ascii="Calibri" w:hAnsi="Calibri"/>
                <w:color w:val="000000"/>
                <w:sz w:val="16"/>
                <w:szCs w:val="16"/>
              </w:rPr>
              <w:t>Total</w:t>
            </w:r>
          </w:p>
        </w:tc>
        <w:tc>
          <w:tcPr>
            <w:tcW w:w="360" w:type="dxa"/>
            <w:tcBorders>
              <w:top w:val="single" w:sz="4" w:space="0" w:color="auto"/>
              <w:left w:val="nil"/>
              <w:bottom w:val="nil"/>
              <w:right w:val="nil"/>
            </w:tcBorders>
          </w:tcPr>
          <w:p w:rsidR="00C859D9" w:rsidRPr="008A6289" w:rsidRDefault="00C859D9" w:rsidP="00C3686B">
            <w:pPr>
              <w:rPr>
                <w:rFonts w:ascii="Calibri" w:hAnsi="Calibri"/>
                <w:color w:val="000000"/>
                <w:sz w:val="16"/>
                <w:szCs w:val="16"/>
              </w:rPr>
            </w:pPr>
          </w:p>
        </w:tc>
      </w:tr>
    </w:tbl>
    <w:p w:rsidR="00542028" w:rsidRPr="00845348" w:rsidRDefault="00542028">
      <w:pPr>
        <w:rPr>
          <w:sz w:val="4"/>
          <w:szCs w:val="4"/>
        </w:rPr>
      </w:pPr>
    </w:p>
    <w:tbl>
      <w:tblPr>
        <w:tblStyle w:val="TableGrid"/>
        <w:tblW w:w="10980" w:type="dxa"/>
        <w:tblInd w:w="198" w:type="dxa"/>
        <w:tblLook w:val="04A0" w:firstRow="1" w:lastRow="0" w:firstColumn="1" w:lastColumn="0" w:noHBand="0" w:noVBand="1"/>
      </w:tblPr>
      <w:tblGrid>
        <w:gridCol w:w="1890"/>
        <w:gridCol w:w="3544"/>
        <w:gridCol w:w="236"/>
        <w:gridCol w:w="5040"/>
        <w:gridCol w:w="270"/>
      </w:tblGrid>
      <w:tr w:rsidR="00E30462" w:rsidTr="008A6289">
        <w:tc>
          <w:tcPr>
            <w:tcW w:w="1890" w:type="dxa"/>
            <w:tcBorders>
              <w:top w:val="nil"/>
              <w:left w:val="nil"/>
              <w:bottom w:val="nil"/>
            </w:tcBorders>
            <w:shd w:val="clear" w:color="auto" w:fill="FFFFFF" w:themeFill="background1"/>
            <w:vAlign w:val="center"/>
          </w:tcPr>
          <w:p w:rsidR="00A304BC" w:rsidRPr="008A6289" w:rsidRDefault="00A304BC" w:rsidP="00C3686B">
            <w:pPr>
              <w:rPr>
                <w:rFonts w:ascii="Calibri" w:hAnsi="Calibri"/>
                <w:color w:val="000000"/>
                <w:sz w:val="16"/>
                <w:szCs w:val="16"/>
              </w:rPr>
            </w:pPr>
          </w:p>
        </w:tc>
        <w:tc>
          <w:tcPr>
            <w:tcW w:w="3544" w:type="dxa"/>
            <w:tcBorders>
              <w:top w:val="single" w:sz="4" w:space="0" w:color="auto"/>
              <w:bottom w:val="single" w:sz="4" w:space="0" w:color="auto"/>
              <w:right w:val="single" w:sz="4" w:space="0" w:color="auto"/>
            </w:tcBorders>
            <w:shd w:val="clear" w:color="auto" w:fill="FFC000"/>
            <w:vAlign w:val="center"/>
          </w:tcPr>
          <w:p w:rsidR="00A304BC" w:rsidRPr="008A6289" w:rsidRDefault="00E30462" w:rsidP="00E30462">
            <w:pPr>
              <w:jc w:val="center"/>
              <w:rPr>
                <w:rFonts w:ascii="Calibri" w:hAnsi="Calibri"/>
                <w:color w:val="000000"/>
                <w:sz w:val="16"/>
                <w:szCs w:val="16"/>
              </w:rPr>
            </w:pPr>
            <w:r w:rsidRPr="008A6289">
              <w:rPr>
                <w:rFonts w:ascii="Calibri" w:hAnsi="Calibri" w:cs="Calibri"/>
                <w:b/>
                <w:color w:val="000000"/>
                <w:sz w:val="16"/>
                <w:szCs w:val="16"/>
              </w:rPr>
              <w:t>↓</w:t>
            </w:r>
          </w:p>
        </w:tc>
        <w:tc>
          <w:tcPr>
            <w:tcW w:w="236" w:type="dxa"/>
            <w:tcBorders>
              <w:top w:val="nil"/>
              <w:bottom w:val="nil"/>
              <w:right w:val="single" w:sz="4" w:space="0" w:color="auto"/>
            </w:tcBorders>
            <w:shd w:val="clear" w:color="auto" w:fill="FFFFFF" w:themeFill="background1"/>
            <w:tcMar>
              <w:left w:w="0" w:type="dxa"/>
              <w:right w:w="0" w:type="dxa"/>
            </w:tcMar>
          </w:tcPr>
          <w:p w:rsidR="00A304BC" w:rsidRPr="008A6289" w:rsidRDefault="00A304BC" w:rsidP="00C3686B">
            <w:pPr>
              <w:rPr>
                <w:rFonts w:ascii="Calibri" w:hAnsi="Calibri"/>
                <w:color w:val="000000"/>
                <w:sz w:val="16"/>
                <w:szCs w:val="16"/>
              </w:rPr>
            </w:pPr>
          </w:p>
        </w:tc>
        <w:tc>
          <w:tcPr>
            <w:tcW w:w="5040" w:type="dxa"/>
            <w:tcBorders>
              <w:top w:val="single" w:sz="4" w:space="0" w:color="auto"/>
              <w:bottom w:val="single" w:sz="4" w:space="0" w:color="auto"/>
              <w:right w:val="single" w:sz="4" w:space="0" w:color="auto"/>
            </w:tcBorders>
            <w:shd w:val="clear" w:color="auto" w:fill="9BBB59" w:themeFill="accent3"/>
          </w:tcPr>
          <w:p w:rsidR="00A304BC" w:rsidRPr="008A6289" w:rsidRDefault="00E30462" w:rsidP="00E30462">
            <w:pPr>
              <w:jc w:val="center"/>
              <w:rPr>
                <w:rFonts w:ascii="Calibri" w:hAnsi="Calibri"/>
                <w:color w:val="000000"/>
                <w:sz w:val="16"/>
                <w:szCs w:val="16"/>
              </w:rPr>
            </w:pPr>
            <w:r w:rsidRPr="008A6289">
              <w:rPr>
                <w:rFonts w:ascii="Calibri" w:hAnsi="Calibri" w:cs="Calibri"/>
                <w:b/>
                <w:color w:val="000000"/>
                <w:sz w:val="16"/>
                <w:szCs w:val="16"/>
              </w:rPr>
              <w:t>↓</w:t>
            </w:r>
          </w:p>
        </w:tc>
        <w:tc>
          <w:tcPr>
            <w:tcW w:w="270" w:type="dxa"/>
            <w:tcBorders>
              <w:top w:val="nil"/>
              <w:left w:val="single" w:sz="4" w:space="0" w:color="auto"/>
              <w:bottom w:val="nil"/>
              <w:right w:val="nil"/>
            </w:tcBorders>
          </w:tcPr>
          <w:p w:rsidR="00A304BC" w:rsidRDefault="00A304BC" w:rsidP="00C3686B">
            <w:pPr>
              <w:rPr>
                <w:rFonts w:ascii="Calibri" w:hAnsi="Calibri"/>
                <w:color w:val="000000"/>
                <w:sz w:val="16"/>
                <w:szCs w:val="16"/>
              </w:rPr>
            </w:pPr>
          </w:p>
        </w:tc>
      </w:tr>
      <w:tr w:rsidR="00E30462" w:rsidTr="008A6289">
        <w:tc>
          <w:tcPr>
            <w:tcW w:w="1890" w:type="dxa"/>
            <w:tcBorders>
              <w:top w:val="nil"/>
              <w:left w:val="nil"/>
              <w:bottom w:val="nil"/>
              <w:right w:val="single" w:sz="4" w:space="0" w:color="auto"/>
            </w:tcBorders>
            <w:vAlign w:val="center"/>
          </w:tcPr>
          <w:p w:rsidR="006A4061" w:rsidRPr="0068360D" w:rsidRDefault="006A4061" w:rsidP="0068360D">
            <w:pPr>
              <w:rPr>
                <w:rFonts w:ascii="Calibri" w:hAnsi="Calibri" w:cs="Calibri"/>
                <w:color w:val="000000"/>
              </w:rPr>
            </w:pPr>
          </w:p>
        </w:tc>
        <w:tc>
          <w:tcPr>
            <w:tcW w:w="3544" w:type="dxa"/>
            <w:tcBorders>
              <w:top w:val="single" w:sz="4" w:space="0" w:color="auto"/>
              <w:left w:val="single" w:sz="4" w:space="0" w:color="auto"/>
              <w:bottom w:val="single" w:sz="4" w:space="0" w:color="auto"/>
              <w:right w:val="single" w:sz="4" w:space="0" w:color="auto"/>
            </w:tcBorders>
            <w:vAlign w:val="center"/>
          </w:tcPr>
          <w:p w:rsidR="006A4061" w:rsidRPr="0039783F" w:rsidRDefault="00DD2224" w:rsidP="009365A4">
            <w:pPr>
              <w:ind w:left="14" w:right="14"/>
              <w:rPr>
                <w:rFonts w:ascii="Calibri" w:hAnsi="Calibri" w:cs="Calibri"/>
                <w:color w:val="000000"/>
                <w:sz w:val="18"/>
                <w:szCs w:val="18"/>
              </w:rPr>
            </w:pPr>
            <w:r w:rsidRPr="0039783F">
              <w:rPr>
                <w:rFonts w:ascii="Calibri" w:hAnsi="Calibri" w:cs="Calibri"/>
                <w:color w:val="000000"/>
                <w:sz w:val="18"/>
                <w:szCs w:val="18"/>
              </w:rPr>
              <w:t xml:space="preserve">Grade for its Good Habits for </w:t>
            </w:r>
            <w:r w:rsidR="008A6289" w:rsidRPr="0039783F">
              <w:rPr>
                <w:rFonts w:ascii="Calibri" w:hAnsi="Calibri" w:cs="Calibri"/>
                <w:color w:val="000000"/>
                <w:sz w:val="18"/>
                <w:szCs w:val="18"/>
              </w:rPr>
              <w:t>E</w:t>
            </w:r>
            <w:r w:rsidRPr="0039783F">
              <w:rPr>
                <w:rFonts w:ascii="Calibri" w:hAnsi="Calibri" w:cs="Calibri"/>
                <w:color w:val="000000"/>
                <w:sz w:val="18"/>
                <w:szCs w:val="18"/>
              </w:rPr>
              <w:t>vidence</w:t>
            </w:r>
            <w:r w:rsidR="006A4061" w:rsidRPr="0039783F">
              <w:rPr>
                <w:rFonts w:ascii="Calibri" w:hAnsi="Calibri" w:cs="Calibri"/>
                <w:color w:val="000000"/>
                <w:sz w:val="18"/>
                <w:szCs w:val="18"/>
              </w:rPr>
              <w:t xml:space="preserve">: </w:t>
            </w:r>
          </w:p>
          <w:p w:rsidR="006A4061" w:rsidRPr="0039783F" w:rsidRDefault="006A4061" w:rsidP="00542028">
            <w:pPr>
              <w:ind w:right="14"/>
              <w:rPr>
                <w:rFonts w:ascii="Calibri" w:hAnsi="Calibri" w:cs="Calibri"/>
                <w:b/>
                <w:color w:val="000000"/>
                <w:sz w:val="18"/>
                <w:szCs w:val="18"/>
              </w:rPr>
            </w:pPr>
            <w:r w:rsidRPr="0039783F">
              <w:rPr>
                <w:rFonts w:ascii="Calibri" w:hAnsi="Calibri" w:cs="Calibri"/>
                <w:color w:val="000000"/>
                <w:sz w:val="18"/>
                <w:szCs w:val="18"/>
              </w:rPr>
              <w:t xml:space="preserve">* </w:t>
            </w:r>
            <w:r w:rsidR="006C58D4" w:rsidRPr="0039783F">
              <w:rPr>
                <w:rFonts w:ascii="Calibri" w:hAnsi="Calibri" w:cs="Calibri"/>
                <w:color w:val="000000"/>
                <w:sz w:val="18"/>
                <w:szCs w:val="18"/>
              </w:rPr>
              <w:t xml:space="preserve"> </w:t>
            </w:r>
            <w:r w:rsidRPr="0039783F">
              <w:rPr>
                <w:rFonts w:ascii="Calibri" w:hAnsi="Calibri" w:cs="Calibri"/>
                <w:color w:val="000000"/>
                <w:sz w:val="18"/>
                <w:szCs w:val="18"/>
              </w:rPr>
              <w:t>0 = If</w:t>
            </w:r>
            <w:r w:rsidR="008A6289" w:rsidRPr="0039783F">
              <w:rPr>
                <w:rFonts w:ascii="Calibri" w:hAnsi="Calibri" w:cs="Calibri"/>
                <w:color w:val="000000"/>
                <w:sz w:val="18"/>
                <w:szCs w:val="18"/>
              </w:rPr>
              <w:t xml:space="preserve"> any marks in “D” or “F” </w:t>
            </w:r>
          </w:p>
          <w:p w:rsidR="006A4061" w:rsidRPr="0039783F" w:rsidRDefault="006C58D4" w:rsidP="008A6289">
            <w:pPr>
              <w:ind w:right="14"/>
              <w:rPr>
                <w:rFonts w:ascii="Calibri" w:hAnsi="Calibri" w:cs="Calibri"/>
                <w:b/>
                <w:color w:val="000000"/>
                <w:sz w:val="18"/>
                <w:szCs w:val="18"/>
              </w:rPr>
            </w:pPr>
            <w:r w:rsidRPr="0039783F">
              <w:rPr>
                <w:rFonts w:ascii="Calibri" w:hAnsi="Calibri" w:cs="Calibri"/>
                <w:color w:val="000000"/>
                <w:sz w:val="18"/>
                <w:szCs w:val="18"/>
              </w:rPr>
              <w:t>*</w:t>
            </w:r>
            <w:r w:rsidR="00DD2224" w:rsidRPr="0039783F">
              <w:rPr>
                <w:rFonts w:ascii="Calibri" w:hAnsi="Calibri" w:cs="Calibri"/>
                <w:color w:val="000000"/>
                <w:sz w:val="18"/>
                <w:szCs w:val="18"/>
              </w:rPr>
              <w:t>2</w:t>
            </w:r>
            <w:r w:rsidR="006A4061" w:rsidRPr="0039783F">
              <w:rPr>
                <w:rFonts w:ascii="Calibri" w:hAnsi="Calibri" w:cs="Calibri"/>
                <w:color w:val="000000"/>
                <w:sz w:val="18"/>
                <w:szCs w:val="18"/>
              </w:rPr>
              <w:t xml:space="preserve">0 = If no marks in “D” or “F”  </w:t>
            </w:r>
          </w:p>
        </w:tc>
        <w:tc>
          <w:tcPr>
            <w:tcW w:w="236" w:type="dxa"/>
            <w:tcBorders>
              <w:top w:val="nil"/>
              <w:left w:val="single" w:sz="4" w:space="0" w:color="auto"/>
              <w:bottom w:val="nil"/>
              <w:right w:val="nil"/>
            </w:tcBorders>
            <w:tcMar>
              <w:left w:w="0" w:type="dxa"/>
              <w:right w:w="0" w:type="dxa"/>
            </w:tcMar>
          </w:tcPr>
          <w:p w:rsidR="006A4061" w:rsidRPr="0039783F" w:rsidRDefault="006A4061" w:rsidP="00542028">
            <w:pPr>
              <w:ind w:left="14" w:right="14"/>
              <w:rPr>
                <w:rFonts w:ascii="Calibri" w:hAnsi="Calibri" w:cs="Calibri"/>
                <w:color w:val="000000"/>
                <w:sz w:val="18"/>
                <w:szCs w:val="18"/>
              </w:rPr>
            </w:pPr>
          </w:p>
        </w:tc>
        <w:tc>
          <w:tcPr>
            <w:tcW w:w="5040" w:type="dxa"/>
            <w:tcBorders>
              <w:top w:val="single" w:sz="4" w:space="0" w:color="auto"/>
              <w:left w:val="single" w:sz="4" w:space="0" w:color="auto"/>
              <w:bottom w:val="single" w:sz="4" w:space="0" w:color="auto"/>
              <w:right w:val="single" w:sz="4" w:space="0" w:color="auto"/>
            </w:tcBorders>
          </w:tcPr>
          <w:p w:rsidR="006A4061" w:rsidRPr="0039783F" w:rsidRDefault="00E30462" w:rsidP="00826A40">
            <w:pPr>
              <w:ind w:left="14" w:right="14"/>
              <w:rPr>
                <w:rFonts w:ascii="Calibri" w:hAnsi="Calibri" w:cs="Calibri"/>
                <w:color w:val="000000"/>
                <w:sz w:val="18"/>
                <w:szCs w:val="18"/>
              </w:rPr>
            </w:pPr>
            <w:r w:rsidRPr="0039783F">
              <w:rPr>
                <w:rFonts w:ascii="Calibri" w:hAnsi="Calibri" w:cs="Calibri"/>
                <w:color w:val="000000"/>
                <w:sz w:val="18"/>
                <w:szCs w:val="18"/>
              </w:rPr>
              <w:t xml:space="preserve">Grade for </w:t>
            </w:r>
            <w:r w:rsidR="00DD2224" w:rsidRPr="0039783F">
              <w:rPr>
                <w:rFonts w:ascii="Calibri" w:hAnsi="Calibri" w:cs="Calibri"/>
                <w:color w:val="000000"/>
                <w:sz w:val="18"/>
                <w:szCs w:val="18"/>
              </w:rPr>
              <w:t>the content</w:t>
            </w:r>
            <w:r w:rsidRPr="0039783F">
              <w:rPr>
                <w:rFonts w:ascii="Calibri" w:hAnsi="Calibri" w:cs="Calibri"/>
                <w:color w:val="000000"/>
                <w:sz w:val="18"/>
                <w:szCs w:val="18"/>
              </w:rPr>
              <w:t>: Either “C” or “B” or “A” as marked</w:t>
            </w:r>
          </w:p>
          <w:p w:rsidR="006C58D4" w:rsidRPr="0039783F" w:rsidRDefault="006C58D4" w:rsidP="00DD2224">
            <w:pPr>
              <w:ind w:right="14"/>
              <w:rPr>
                <w:rFonts w:ascii="Calibri" w:hAnsi="Calibri" w:cs="Calibri"/>
                <w:color w:val="000000"/>
                <w:sz w:val="18"/>
                <w:szCs w:val="18"/>
              </w:rPr>
            </w:pPr>
            <w:r w:rsidRPr="0039783F">
              <w:rPr>
                <w:rFonts w:ascii="Calibri" w:hAnsi="Calibri" w:cs="Calibri"/>
                <w:color w:val="000000"/>
                <w:sz w:val="18"/>
                <w:szCs w:val="18"/>
              </w:rPr>
              <w:t>If you made a “C” or “B” or “A,”</w:t>
            </w:r>
            <w:r w:rsidR="00484B47" w:rsidRPr="0039783F">
              <w:rPr>
                <w:rFonts w:ascii="Calibri" w:hAnsi="Calibri" w:cs="Calibri"/>
                <w:color w:val="000000"/>
                <w:sz w:val="18"/>
                <w:szCs w:val="18"/>
              </w:rPr>
              <w:t xml:space="preserve"> you</w:t>
            </w:r>
            <w:r w:rsidRPr="0039783F">
              <w:rPr>
                <w:rFonts w:ascii="Calibri" w:hAnsi="Calibri" w:cs="Calibri"/>
                <w:color w:val="000000"/>
                <w:sz w:val="18"/>
                <w:szCs w:val="18"/>
              </w:rPr>
              <w:t xml:space="preserve"> had no marks in the “D” or “F” columns. </w:t>
            </w:r>
          </w:p>
        </w:tc>
        <w:tc>
          <w:tcPr>
            <w:tcW w:w="270" w:type="dxa"/>
            <w:tcBorders>
              <w:top w:val="nil"/>
              <w:left w:val="single" w:sz="4" w:space="0" w:color="auto"/>
              <w:bottom w:val="nil"/>
              <w:right w:val="nil"/>
            </w:tcBorders>
          </w:tcPr>
          <w:p w:rsidR="006A4061" w:rsidRPr="006A4061" w:rsidRDefault="006A4061" w:rsidP="00826A40">
            <w:pPr>
              <w:ind w:left="14" w:right="14"/>
              <w:rPr>
                <w:rFonts w:ascii="Calibri" w:hAnsi="Calibri" w:cs="Calibri"/>
                <w:color w:val="000000"/>
                <w:sz w:val="20"/>
                <w:szCs w:val="20"/>
              </w:rPr>
            </w:pPr>
          </w:p>
        </w:tc>
      </w:tr>
    </w:tbl>
    <w:p w:rsidR="002B18F6" w:rsidRPr="002B18F6" w:rsidRDefault="002B18F6" w:rsidP="00C859D9">
      <w:pPr>
        <w:pStyle w:val="ListParagraph"/>
        <w:ind w:left="0"/>
        <w:rPr>
          <w:rFonts w:ascii="Calibri" w:hAnsi="Calibri"/>
          <w:color w:val="000000"/>
          <w:sz w:val="18"/>
          <w:szCs w:val="18"/>
        </w:rPr>
      </w:pPr>
      <w:r w:rsidRPr="002B18F6">
        <w:rPr>
          <w:rFonts w:ascii="Calibri" w:hAnsi="Calibri"/>
          <w:b/>
          <w:color w:val="FF0000"/>
          <w:sz w:val="32"/>
          <w:szCs w:val="32"/>
          <w:vertAlign w:val="superscript"/>
        </w:rPr>
        <w:t>#</w:t>
      </w:r>
      <w:r>
        <w:rPr>
          <w:rFonts w:ascii="Calibri" w:hAnsi="Calibri"/>
          <w:b/>
          <w:color w:val="FF0000"/>
          <w:sz w:val="32"/>
          <w:szCs w:val="32"/>
          <w:vertAlign w:val="superscript"/>
        </w:rPr>
        <w:t xml:space="preserve"> </w:t>
      </w:r>
      <w:r w:rsidRPr="002B18F6">
        <w:rPr>
          <w:rFonts w:ascii="Calibri" w:hAnsi="Calibri"/>
          <w:color w:val="000000"/>
          <w:sz w:val="18"/>
          <w:szCs w:val="18"/>
        </w:rPr>
        <w:t>I</w:t>
      </w:r>
      <w:r w:rsidR="00C859D9">
        <w:rPr>
          <w:rFonts w:ascii="Calibri" w:hAnsi="Calibri"/>
          <w:color w:val="000000"/>
          <w:sz w:val="18"/>
          <w:szCs w:val="18"/>
        </w:rPr>
        <w:t xml:space="preserve"> try to record the maximum points</w:t>
      </w:r>
      <w:r w:rsidR="009C0E01">
        <w:rPr>
          <w:rFonts w:ascii="Calibri" w:hAnsi="Calibri"/>
          <w:color w:val="000000"/>
          <w:sz w:val="18"/>
          <w:szCs w:val="18"/>
        </w:rPr>
        <w:t xml:space="preserve"> for each student</w:t>
      </w:r>
      <w:r w:rsidR="00C859D9">
        <w:rPr>
          <w:rFonts w:ascii="Calibri" w:hAnsi="Calibri"/>
          <w:color w:val="000000"/>
          <w:sz w:val="18"/>
          <w:szCs w:val="18"/>
        </w:rPr>
        <w:t>. For example, i</w:t>
      </w:r>
      <w:r w:rsidRPr="002B18F6">
        <w:rPr>
          <w:rFonts w:ascii="Calibri" w:hAnsi="Calibri"/>
          <w:color w:val="000000"/>
          <w:sz w:val="18"/>
          <w:szCs w:val="18"/>
        </w:rPr>
        <w:t>f</w:t>
      </w:r>
      <w:r>
        <w:rPr>
          <w:rFonts w:ascii="Calibri" w:hAnsi="Calibri"/>
          <w:color w:val="000000"/>
          <w:sz w:val="18"/>
          <w:szCs w:val="18"/>
        </w:rPr>
        <w:t xml:space="preserve"> all of the 4 Requirements (Reading FOR Evidence, Writing WITH Evidence</w:t>
      </w:r>
      <w:r w:rsidR="009630EB">
        <w:rPr>
          <w:rFonts w:ascii="Calibri" w:hAnsi="Calibri"/>
          <w:color w:val="000000"/>
          <w:sz w:val="18"/>
          <w:szCs w:val="18"/>
        </w:rPr>
        <w:t>, Following Directions</w:t>
      </w:r>
      <w:r w:rsidR="009C0E01">
        <w:rPr>
          <w:rFonts w:ascii="Calibri" w:hAnsi="Calibri"/>
          <w:color w:val="000000"/>
          <w:sz w:val="18"/>
          <w:szCs w:val="18"/>
        </w:rPr>
        <w:t xml:space="preserve"> for Evidence, and Mechanics have</w:t>
      </w:r>
      <w:r w:rsidR="009630EB">
        <w:rPr>
          <w:rFonts w:ascii="Calibri" w:hAnsi="Calibri"/>
          <w:color w:val="000000"/>
          <w:sz w:val="18"/>
          <w:szCs w:val="18"/>
        </w:rPr>
        <w:t xml:space="preserve"> the same level of grade (such as a mid-B), I </w:t>
      </w:r>
      <w:r w:rsidR="00C859D9">
        <w:rPr>
          <w:rFonts w:ascii="Calibri" w:hAnsi="Calibri"/>
          <w:color w:val="000000"/>
          <w:sz w:val="18"/>
          <w:szCs w:val="18"/>
        </w:rPr>
        <w:t xml:space="preserve">enter </w:t>
      </w:r>
      <w:r w:rsidR="009C0E01">
        <w:rPr>
          <w:rFonts w:ascii="Calibri" w:hAnsi="Calibri"/>
          <w:color w:val="000000"/>
          <w:sz w:val="18"/>
          <w:szCs w:val="18"/>
        </w:rPr>
        <w:t xml:space="preserve">a mid-B </w:t>
      </w:r>
      <w:r w:rsidR="00C859D9">
        <w:rPr>
          <w:rFonts w:ascii="Calibri" w:hAnsi="Calibri"/>
          <w:color w:val="000000"/>
          <w:sz w:val="18"/>
          <w:szCs w:val="18"/>
        </w:rPr>
        <w:t xml:space="preserve">for Content. If each of the 4 Requirements vary in the grade (such as an A for Reading FOR Evidence and a C for the other 3 Requirements, I use an Excel spreadsheet to enter a specific value for an A for Reading </w:t>
      </w:r>
      <w:r w:rsidR="009C0E01">
        <w:rPr>
          <w:rFonts w:ascii="Calibri" w:hAnsi="Calibri"/>
          <w:color w:val="000000"/>
          <w:sz w:val="18"/>
          <w:szCs w:val="18"/>
        </w:rPr>
        <w:t xml:space="preserve">and </w:t>
      </w:r>
      <w:r w:rsidR="00C859D9">
        <w:rPr>
          <w:rFonts w:ascii="Calibri" w:hAnsi="Calibri"/>
          <w:color w:val="000000"/>
          <w:sz w:val="18"/>
          <w:szCs w:val="18"/>
        </w:rPr>
        <w:t>a C for the others</w:t>
      </w:r>
      <w:r w:rsidR="009C0E01">
        <w:rPr>
          <w:rFonts w:ascii="Calibri" w:hAnsi="Calibri"/>
          <w:color w:val="000000"/>
          <w:sz w:val="18"/>
          <w:szCs w:val="18"/>
        </w:rPr>
        <w:t xml:space="preserve"> and then add the Total points for Content</w:t>
      </w:r>
      <w:r w:rsidR="00C859D9">
        <w:rPr>
          <w:rFonts w:ascii="Calibri" w:hAnsi="Calibri"/>
          <w:color w:val="000000"/>
          <w:sz w:val="18"/>
          <w:szCs w:val="18"/>
        </w:rPr>
        <w:t xml:space="preserve">. </w:t>
      </w:r>
    </w:p>
    <w:p w:rsidR="002B18F6" w:rsidRDefault="002B18F6" w:rsidP="002B18F6">
      <w:pPr>
        <w:pStyle w:val="ListParagraph"/>
        <w:ind w:left="360"/>
        <w:rPr>
          <w:sz w:val="18"/>
          <w:szCs w:val="18"/>
        </w:rPr>
      </w:pPr>
    </w:p>
    <w:p w:rsidR="009C0E01" w:rsidRDefault="009C0E01" w:rsidP="002B18F6">
      <w:pPr>
        <w:pStyle w:val="ListParagraph"/>
        <w:ind w:left="360"/>
        <w:rPr>
          <w:sz w:val="18"/>
          <w:szCs w:val="18"/>
        </w:rPr>
      </w:pPr>
    </w:p>
    <w:p w:rsidR="009C0E01" w:rsidRDefault="009C0E01" w:rsidP="002B18F6">
      <w:pPr>
        <w:pStyle w:val="ListParagraph"/>
        <w:ind w:left="360"/>
        <w:rPr>
          <w:sz w:val="18"/>
          <w:szCs w:val="18"/>
        </w:rPr>
      </w:pPr>
    </w:p>
    <w:p w:rsidR="00845348" w:rsidRPr="0039783F" w:rsidRDefault="006C58D4" w:rsidP="00845348">
      <w:pPr>
        <w:pStyle w:val="ListParagraph"/>
        <w:numPr>
          <w:ilvl w:val="0"/>
          <w:numId w:val="6"/>
        </w:numPr>
        <w:ind w:left="360"/>
        <w:rPr>
          <w:sz w:val="18"/>
          <w:szCs w:val="18"/>
        </w:rPr>
      </w:pPr>
      <w:r w:rsidRPr="0039783F">
        <w:rPr>
          <w:sz w:val="18"/>
          <w:szCs w:val="18"/>
        </w:rPr>
        <w:t xml:space="preserve">To understand the marks in the rubric and in the left </w:t>
      </w:r>
      <w:r w:rsidR="00DD2224" w:rsidRPr="0039783F">
        <w:rPr>
          <w:sz w:val="18"/>
          <w:szCs w:val="18"/>
        </w:rPr>
        <w:t>margin</w:t>
      </w:r>
      <w:r w:rsidRPr="0039783F">
        <w:rPr>
          <w:sz w:val="18"/>
          <w:szCs w:val="18"/>
        </w:rPr>
        <w:t xml:space="preserve"> on your </w:t>
      </w:r>
      <w:r w:rsidR="00DD2224" w:rsidRPr="0039783F">
        <w:rPr>
          <w:sz w:val="18"/>
          <w:szCs w:val="18"/>
        </w:rPr>
        <w:t>paper</w:t>
      </w:r>
      <w:r w:rsidRPr="0039783F">
        <w:rPr>
          <w:sz w:val="18"/>
          <w:szCs w:val="18"/>
        </w:rPr>
        <w:t xml:space="preserve">, you must </w:t>
      </w:r>
      <w:r w:rsidR="0065572C" w:rsidRPr="0039783F">
        <w:rPr>
          <w:sz w:val="18"/>
          <w:szCs w:val="18"/>
        </w:rPr>
        <w:t xml:space="preserve">do what I did when I graded. You must </w:t>
      </w:r>
      <w:r w:rsidRPr="0039783F">
        <w:rPr>
          <w:sz w:val="18"/>
          <w:szCs w:val="18"/>
        </w:rPr>
        <w:t xml:space="preserve">compare </w:t>
      </w:r>
      <w:r w:rsidRPr="0039783F">
        <w:rPr>
          <w:b/>
          <w:sz w:val="18"/>
          <w:szCs w:val="18"/>
        </w:rPr>
        <w:t>side by side</w:t>
      </w:r>
      <w:r w:rsidRPr="0039783F">
        <w:rPr>
          <w:sz w:val="18"/>
          <w:szCs w:val="18"/>
        </w:rPr>
        <w:t xml:space="preserve"> your words with the textbook pages you </w:t>
      </w:r>
      <w:r w:rsidR="0065572C" w:rsidRPr="0039783F">
        <w:rPr>
          <w:sz w:val="18"/>
          <w:szCs w:val="18"/>
        </w:rPr>
        <w:t>cited</w:t>
      </w:r>
      <w:r w:rsidRPr="0039783F">
        <w:rPr>
          <w:sz w:val="18"/>
          <w:szCs w:val="18"/>
        </w:rPr>
        <w:t xml:space="preserve"> or should have </w:t>
      </w:r>
      <w:r w:rsidR="0065572C" w:rsidRPr="0039783F">
        <w:rPr>
          <w:sz w:val="18"/>
          <w:szCs w:val="18"/>
        </w:rPr>
        <w:t>cited</w:t>
      </w:r>
      <w:r w:rsidRPr="0039783F">
        <w:rPr>
          <w:sz w:val="18"/>
          <w:szCs w:val="18"/>
        </w:rPr>
        <w:t>.</w:t>
      </w:r>
      <w:r w:rsidR="002B18F6">
        <w:rPr>
          <w:sz w:val="18"/>
          <w:szCs w:val="18"/>
        </w:rPr>
        <w:br/>
      </w:r>
      <w:r w:rsidR="0065572C" w:rsidRPr="0039783F">
        <w:rPr>
          <w:sz w:val="18"/>
          <w:szCs w:val="18"/>
        </w:rPr>
        <w:br/>
      </w:r>
      <w:r w:rsidRPr="0039783F">
        <w:rPr>
          <w:sz w:val="18"/>
          <w:szCs w:val="18"/>
        </w:rPr>
        <w:t xml:space="preserve">Notice the </w:t>
      </w:r>
      <w:r w:rsidR="00845348" w:rsidRPr="0039783F">
        <w:rPr>
          <w:sz w:val="18"/>
          <w:szCs w:val="18"/>
        </w:rPr>
        <w:t xml:space="preserve">brief </w:t>
      </w:r>
      <w:r w:rsidRPr="0039783F">
        <w:rPr>
          <w:sz w:val="18"/>
          <w:szCs w:val="18"/>
        </w:rPr>
        <w:t xml:space="preserve">words in the left </w:t>
      </w:r>
      <w:r w:rsidR="00845348" w:rsidRPr="0039783F">
        <w:rPr>
          <w:sz w:val="18"/>
          <w:szCs w:val="18"/>
        </w:rPr>
        <w:t>margin</w:t>
      </w:r>
      <w:r w:rsidRPr="0039783F">
        <w:rPr>
          <w:sz w:val="18"/>
          <w:szCs w:val="18"/>
        </w:rPr>
        <w:t xml:space="preserve"> </w:t>
      </w:r>
      <w:r w:rsidR="00845348" w:rsidRPr="0039783F">
        <w:rPr>
          <w:sz w:val="18"/>
          <w:szCs w:val="18"/>
        </w:rPr>
        <w:t>ne</w:t>
      </w:r>
      <w:r w:rsidR="008A6289" w:rsidRPr="0039783F">
        <w:rPr>
          <w:sz w:val="18"/>
          <w:szCs w:val="18"/>
        </w:rPr>
        <w:t xml:space="preserve">xt to lines in your </w:t>
      </w:r>
      <w:r w:rsidR="002B18F6">
        <w:rPr>
          <w:sz w:val="18"/>
          <w:szCs w:val="18"/>
        </w:rPr>
        <w:t>writing. The words</w:t>
      </w:r>
      <w:r w:rsidR="00845348" w:rsidRPr="0039783F">
        <w:rPr>
          <w:sz w:val="18"/>
          <w:szCs w:val="18"/>
        </w:rPr>
        <w:t xml:space="preserve"> </w:t>
      </w:r>
      <w:r w:rsidR="009810DD" w:rsidRPr="0039783F">
        <w:rPr>
          <w:sz w:val="18"/>
          <w:szCs w:val="18"/>
        </w:rPr>
        <w:t>refer to</w:t>
      </w:r>
      <w:r w:rsidR="00845348" w:rsidRPr="0039783F">
        <w:rPr>
          <w:sz w:val="18"/>
          <w:szCs w:val="18"/>
        </w:rPr>
        <w:t xml:space="preserve"> the </w:t>
      </w:r>
      <w:r w:rsidR="0002064B" w:rsidRPr="0039783F">
        <w:rPr>
          <w:sz w:val="18"/>
          <w:szCs w:val="18"/>
        </w:rPr>
        <w:t>statements in the rubric:</w:t>
      </w:r>
    </w:p>
    <w:p w:rsidR="00771D5A" w:rsidRPr="0039783F" w:rsidRDefault="00845348" w:rsidP="00845348">
      <w:pPr>
        <w:pStyle w:val="ListParagraph"/>
        <w:ind w:left="360"/>
        <w:rPr>
          <w:sz w:val="18"/>
          <w:szCs w:val="18"/>
        </w:rPr>
      </w:pPr>
      <w:r w:rsidRPr="0039783F">
        <w:rPr>
          <w:sz w:val="18"/>
          <w:szCs w:val="18"/>
          <w:u w:val="single"/>
        </w:rPr>
        <w:t>“F” column:</w:t>
      </w:r>
      <w:r w:rsidRPr="0039783F">
        <w:rPr>
          <w:sz w:val="18"/>
          <w:szCs w:val="18"/>
        </w:rPr>
        <w:t xml:space="preserve"> assumed</w:t>
      </w:r>
      <w:r w:rsidR="00771D5A" w:rsidRPr="0039783F">
        <w:rPr>
          <w:sz w:val="18"/>
          <w:szCs w:val="18"/>
        </w:rPr>
        <w:t xml:space="preserve"> (reading/writing)</w:t>
      </w:r>
      <w:r w:rsidRPr="0039783F">
        <w:rPr>
          <w:sz w:val="18"/>
          <w:szCs w:val="18"/>
        </w:rPr>
        <w:t xml:space="preserve">, unreliable, incorrect, incomplete, “”-meaning, </w:t>
      </w:r>
      <w:proofErr w:type="gramStart"/>
      <w:r w:rsidRPr="0039783F">
        <w:rPr>
          <w:sz w:val="18"/>
          <w:szCs w:val="18"/>
        </w:rPr>
        <w:t>not ?</w:t>
      </w:r>
      <w:proofErr w:type="gramEnd"/>
      <w:r w:rsidRPr="0039783F">
        <w:rPr>
          <w:sz w:val="18"/>
          <w:szCs w:val="18"/>
        </w:rPr>
        <w:t>, not endnote</w:t>
      </w:r>
      <w:r w:rsidR="00771D5A" w:rsidRPr="0039783F">
        <w:rPr>
          <w:sz w:val="18"/>
          <w:szCs w:val="18"/>
        </w:rPr>
        <w:t>s, not cite</w:t>
      </w:r>
    </w:p>
    <w:p w:rsidR="00771D5A" w:rsidRPr="0039783F" w:rsidRDefault="00771D5A" w:rsidP="00771D5A">
      <w:pPr>
        <w:pStyle w:val="ListParagraph"/>
        <w:ind w:left="360"/>
        <w:rPr>
          <w:sz w:val="18"/>
          <w:szCs w:val="18"/>
        </w:rPr>
      </w:pPr>
      <w:r w:rsidRPr="0039783F">
        <w:rPr>
          <w:sz w:val="18"/>
          <w:szCs w:val="18"/>
          <w:u w:val="single"/>
        </w:rPr>
        <w:t>“D” column:</w:t>
      </w:r>
      <w:r w:rsidRPr="0039783F">
        <w:rPr>
          <w:sz w:val="18"/>
          <w:szCs w:val="18"/>
        </w:rPr>
        <w:t xml:space="preserve"> read-passive, cherry-pick, embellish, write-passive, “half-copy,” “”-incorrect, “”-author </w:t>
      </w:r>
    </w:p>
    <w:p w:rsidR="006A5321" w:rsidRPr="0039783F" w:rsidRDefault="00771D5A" w:rsidP="00845348">
      <w:pPr>
        <w:pStyle w:val="ListParagraph"/>
        <w:ind w:left="360"/>
        <w:rPr>
          <w:sz w:val="18"/>
          <w:szCs w:val="18"/>
        </w:rPr>
      </w:pPr>
      <w:r w:rsidRPr="0039783F">
        <w:rPr>
          <w:sz w:val="18"/>
          <w:szCs w:val="18"/>
          <w:u w:val="single"/>
        </w:rPr>
        <w:t>Both “F” and “D” columns:</w:t>
      </w:r>
      <w:r w:rsidRPr="0039783F">
        <w:rPr>
          <w:sz w:val="18"/>
          <w:szCs w:val="18"/>
        </w:rPr>
        <w:t xml:space="preserve"> d</w:t>
      </w:r>
      <w:r w:rsidR="00845348" w:rsidRPr="0039783F">
        <w:rPr>
          <w:sz w:val="18"/>
          <w:szCs w:val="18"/>
        </w:rPr>
        <w:t>irections</w:t>
      </w:r>
      <w:r w:rsidRPr="0039783F">
        <w:rPr>
          <w:sz w:val="18"/>
          <w:szCs w:val="18"/>
        </w:rPr>
        <w:t>, mechanics</w:t>
      </w:r>
    </w:p>
    <w:p w:rsidR="0065572C" w:rsidRPr="0039783F" w:rsidRDefault="0065572C" w:rsidP="00845348">
      <w:pPr>
        <w:pStyle w:val="ListParagraph"/>
        <w:numPr>
          <w:ilvl w:val="0"/>
          <w:numId w:val="6"/>
        </w:numPr>
        <w:ind w:left="360"/>
        <w:rPr>
          <w:sz w:val="18"/>
          <w:szCs w:val="18"/>
        </w:rPr>
      </w:pPr>
      <w:r w:rsidRPr="0039783F">
        <w:rPr>
          <w:sz w:val="18"/>
          <w:szCs w:val="18"/>
        </w:rPr>
        <w:t xml:space="preserve">If you do not understand the </w:t>
      </w:r>
      <w:r w:rsidRPr="0039783F">
        <w:rPr>
          <w:b/>
          <w:sz w:val="18"/>
          <w:szCs w:val="18"/>
        </w:rPr>
        <w:t>feedback</w:t>
      </w:r>
      <w:r w:rsidRPr="0039783F">
        <w:rPr>
          <w:sz w:val="18"/>
          <w:szCs w:val="18"/>
        </w:rPr>
        <w:t xml:space="preserve"> or want </w:t>
      </w:r>
      <w:r w:rsidRPr="0039783F">
        <w:rPr>
          <w:b/>
          <w:sz w:val="18"/>
          <w:szCs w:val="18"/>
        </w:rPr>
        <w:t>help in developing different habits</w:t>
      </w:r>
      <w:r w:rsidR="00484B47" w:rsidRPr="0039783F">
        <w:rPr>
          <w:sz w:val="18"/>
          <w:szCs w:val="18"/>
        </w:rPr>
        <w:t xml:space="preserve">, </w:t>
      </w:r>
      <w:r w:rsidR="005B6D2A" w:rsidRPr="0039783F">
        <w:rPr>
          <w:b/>
          <w:sz w:val="18"/>
          <w:szCs w:val="18"/>
        </w:rPr>
        <w:t xml:space="preserve">I will be glad to </w:t>
      </w:r>
      <w:r w:rsidR="00484B47" w:rsidRPr="0039783F">
        <w:rPr>
          <w:b/>
          <w:sz w:val="18"/>
          <w:szCs w:val="18"/>
        </w:rPr>
        <w:t>help</w:t>
      </w:r>
      <w:r w:rsidR="005B6D2A" w:rsidRPr="0039783F">
        <w:rPr>
          <w:b/>
          <w:sz w:val="18"/>
          <w:szCs w:val="18"/>
        </w:rPr>
        <w:t xml:space="preserve"> you.</w:t>
      </w:r>
      <w:r w:rsidRPr="0039783F">
        <w:rPr>
          <w:sz w:val="18"/>
          <w:szCs w:val="18"/>
        </w:rPr>
        <w:t xml:space="preserve"> </w:t>
      </w:r>
    </w:p>
    <w:sectPr w:rsidR="0065572C" w:rsidRPr="0039783F" w:rsidSect="0039783F">
      <w:pgSz w:w="12240" w:h="15840"/>
      <w:pgMar w:top="576" w:right="720" w:bottom="72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619" w:rsidRDefault="00395619" w:rsidP="00C27B4A">
      <w:r>
        <w:separator/>
      </w:r>
    </w:p>
  </w:endnote>
  <w:endnote w:type="continuationSeparator" w:id="0">
    <w:p w:rsidR="00395619" w:rsidRDefault="00395619" w:rsidP="00C2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619" w:rsidRDefault="00395619" w:rsidP="00C27B4A">
      <w:r>
        <w:separator/>
      </w:r>
    </w:p>
  </w:footnote>
  <w:footnote w:type="continuationSeparator" w:id="0">
    <w:p w:rsidR="00395619" w:rsidRDefault="00395619" w:rsidP="00C27B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269C7"/>
    <w:multiLevelType w:val="hybridMultilevel"/>
    <w:tmpl w:val="3DF09784"/>
    <w:lvl w:ilvl="0" w:tplc="CF8CC26C">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D316737"/>
    <w:multiLevelType w:val="hybridMultilevel"/>
    <w:tmpl w:val="5BC89D5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3701E7"/>
    <w:multiLevelType w:val="hybridMultilevel"/>
    <w:tmpl w:val="5484A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312E8B"/>
    <w:multiLevelType w:val="hybridMultilevel"/>
    <w:tmpl w:val="6E5AD1C6"/>
    <w:lvl w:ilvl="0" w:tplc="CF8CC26C">
      <w:start w:val="2"/>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0613DB"/>
    <w:multiLevelType w:val="hybridMultilevel"/>
    <w:tmpl w:val="7562D4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9A39E0"/>
    <w:multiLevelType w:val="hybridMultilevel"/>
    <w:tmpl w:val="F754E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EC597E"/>
    <w:multiLevelType w:val="hybridMultilevel"/>
    <w:tmpl w:val="DCE24F08"/>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8B"/>
    <w:rsid w:val="000135C6"/>
    <w:rsid w:val="000151EE"/>
    <w:rsid w:val="0002064B"/>
    <w:rsid w:val="000500D7"/>
    <w:rsid w:val="00053C19"/>
    <w:rsid w:val="00055C9A"/>
    <w:rsid w:val="000648EA"/>
    <w:rsid w:val="000679D1"/>
    <w:rsid w:val="000942D4"/>
    <w:rsid w:val="000A6FCC"/>
    <w:rsid w:val="000C3142"/>
    <w:rsid w:val="000C652A"/>
    <w:rsid w:val="000D0F48"/>
    <w:rsid w:val="000F423B"/>
    <w:rsid w:val="001013F9"/>
    <w:rsid w:val="00117F11"/>
    <w:rsid w:val="00117FA5"/>
    <w:rsid w:val="00130D26"/>
    <w:rsid w:val="00150C13"/>
    <w:rsid w:val="0015606D"/>
    <w:rsid w:val="001564A7"/>
    <w:rsid w:val="00156F77"/>
    <w:rsid w:val="00191D8B"/>
    <w:rsid w:val="001D343D"/>
    <w:rsid w:val="00242D20"/>
    <w:rsid w:val="00245458"/>
    <w:rsid w:val="00272E20"/>
    <w:rsid w:val="00286E2D"/>
    <w:rsid w:val="00292FA4"/>
    <w:rsid w:val="00293435"/>
    <w:rsid w:val="002B18F6"/>
    <w:rsid w:val="002B72AA"/>
    <w:rsid w:val="002C1384"/>
    <w:rsid w:val="002C4A67"/>
    <w:rsid w:val="002F211F"/>
    <w:rsid w:val="0032281A"/>
    <w:rsid w:val="003316DE"/>
    <w:rsid w:val="003443B4"/>
    <w:rsid w:val="003753C6"/>
    <w:rsid w:val="00391FFD"/>
    <w:rsid w:val="00395619"/>
    <w:rsid w:val="0039783F"/>
    <w:rsid w:val="003A294E"/>
    <w:rsid w:val="003A6E47"/>
    <w:rsid w:val="003D1E95"/>
    <w:rsid w:val="003D3DF3"/>
    <w:rsid w:val="003D61DF"/>
    <w:rsid w:val="003D76E7"/>
    <w:rsid w:val="003F77EC"/>
    <w:rsid w:val="00433562"/>
    <w:rsid w:val="0044554C"/>
    <w:rsid w:val="00451788"/>
    <w:rsid w:val="00484B47"/>
    <w:rsid w:val="004C77EF"/>
    <w:rsid w:val="004F707B"/>
    <w:rsid w:val="00503117"/>
    <w:rsid w:val="00514ADD"/>
    <w:rsid w:val="00532E0C"/>
    <w:rsid w:val="005375DD"/>
    <w:rsid w:val="00542028"/>
    <w:rsid w:val="00545068"/>
    <w:rsid w:val="00571188"/>
    <w:rsid w:val="005A202F"/>
    <w:rsid w:val="005A77E9"/>
    <w:rsid w:val="005B06BB"/>
    <w:rsid w:val="005B6D2A"/>
    <w:rsid w:val="005F1CD4"/>
    <w:rsid w:val="006517E5"/>
    <w:rsid w:val="00652983"/>
    <w:rsid w:val="0065572C"/>
    <w:rsid w:val="00656BDE"/>
    <w:rsid w:val="00666290"/>
    <w:rsid w:val="0068360D"/>
    <w:rsid w:val="006904D8"/>
    <w:rsid w:val="00695F85"/>
    <w:rsid w:val="006A4061"/>
    <w:rsid w:val="006A5321"/>
    <w:rsid w:val="006C58D4"/>
    <w:rsid w:val="006E689F"/>
    <w:rsid w:val="006F1BBD"/>
    <w:rsid w:val="007001F9"/>
    <w:rsid w:val="00722E39"/>
    <w:rsid w:val="007233D5"/>
    <w:rsid w:val="00737CB4"/>
    <w:rsid w:val="00751BF3"/>
    <w:rsid w:val="00760C6F"/>
    <w:rsid w:val="0076766F"/>
    <w:rsid w:val="00771D5A"/>
    <w:rsid w:val="007A310E"/>
    <w:rsid w:val="007A3DA6"/>
    <w:rsid w:val="007E1C1E"/>
    <w:rsid w:val="008415D4"/>
    <w:rsid w:val="00841B02"/>
    <w:rsid w:val="00845348"/>
    <w:rsid w:val="008909C4"/>
    <w:rsid w:val="008944BA"/>
    <w:rsid w:val="008A15D0"/>
    <w:rsid w:val="008A6289"/>
    <w:rsid w:val="008B0425"/>
    <w:rsid w:val="008B79B0"/>
    <w:rsid w:val="008C405F"/>
    <w:rsid w:val="008C4A64"/>
    <w:rsid w:val="008C7D6B"/>
    <w:rsid w:val="008D7046"/>
    <w:rsid w:val="008E5280"/>
    <w:rsid w:val="008E5BAD"/>
    <w:rsid w:val="0091650D"/>
    <w:rsid w:val="00923894"/>
    <w:rsid w:val="009320E7"/>
    <w:rsid w:val="00934698"/>
    <w:rsid w:val="009365A4"/>
    <w:rsid w:val="00950D76"/>
    <w:rsid w:val="00950D84"/>
    <w:rsid w:val="009630EB"/>
    <w:rsid w:val="00972AC0"/>
    <w:rsid w:val="009810DD"/>
    <w:rsid w:val="009847F8"/>
    <w:rsid w:val="00987C65"/>
    <w:rsid w:val="00993349"/>
    <w:rsid w:val="00995FFC"/>
    <w:rsid w:val="009B2465"/>
    <w:rsid w:val="009C0E01"/>
    <w:rsid w:val="009C3F32"/>
    <w:rsid w:val="009C513E"/>
    <w:rsid w:val="00A128C5"/>
    <w:rsid w:val="00A13B1F"/>
    <w:rsid w:val="00A304BC"/>
    <w:rsid w:val="00A5395B"/>
    <w:rsid w:val="00A73662"/>
    <w:rsid w:val="00A75BA0"/>
    <w:rsid w:val="00A92643"/>
    <w:rsid w:val="00AC2B76"/>
    <w:rsid w:val="00AF1472"/>
    <w:rsid w:val="00B17264"/>
    <w:rsid w:val="00B228F6"/>
    <w:rsid w:val="00B37C67"/>
    <w:rsid w:val="00B41696"/>
    <w:rsid w:val="00B70574"/>
    <w:rsid w:val="00B72E08"/>
    <w:rsid w:val="00B76977"/>
    <w:rsid w:val="00B97B4C"/>
    <w:rsid w:val="00BA474A"/>
    <w:rsid w:val="00BE0092"/>
    <w:rsid w:val="00BF68E4"/>
    <w:rsid w:val="00C27B4A"/>
    <w:rsid w:val="00C3686B"/>
    <w:rsid w:val="00C4075C"/>
    <w:rsid w:val="00C71A3E"/>
    <w:rsid w:val="00C82EDD"/>
    <w:rsid w:val="00C859D9"/>
    <w:rsid w:val="00CC459D"/>
    <w:rsid w:val="00D128FD"/>
    <w:rsid w:val="00D21E08"/>
    <w:rsid w:val="00D2529D"/>
    <w:rsid w:val="00D668FB"/>
    <w:rsid w:val="00D81723"/>
    <w:rsid w:val="00D903F6"/>
    <w:rsid w:val="00D93CCD"/>
    <w:rsid w:val="00DB5B34"/>
    <w:rsid w:val="00DB7D8B"/>
    <w:rsid w:val="00DC45B0"/>
    <w:rsid w:val="00DD2224"/>
    <w:rsid w:val="00DF3439"/>
    <w:rsid w:val="00E04107"/>
    <w:rsid w:val="00E04B0E"/>
    <w:rsid w:val="00E23629"/>
    <w:rsid w:val="00E30462"/>
    <w:rsid w:val="00E3725C"/>
    <w:rsid w:val="00E6346A"/>
    <w:rsid w:val="00E85AC7"/>
    <w:rsid w:val="00EA36B2"/>
    <w:rsid w:val="00ED3DBE"/>
    <w:rsid w:val="00EE43DC"/>
    <w:rsid w:val="00EE69CE"/>
    <w:rsid w:val="00EF3616"/>
    <w:rsid w:val="00F54AC2"/>
    <w:rsid w:val="00F57CC8"/>
    <w:rsid w:val="00F813A1"/>
    <w:rsid w:val="00FA4F1D"/>
    <w:rsid w:val="00FC2FC6"/>
    <w:rsid w:val="00FD0211"/>
    <w:rsid w:val="00FD7023"/>
    <w:rsid w:val="00FF6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68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1E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D1E9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D1E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D1E9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5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6977"/>
    <w:rPr>
      <w:rFonts w:ascii="Tahoma" w:hAnsi="Tahoma" w:cs="Tahoma"/>
      <w:sz w:val="16"/>
      <w:szCs w:val="16"/>
    </w:rPr>
  </w:style>
  <w:style w:type="character" w:customStyle="1" w:styleId="BalloonTextChar">
    <w:name w:val="Balloon Text Char"/>
    <w:basedOn w:val="DefaultParagraphFont"/>
    <w:link w:val="BalloonText"/>
    <w:uiPriority w:val="99"/>
    <w:semiHidden/>
    <w:rsid w:val="00B76977"/>
    <w:rPr>
      <w:rFonts w:ascii="Tahoma" w:hAnsi="Tahoma" w:cs="Tahoma"/>
      <w:sz w:val="16"/>
      <w:szCs w:val="16"/>
    </w:rPr>
  </w:style>
  <w:style w:type="paragraph" w:styleId="ListParagraph">
    <w:name w:val="List Paragraph"/>
    <w:basedOn w:val="Normal"/>
    <w:uiPriority w:val="34"/>
    <w:qFormat/>
    <w:rsid w:val="007001F9"/>
    <w:pPr>
      <w:ind w:left="720"/>
      <w:contextualSpacing/>
    </w:pPr>
  </w:style>
  <w:style w:type="character" w:customStyle="1" w:styleId="Heading2Char">
    <w:name w:val="Heading 2 Char"/>
    <w:basedOn w:val="DefaultParagraphFont"/>
    <w:link w:val="Heading2"/>
    <w:uiPriority w:val="9"/>
    <w:rsid w:val="003D1E9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D1E9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D1E9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D1E95"/>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C3686B"/>
    <w:rPr>
      <w:rFonts w:asciiTheme="majorHAnsi" w:eastAsiaTheme="majorEastAsia" w:hAnsiTheme="majorHAnsi" w:cstheme="majorBidi"/>
      <w:b/>
      <w:bCs/>
      <w:color w:val="365F91" w:themeColor="accent1" w:themeShade="BF"/>
      <w:sz w:val="28"/>
      <w:szCs w:val="28"/>
    </w:rPr>
  </w:style>
  <w:style w:type="paragraph" w:styleId="TOC5">
    <w:name w:val="toc 5"/>
    <w:basedOn w:val="Normal"/>
    <w:next w:val="Normal"/>
    <w:autoRedefine/>
    <w:uiPriority w:val="39"/>
    <w:unhideWhenUsed/>
    <w:rsid w:val="001564A7"/>
    <w:pPr>
      <w:tabs>
        <w:tab w:val="right" w:leader="dot" w:pos="10790"/>
      </w:tabs>
      <w:spacing w:after="100" w:line="360" w:lineRule="auto"/>
      <w:ind w:left="880"/>
    </w:pPr>
  </w:style>
  <w:style w:type="character" w:styleId="Hyperlink">
    <w:name w:val="Hyperlink"/>
    <w:basedOn w:val="DefaultParagraphFont"/>
    <w:uiPriority w:val="99"/>
    <w:unhideWhenUsed/>
    <w:rsid w:val="00C3686B"/>
    <w:rPr>
      <w:color w:val="0000FF" w:themeColor="hyperlink"/>
      <w:u w:val="single"/>
    </w:rPr>
  </w:style>
  <w:style w:type="paragraph" w:styleId="Header">
    <w:name w:val="header"/>
    <w:basedOn w:val="Normal"/>
    <w:link w:val="HeaderChar"/>
    <w:uiPriority w:val="99"/>
    <w:unhideWhenUsed/>
    <w:rsid w:val="00C27B4A"/>
    <w:pPr>
      <w:tabs>
        <w:tab w:val="center" w:pos="4680"/>
        <w:tab w:val="right" w:pos="9360"/>
      </w:tabs>
    </w:pPr>
  </w:style>
  <w:style w:type="character" w:customStyle="1" w:styleId="HeaderChar">
    <w:name w:val="Header Char"/>
    <w:basedOn w:val="DefaultParagraphFont"/>
    <w:link w:val="Header"/>
    <w:uiPriority w:val="99"/>
    <w:rsid w:val="00C27B4A"/>
  </w:style>
  <w:style w:type="paragraph" w:styleId="Footer">
    <w:name w:val="footer"/>
    <w:basedOn w:val="Normal"/>
    <w:link w:val="FooterChar"/>
    <w:uiPriority w:val="99"/>
    <w:unhideWhenUsed/>
    <w:rsid w:val="00C27B4A"/>
    <w:pPr>
      <w:tabs>
        <w:tab w:val="center" w:pos="4680"/>
        <w:tab w:val="right" w:pos="9360"/>
      </w:tabs>
    </w:pPr>
  </w:style>
  <w:style w:type="character" w:customStyle="1" w:styleId="FooterChar">
    <w:name w:val="Footer Char"/>
    <w:basedOn w:val="DefaultParagraphFont"/>
    <w:link w:val="Footer"/>
    <w:uiPriority w:val="99"/>
    <w:rsid w:val="00C27B4A"/>
  </w:style>
  <w:style w:type="character" w:styleId="FollowedHyperlink">
    <w:name w:val="FollowedHyperlink"/>
    <w:basedOn w:val="DefaultParagraphFont"/>
    <w:uiPriority w:val="99"/>
    <w:semiHidden/>
    <w:unhideWhenUsed/>
    <w:rsid w:val="00D817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68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1E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D1E9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D1E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D1E9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5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6977"/>
    <w:rPr>
      <w:rFonts w:ascii="Tahoma" w:hAnsi="Tahoma" w:cs="Tahoma"/>
      <w:sz w:val="16"/>
      <w:szCs w:val="16"/>
    </w:rPr>
  </w:style>
  <w:style w:type="character" w:customStyle="1" w:styleId="BalloonTextChar">
    <w:name w:val="Balloon Text Char"/>
    <w:basedOn w:val="DefaultParagraphFont"/>
    <w:link w:val="BalloonText"/>
    <w:uiPriority w:val="99"/>
    <w:semiHidden/>
    <w:rsid w:val="00B76977"/>
    <w:rPr>
      <w:rFonts w:ascii="Tahoma" w:hAnsi="Tahoma" w:cs="Tahoma"/>
      <w:sz w:val="16"/>
      <w:szCs w:val="16"/>
    </w:rPr>
  </w:style>
  <w:style w:type="paragraph" w:styleId="ListParagraph">
    <w:name w:val="List Paragraph"/>
    <w:basedOn w:val="Normal"/>
    <w:uiPriority w:val="34"/>
    <w:qFormat/>
    <w:rsid w:val="007001F9"/>
    <w:pPr>
      <w:ind w:left="720"/>
      <w:contextualSpacing/>
    </w:pPr>
  </w:style>
  <w:style w:type="character" w:customStyle="1" w:styleId="Heading2Char">
    <w:name w:val="Heading 2 Char"/>
    <w:basedOn w:val="DefaultParagraphFont"/>
    <w:link w:val="Heading2"/>
    <w:uiPriority w:val="9"/>
    <w:rsid w:val="003D1E9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D1E9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D1E9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D1E95"/>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C3686B"/>
    <w:rPr>
      <w:rFonts w:asciiTheme="majorHAnsi" w:eastAsiaTheme="majorEastAsia" w:hAnsiTheme="majorHAnsi" w:cstheme="majorBidi"/>
      <w:b/>
      <w:bCs/>
      <w:color w:val="365F91" w:themeColor="accent1" w:themeShade="BF"/>
      <w:sz w:val="28"/>
      <w:szCs w:val="28"/>
    </w:rPr>
  </w:style>
  <w:style w:type="paragraph" w:styleId="TOC5">
    <w:name w:val="toc 5"/>
    <w:basedOn w:val="Normal"/>
    <w:next w:val="Normal"/>
    <w:autoRedefine/>
    <w:uiPriority w:val="39"/>
    <w:unhideWhenUsed/>
    <w:rsid w:val="001564A7"/>
    <w:pPr>
      <w:tabs>
        <w:tab w:val="right" w:leader="dot" w:pos="10790"/>
      </w:tabs>
      <w:spacing w:after="100" w:line="360" w:lineRule="auto"/>
      <w:ind w:left="880"/>
    </w:pPr>
  </w:style>
  <w:style w:type="character" w:styleId="Hyperlink">
    <w:name w:val="Hyperlink"/>
    <w:basedOn w:val="DefaultParagraphFont"/>
    <w:uiPriority w:val="99"/>
    <w:unhideWhenUsed/>
    <w:rsid w:val="00C3686B"/>
    <w:rPr>
      <w:color w:val="0000FF" w:themeColor="hyperlink"/>
      <w:u w:val="single"/>
    </w:rPr>
  </w:style>
  <w:style w:type="paragraph" w:styleId="Header">
    <w:name w:val="header"/>
    <w:basedOn w:val="Normal"/>
    <w:link w:val="HeaderChar"/>
    <w:uiPriority w:val="99"/>
    <w:unhideWhenUsed/>
    <w:rsid w:val="00C27B4A"/>
    <w:pPr>
      <w:tabs>
        <w:tab w:val="center" w:pos="4680"/>
        <w:tab w:val="right" w:pos="9360"/>
      </w:tabs>
    </w:pPr>
  </w:style>
  <w:style w:type="character" w:customStyle="1" w:styleId="HeaderChar">
    <w:name w:val="Header Char"/>
    <w:basedOn w:val="DefaultParagraphFont"/>
    <w:link w:val="Header"/>
    <w:uiPriority w:val="99"/>
    <w:rsid w:val="00C27B4A"/>
  </w:style>
  <w:style w:type="paragraph" w:styleId="Footer">
    <w:name w:val="footer"/>
    <w:basedOn w:val="Normal"/>
    <w:link w:val="FooterChar"/>
    <w:uiPriority w:val="99"/>
    <w:unhideWhenUsed/>
    <w:rsid w:val="00C27B4A"/>
    <w:pPr>
      <w:tabs>
        <w:tab w:val="center" w:pos="4680"/>
        <w:tab w:val="right" w:pos="9360"/>
      </w:tabs>
    </w:pPr>
  </w:style>
  <w:style w:type="character" w:customStyle="1" w:styleId="FooterChar">
    <w:name w:val="Footer Char"/>
    <w:basedOn w:val="DefaultParagraphFont"/>
    <w:link w:val="Footer"/>
    <w:uiPriority w:val="99"/>
    <w:rsid w:val="00C27B4A"/>
  </w:style>
  <w:style w:type="character" w:styleId="FollowedHyperlink">
    <w:name w:val="FollowedHyperlink"/>
    <w:basedOn w:val="DefaultParagraphFont"/>
    <w:uiPriority w:val="99"/>
    <w:semiHidden/>
    <w:unhideWhenUsed/>
    <w:rsid w:val="00D817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D68EF-2135-4F3B-9CEE-515BF0345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 Bibus</cp:lastModifiedBy>
  <cp:revision>2</cp:revision>
  <cp:lastPrinted>2015-04-01T12:17:00Z</cp:lastPrinted>
  <dcterms:created xsi:type="dcterms:W3CDTF">2016-02-12T01:17:00Z</dcterms:created>
  <dcterms:modified xsi:type="dcterms:W3CDTF">2016-02-12T01:17:00Z</dcterms:modified>
</cp:coreProperties>
</file>