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F3280A" w:rsidP="00F3280A">
                <w:pPr>
                  <w:spacing w:after="0"/>
                  <w:rPr>
                    <w:rFonts w:eastAsia="Times New Roman" w:cstheme="minorHAnsi"/>
                  </w:rPr>
                </w:pPr>
                <w:r>
                  <w:rPr>
                    <w:rFonts w:eastAsia="Times New Roman" w:cstheme="minorHAnsi"/>
                  </w:rPr>
                  <w:t>Fall</w:t>
                </w:r>
                <w:r w:rsidR="002C1FD8">
                  <w:rPr>
                    <w:rFonts w:eastAsia="Times New Roman" w:cstheme="minorHAnsi"/>
                  </w:rPr>
                  <w:t xml:space="preserve"> 2018</w:t>
                </w:r>
                <w:r w:rsidR="00AE1ED2">
                  <w:rPr>
                    <w:rFonts w:eastAsia="Times New Roman" w:cstheme="minorHAnsi"/>
                  </w:rPr>
                  <w:t xml:space="preserve">  </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F3280A" w:rsidP="00D60FFC">
                <w:pPr>
                  <w:spacing w:after="0"/>
                  <w:rPr>
                    <w:rFonts w:eastAsia="Times New Roman" w:cstheme="minorHAnsi"/>
                  </w:rPr>
                </w:pPr>
                <w:r w:rsidRPr="00F3280A">
                  <w:rPr>
                    <w:rFonts w:eastAsia="Times New Roman" w:cstheme="minorHAnsi"/>
                  </w:rPr>
                  <w:t>10979</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4E19A0"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Course Menu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p w:rsidR="00414BFA" w:rsidRPr="00841099" w:rsidRDefault="004E19A0"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8A7E2C">
                      <w:rPr>
                        <w:rFonts w:eastAsia="Times New Roman" w:cstheme="minorHAnsi"/>
                      </w:rPr>
                      <w:t>, 1:00-1:30 PM</w:t>
                    </w:r>
                    <w:r w:rsidR="008A7E2C" w:rsidRPr="00713D52">
                      <w:rPr>
                        <w:rFonts w:eastAsia="Times New Roman" w:cstheme="minorHAnsi"/>
                      </w:rPr>
                      <w:t xml:space="preserve"> (Wednesday). </w:t>
                    </w:r>
                    <w:r w:rsidR="008A7E2C" w:rsidRPr="00574A5B">
                      <w:rPr>
                        <w:rFonts w:eastAsia="Times New Roman" w:cstheme="minorHAnsi"/>
                        <w:u w:val="single"/>
                      </w:rPr>
                      <w:t>Sugar Land</w:t>
                    </w:r>
                    <w:r w:rsidR="008A7E2C" w:rsidRPr="00713D52">
                      <w:rPr>
                        <w:rFonts w:eastAsia="Times New Roman" w:cstheme="minorHAnsi"/>
                      </w:rPr>
                      <w:t>, 234: 9:25-10:4</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5 PM (Thursday). Or by appointment</w:t>
                    </w:r>
                    <w:r>
                      <w:rPr>
                        <w:rFonts w:eastAsia="Times New Roman" w:cstheme="minorHAnsi"/>
                      </w:rPr>
                      <w:t>.</w:t>
                    </w:r>
                  </w:p>
                  <w:p w:rsidR="00414BFA" w:rsidRPr="005451E3" w:rsidRDefault="005451E3" w:rsidP="005451E3">
                    <w:pPr>
                      <w:pStyle w:val="Header"/>
                      <w:tabs>
                        <w:tab w:val="clear" w:pos="4320"/>
                        <w:tab w:val="clear" w:pos="8640"/>
                      </w:tabs>
                      <w:rPr>
                        <w:rFonts w:cstheme="minorHAnsi"/>
                      </w:rPr>
                    </w:pPr>
                    <w:r w:rsidRPr="005451E3">
                      <w:rPr>
                        <w:rFonts w:asciiTheme="minorHAnsi" w:hAnsiTheme="minorHAnsi" w:cstheme="minorHAnsi"/>
                        <w:b/>
                        <w:sz w:val="22"/>
                        <w:szCs w:val="22"/>
                      </w:rPr>
                      <w:t>Online Office Hours:</w:t>
                    </w:r>
                    <w:r>
                      <w:rPr>
                        <w:rFonts w:cstheme="minorHAnsi"/>
                        <w:b/>
                      </w:rPr>
                      <w:t xml:space="preserve"> </w:t>
                    </w:r>
                    <w:r w:rsidRPr="005451E3">
                      <w:rPr>
                        <w:rFonts w:asciiTheme="minorHAnsi" w:hAnsiTheme="minorHAnsi" w:cstheme="minorHAnsi"/>
                        <w:sz w:val="22"/>
                        <w:szCs w:val="22"/>
                      </w:rPr>
                      <w:t>Monday 1:00-2:00 PM, Wednesday 1:30-2:00 PM, Friday 9:50-10:20 AM. Also by Appointment.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4E19A0"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tc>
                              <w:tcPr>
                                <w:tcW w:w="7943" w:type="dxa"/>
                              </w:tcPr>
                              <w:p w:rsidR="00414BFA" w:rsidRPr="00841099" w:rsidRDefault="00F3280A"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tc>
                          <w:tcPr>
                            <w:tcW w:w="7943" w:type="dxa"/>
                          </w:tcPr>
                          <w:p w:rsidR="00414BFA" w:rsidRPr="00841099" w:rsidRDefault="00F3280A" w:rsidP="00A9266F">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Learning Quizzes on concepts</w:t>
                            </w:r>
                            <w:r w:rsidR="005451E3">
                              <w:rPr>
                                <w:rFonts w:eastAsia="Times New Roman" w:cstheme="minorHAnsi"/>
                              </w:rPr>
                              <w:t xml:space="preserve">, Evidence Quizzes, 3 Unit </w:t>
                            </w:r>
                            <w:r w:rsidRPr="00841099">
                              <w:rPr>
                                <w:rFonts w:eastAsia="Times New Roman" w:cstheme="minorHAnsi"/>
                              </w:rPr>
                              <w:t>Exams, and a Departmental Fin</w:t>
                            </w:r>
                            <w:r>
                              <w:rPr>
                                <w:rFonts w:eastAsia="Times New Roman" w:cstheme="minorHAnsi"/>
                              </w:rPr>
                              <w:t xml:space="preserve">al Exam. Written work includes </w:t>
                            </w:r>
                            <w:r w:rsidR="005451E3" w:rsidRPr="00841099">
                              <w:rPr>
                                <w:rFonts w:eastAsia="Times New Roman" w:cstheme="minorHAnsi"/>
                              </w:rPr>
                              <w:t xml:space="preserve">3 Unit </w:t>
                            </w:r>
                            <w:r w:rsidR="005451E3">
                              <w:rPr>
                                <w:rFonts w:eastAsia="Times New Roman" w:cstheme="minorHAnsi"/>
                              </w:rPr>
                              <w:t xml:space="preserve">Discussions and </w:t>
                            </w:r>
                            <w:r>
                              <w:rPr>
                                <w:rFonts w:eastAsia="Times New Roman" w:cstheme="minorHAnsi"/>
                              </w:rPr>
                              <w:t xml:space="preserve">a 3-Part Writing—a paper, </w:t>
                            </w:r>
                            <w:r w:rsidR="005451E3">
                              <w:rPr>
                                <w:rFonts w:eastAsia="Times New Roman" w:cstheme="minorHAnsi"/>
                              </w:rPr>
                              <w:t>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sidR="005451E3">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w:t>
            </w:r>
            <w:r w:rsidRPr="00841099">
              <w:rPr>
                <w:rFonts w:eastAsia="Times New Roman" w:cstheme="minorHAnsi"/>
              </w:rPr>
              <w:lastRenderedPageBreak/>
              <w:t xml:space="preserve">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4E19A0" w:rsidP="008A7E2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8A7E2C">
                          <w:rPr>
                            <w:rFonts w:eastAsia="Times New Roman" w:cstheme="minorHAnsi"/>
                          </w:rPr>
                          <w:t>October 5</w:t>
                        </w:r>
                        <w:r w:rsidR="00CF5FFA">
                          <w:rPr>
                            <w:rFonts w:eastAsia="Times New Roman" w:cstheme="minorHAnsi"/>
                          </w:rPr>
                          <w:t>,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 xml:space="preserve">The </w:t>
      </w:r>
      <w:r w:rsidR="008A7E2C">
        <w:rPr>
          <w:rFonts w:cstheme="minorHAnsi"/>
        </w:rPr>
        <w:t xml:space="preserve">Syllabus &amp; Success Assignment </w:t>
      </w:r>
      <w:r w:rsidRPr="007B799F">
        <w:rPr>
          <w:rFonts w:cstheme="minorHAnsi"/>
        </w:rPr>
        <w:t>provides a link on</w:t>
      </w:r>
      <w:r w:rsidR="008A7E2C">
        <w:rPr>
          <w:rFonts w:cstheme="minorHAnsi"/>
        </w:rPr>
        <w:t xml:space="preserve"> why these matter to you.</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w:t>
      </w:r>
      <w:r w:rsidR="004366DD">
        <w:rPr>
          <w:rFonts w:ascii="Calibri" w:eastAsia="Times New Roman" w:hAnsi="Calibri" w:cs="Times New Roman"/>
          <w:color w:val="000000"/>
        </w:rPr>
        <w:t>Required Writing and Evidence Requirements.)</w:t>
      </w:r>
    </w:p>
    <w:p w:rsidR="006449E7" w:rsidRDefault="009F1C8C" w:rsidP="00AE1ED2">
      <w:pPr>
        <w:shd w:val="clear" w:color="auto" w:fill="FFFFFF"/>
        <w:spacing w:after="240" w:line="300" w:lineRule="atLeast"/>
        <w:rPr>
          <w:rFonts w:ascii="Calibri" w:eastAsia="Times New Roman" w:hAnsi="Calibri" w:cs="Times New Roman"/>
          <w:color w:val="000000"/>
        </w:rPr>
      </w:pPr>
      <w:r w:rsidRPr="009F1C8C">
        <w:rPr>
          <w:rFonts w:ascii="Calibri" w:eastAsia="Times New Roman" w:hAnsi="Calibri" w:cs="Times New Roman"/>
          <w:b/>
          <w:color w:val="000000"/>
        </w:rPr>
        <w:t>Distance Education has provided these requirements:</w:t>
      </w:r>
      <w:r>
        <w:rPr>
          <w:rFonts w:ascii="Calibri" w:eastAsia="Times New Roman" w:hAnsi="Calibri" w:cs="Times New Roman"/>
          <w:color w:val="000000"/>
        </w:rPr>
        <w:t xml:space="preserve"> </w:t>
      </w:r>
      <w:r w:rsidR="000275F5"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66D27" w:rsidRDefault="006449E7" w:rsidP="00AE1ED2">
      <w:pPr>
        <w:shd w:val="clear" w:color="auto" w:fill="FFFFFF"/>
        <w:spacing w:after="240" w:line="300" w:lineRule="atLeast"/>
        <w:rPr>
          <w:rFonts w:ascii="Calibri" w:eastAsia="Times New Roman" w:hAnsi="Calibri" w:cs="Times New Roman"/>
          <w:color w:val="000000"/>
        </w:rPr>
      </w:pPr>
      <w:r w:rsidRPr="009F1C8C">
        <w:rPr>
          <w:rFonts w:ascii="Calibri" w:eastAsia="Times New Roman" w:hAnsi="Calibri" w:cs="Times New Roman"/>
          <w:b/>
          <w:color w:val="000000"/>
        </w:rPr>
        <w:t xml:space="preserve">An offer </w:t>
      </w:r>
      <w:r w:rsidR="009F1C8C">
        <w:rPr>
          <w:rFonts w:ascii="Calibri" w:eastAsia="Times New Roman" w:hAnsi="Calibri" w:cs="Times New Roman"/>
          <w:b/>
          <w:color w:val="000000"/>
        </w:rPr>
        <w:t>that may help some of you with costs</w:t>
      </w:r>
      <w:r>
        <w:rPr>
          <w:rFonts w:ascii="Calibri" w:eastAsia="Times New Roman" w:hAnsi="Calibri" w:cs="Times New Roman"/>
          <w:color w:val="000000"/>
        </w:rPr>
        <w:t xml:space="preserve">: </w:t>
      </w:r>
      <w:r w:rsidR="009F1C8C">
        <w:rPr>
          <w:rFonts w:ascii="Calibri" w:eastAsia="Times New Roman" w:hAnsi="Calibri" w:cs="Times New Roman"/>
          <w:color w:val="000000"/>
        </w:rPr>
        <w:t>I</w:t>
      </w:r>
      <w:r w:rsidR="00AE1ED2" w:rsidRPr="00F3280A">
        <w:rPr>
          <w:rFonts w:ascii="Calibri" w:eastAsia="Times New Roman" w:hAnsi="Calibri" w:cs="Times New Roman"/>
          <w:color w:val="000000"/>
        </w:rPr>
        <w:t xml:space="preserve">f you have a laptop with an internal webcam and microphone, I am willing to let you </w:t>
      </w:r>
      <w:r w:rsidR="00AE1ED2" w:rsidRPr="006449E7">
        <w:rPr>
          <w:rFonts w:ascii="Calibri" w:eastAsia="Times New Roman" w:hAnsi="Calibri" w:cs="Times New Roman"/>
          <w:i/>
          <w:color w:val="000000"/>
        </w:rPr>
        <w:t>try</w:t>
      </w:r>
      <w:r w:rsidR="00AE1ED2" w:rsidRPr="00F3280A">
        <w:rPr>
          <w:rFonts w:ascii="Calibri" w:eastAsia="Times New Roman" w:hAnsi="Calibri" w:cs="Times New Roman"/>
          <w:color w:val="000000"/>
        </w:rPr>
        <w:t xml:space="preserve"> to use </w:t>
      </w:r>
      <w:r w:rsidR="00F3280A">
        <w:rPr>
          <w:rFonts w:ascii="Calibri" w:eastAsia="Times New Roman" w:hAnsi="Calibri" w:cs="Times New Roman"/>
          <w:color w:val="000000"/>
        </w:rPr>
        <w:t xml:space="preserve">it </w:t>
      </w:r>
      <w:r w:rsidR="00AE1ED2" w:rsidRPr="00F3280A">
        <w:rPr>
          <w:rFonts w:ascii="Calibri" w:eastAsia="Times New Roman" w:hAnsi="Calibri" w:cs="Times New Roman"/>
          <w:color w:val="000000"/>
        </w:rPr>
        <w:t xml:space="preserve">to do what Respondus calls an Environmental Check with the Sample Respondus Exam. My </w:t>
      </w:r>
      <w:r w:rsidR="00F3280A">
        <w:rPr>
          <w:rFonts w:ascii="Calibri" w:eastAsia="Times New Roman" w:hAnsi="Calibri" w:cs="Times New Roman"/>
          <w:color w:val="000000"/>
        </w:rPr>
        <w:t>experience</w:t>
      </w:r>
      <w:r w:rsidR="00AE1ED2" w:rsidRPr="00F3280A">
        <w:rPr>
          <w:rFonts w:ascii="Calibri" w:eastAsia="Times New Roman" w:hAnsi="Calibri" w:cs="Times New Roman"/>
          <w:color w:val="000000"/>
        </w:rPr>
        <w:t xml:space="preserve"> is that a person who is </w:t>
      </w:r>
      <w:r w:rsidR="00AE1ED2" w:rsidRPr="009441A4">
        <w:rPr>
          <w:rFonts w:ascii="Calibri" w:eastAsia="Times New Roman" w:hAnsi="Calibri" w:cs="Times New Roman"/>
          <w:b/>
          <w:color w:val="000000"/>
        </w:rPr>
        <w:t>very</w:t>
      </w:r>
      <w:r w:rsidR="00AE1ED2" w:rsidRPr="00F3280A">
        <w:rPr>
          <w:rFonts w:ascii="Calibri" w:eastAsia="Times New Roman" w:hAnsi="Calibri" w:cs="Times New Roman"/>
          <w:color w:val="000000"/>
        </w:rPr>
        <w:t xml:space="preserve"> careful </w:t>
      </w:r>
      <w:r>
        <w:rPr>
          <w:rFonts w:ascii="Calibri" w:eastAsia="Times New Roman" w:hAnsi="Calibri" w:cs="Times New Roman"/>
          <w:color w:val="000000"/>
        </w:rPr>
        <w:t>can</w:t>
      </w:r>
      <w:r w:rsidR="00AE1ED2" w:rsidRPr="00F3280A">
        <w:rPr>
          <w:rFonts w:ascii="Calibri" w:eastAsia="Times New Roman" w:hAnsi="Calibri" w:cs="Times New Roman"/>
          <w:color w:val="000000"/>
        </w:rPr>
        <w:t xml:space="preserve"> do it correctly. If you want to </w:t>
      </w:r>
      <w:r w:rsidR="00AE1ED2" w:rsidRPr="006449E7">
        <w:rPr>
          <w:rFonts w:ascii="Calibri" w:eastAsia="Times New Roman" w:hAnsi="Calibri" w:cs="Times New Roman"/>
          <w:i/>
          <w:color w:val="000000"/>
        </w:rPr>
        <w:t xml:space="preserve">try </w:t>
      </w:r>
      <w:r w:rsidR="00AE1ED2" w:rsidRPr="00F3280A">
        <w:rPr>
          <w:rFonts w:ascii="Calibri" w:eastAsia="Times New Roman" w:hAnsi="Calibri" w:cs="Times New Roman"/>
          <w:color w:val="000000"/>
        </w:rPr>
        <w:t>this with th</w:t>
      </w:r>
      <w:r>
        <w:rPr>
          <w:rFonts w:ascii="Calibri" w:eastAsia="Times New Roman" w:hAnsi="Calibri" w:cs="Times New Roman"/>
          <w:color w:val="000000"/>
        </w:rPr>
        <w:t>e Sample Respondus Exam, email me i</w:t>
      </w:r>
      <w:r w:rsidR="00AE1ED2" w:rsidRPr="00F3280A">
        <w:rPr>
          <w:rFonts w:ascii="Calibri" w:eastAsia="Times New Roman" w:hAnsi="Calibri" w:cs="Times New Roman"/>
          <w:color w:val="000000"/>
        </w:rPr>
        <w:t>n Blackboard Messages. I will file your message and reply back with some tips that I hope would increase your odds of making this video be clear enough.</w:t>
      </w:r>
      <w:r w:rsidR="00AE1ED2" w:rsidRPr="00C129B5">
        <w:rPr>
          <w:rFonts w:ascii="Calibri" w:eastAsia="Times New Roman" w:hAnsi="Calibri" w:cs="Times New Roman"/>
          <w:color w:val="000000"/>
        </w:rPr>
        <w:t xml:space="preserve"> </w:t>
      </w:r>
      <w:r w:rsidR="009441A4">
        <w:rPr>
          <w:rFonts w:ascii="Calibri" w:eastAsia="Times New Roman" w:hAnsi="Calibri" w:cs="Times New Roman"/>
          <w:color w:val="000000"/>
        </w:rPr>
        <w:t xml:space="preserve">When you speak into the microphone during the </w:t>
      </w:r>
      <w:r>
        <w:rPr>
          <w:rFonts w:ascii="Calibri" w:eastAsia="Times New Roman" w:hAnsi="Calibri" w:cs="Times New Roman"/>
          <w:color w:val="000000"/>
        </w:rPr>
        <w:t xml:space="preserve">Respondus </w:t>
      </w:r>
      <w:r w:rsidR="009441A4">
        <w:rPr>
          <w:rFonts w:ascii="Calibri" w:eastAsia="Times New Roman" w:hAnsi="Calibri" w:cs="Times New Roman"/>
          <w:color w:val="000000"/>
        </w:rPr>
        <w:t xml:space="preserve">process, </w:t>
      </w:r>
      <w:r w:rsidR="009441A4" w:rsidRPr="009441A4">
        <w:rPr>
          <w:rFonts w:ascii="Calibri" w:eastAsia="Times New Roman" w:hAnsi="Calibri" w:cs="Times New Roman"/>
          <w:b/>
          <w:color w:val="000000"/>
        </w:rPr>
        <w:t>remind</w:t>
      </w:r>
      <w:r w:rsidR="009441A4">
        <w:rPr>
          <w:rFonts w:ascii="Calibri" w:eastAsia="Times New Roman" w:hAnsi="Calibri" w:cs="Times New Roman"/>
          <w:color w:val="000000"/>
        </w:rPr>
        <w:t xml:space="preserve"> me of our agreement. </w:t>
      </w:r>
      <w:r>
        <w:rPr>
          <w:rFonts w:ascii="Calibri" w:eastAsia="Times New Roman" w:hAnsi="Calibri" w:cs="Times New Roman"/>
          <w:color w:val="000000"/>
        </w:rPr>
        <w:t xml:space="preserve">If I approve, then </w:t>
      </w:r>
      <w:r w:rsidRPr="006449E7">
        <w:rPr>
          <w:rFonts w:ascii="Calibri" w:eastAsia="Times New Roman" w:hAnsi="Calibri" w:cs="Times New Roman"/>
          <w:b/>
          <w:color w:val="000000"/>
        </w:rPr>
        <w:t>keep being very careful</w:t>
      </w:r>
      <w:r>
        <w:rPr>
          <w:rFonts w:ascii="Calibri" w:eastAsia="Times New Roman" w:hAnsi="Calibri" w:cs="Times New Roman"/>
          <w:color w:val="000000"/>
        </w:rPr>
        <w:t xml:space="preserve"> and </w:t>
      </w:r>
      <w:r w:rsidRPr="006449E7">
        <w:rPr>
          <w:rFonts w:ascii="Calibri" w:eastAsia="Times New Roman" w:hAnsi="Calibri" w:cs="Times New Roman"/>
          <w:b/>
          <w:color w:val="000000"/>
        </w:rPr>
        <w:t>continue to remind me of our agreement with each exam</w:t>
      </w:r>
      <w:r>
        <w:rPr>
          <w:rFonts w:ascii="Calibri" w:eastAsia="Times New Roman" w:hAnsi="Calibri" w:cs="Times New Roman"/>
          <w:color w:val="000000"/>
        </w:rPr>
        <w:t>.</w:t>
      </w:r>
      <w:r w:rsidR="000078D3">
        <w:rPr>
          <w:rFonts w:ascii="Calibri" w:eastAsia="Times New Roman" w:hAnsi="Calibri" w:cs="Times New Roman"/>
          <w:color w:val="000000"/>
        </w:rPr>
        <w:t xml:space="preserve"> </w:t>
      </w:r>
    </w:p>
    <w:p w:rsidR="000275F5" w:rsidRPr="00796499" w:rsidRDefault="006449E7" w:rsidP="000275F5">
      <w:pPr>
        <w:shd w:val="clear" w:color="auto" w:fill="FFFFFF"/>
        <w:spacing w:after="240" w:line="300" w:lineRule="atLeast"/>
        <w:rPr>
          <w:rFonts w:ascii="Calibri" w:eastAsia="Times New Roman" w:hAnsi="Calibri" w:cs="Times New Roman"/>
          <w:color w:val="000000"/>
        </w:rPr>
      </w:pPr>
      <w:r>
        <w:rPr>
          <w:rFonts w:cstheme="minorHAnsi"/>
        </w:rPr>
        <w:t xml:space="preserve">Getting Started </w:t>
      </w:r>
      <w:r w:rsidR="000275F5">
        <w:rPr>
          <w:rFonts w:cstheme="minorHAnsi"/>
        </w:rPr>
        <w:t xml:space="preserve">provides </w:t>
      </w:r>
      <w:r>
        <w:rPr>
          <w:rFonts w:cstheme="minorHAnsi"/>
        </w:rPr>
        <w:t xml:space="preserve">Distance Education’s </w:t>
      </w:r>
      <w:r w:rsidR="000275F5">
        <w:rPr>
          <w:rFonts w:cstheme="minorHAnsi"/>
        </w:rPr>
        <w:t xml:space="preserve">information on </w:t>
      </w:r>
      <w:r>
        <w:rPr>
          <w:rFonts w:cstheme="minorHAnsi"/>
        </w:rPr>
        <w:t>Respondus Monitor</w:t>
      </w:r>
      <w:r w:rsidR="000A734F">
        <w:rPr>
          <w:rFonts w:cstheme="minorHAnsi"/>
        </w:rPr>
        <w:t xml:space="preserve"> as well as my Penalties List.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sidR="006449E7">
        <w:rPr>
          <w:rFonts w:eastAsia="Times New Roman" w:cstheme="minorHAnsi"/>
        </w:rPr>
        <w:t>, but also to prepare you</w:t>
      </w:r>
      <w:r>
        <w:rPr>
          <w:rFonts w:eastAsia="Times New Roman" w:cstheme="minorHAnsi"/>
        </w:rPr>
        <w:t xml:space="preserve"> for the world of work</w:t>
      </w:r>
      <w:r w:rsidR="006449E7">
        <w:rPr>
          <w:rFonts w:eastAsia="Times New Roman" w:cstheme="minorHAnsi"/>
        </w:rPr>
        <w:t xml:space="preserve"> or,</w:t>
      </w:r>
      <w:r w:rsidR="006449E7" w:rsidRPr="006449E7">
        <w:rPr>
          <w:rFonts w:eastAsia="Times New Roman" w:cstheme="minorHAnsi"/>
        </w:rPr>
        <w:t xml:space="preserve"> </w:t>
      </w:r>
      <w:r w:rsidR="006449E7">
        <w:rPr>
          <w:rFonts w:eastAsia="Times New Roman" w:cstheme="minorHAnsi"/>
        </w:rPr>
        <w:t>if that is your goal, for further academic study</w:t>
      </w:r>
      <w:r>
        <w:rPr>
          <w:rFonts w:eastAsia="Times New Roman" w:cstheme="minorHAnsi"/>
        </w:rPr>
        <w:t>.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0275F5" w:rsidRPr="00841099" w:rsidRDefault="000275F5" w:rsidP="000275F5">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0275F5" w:rsidRPr="00841099" w:rsidRDefault="000275F5" w:rsidP="000275F5">
      <w:pPr>
        <w:pStyle w:val="ListParagraph"/>
        <w:numPr>
          <w:ilvl w:val="0"/>
          <w:numId w:val="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0275F5" w:rsidRPr="00841099" w:rsidRDefault="000275F5" w:rsidP="000275F5">
      <w:pPr>
        <w:pStyle w:val="ListParagraph"/>
        <w:numPr>
          <w:ilvl w:val="0"/>
          <w:numId w:val="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0275F5" w:rsidRPr="00673917" w:rsidRDefault="000275F5" w:rsidP="000275F5">
      <w:pPr>
        <w:pStyle w:val="ListParagraph"/>
        <w:numPr>
          <w:ilvl w:val="0"/>
          <w:numId w:val="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lastRenderedPageBreak/>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w:t>
      </w:r>
      <w:r w:rsidR="009F1C8C">
        <w:rPr>
          <w:rFonts w:eastAsia="Times New Roman" w:cstheme="minorHAnsi"/>
          <w:bCs/>
        </w:rPr>
        <w:t xml:space="preserve">(at the top of each Unit’s folder) </w:t>
      </w:r>
      <w:r w:rsidRPr="00841099">
        <w:rPr>
          <w:rFonts w:eastAsia="Times New Roman" w:cstheme="minorHAnsi"/>
          <w:bCs/>
        </w:rPr>
        <w:t xml:space="preserve">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8A7E2C">
        <w:rPr>
          <w:rFonts w:eastAsia="Times New Roman" w:cstheme="minorHAnsi"/>
        </w:rPr>
        <w:t>Learning Modules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E22BB1" w:rsidRPr="00E22BB1" w:rsidRDefault="00E22BB1" w:rsidP="00E22BB1">
      <w:pPr>
        <w:keepNext/>
        <w:keepLines/>
        <w:spacing w:before="40" w:after="0"/>
        <w:outlineLvl w:val="2"/>
        <w:rPr>
          <w:rFonts w:eastAsiaTheme="majorEastAsia" w:cstheme="minorHAnsi"/>
          <w:b/>
          <w:sz w:val="26"/>
          <w:szCs w:val="24"/>
        </w:rPr>
      </w:pPr>
      <w:r w:rsidRPr="00E22BB1">
        <w:rPr>
          <w:rFonts w:eastAsiaTheme="majorEastAsia" w:cstheme="minorHAnsi"/>
          <w:b/>
          <w:sz w:val="26"/>
          <w:szCs w:val="24"/>
        </w:rPr>
        <w:t>Assignments That Help You Learn Efficiently and Prepare for Exams and for Writing Assignments:</w:t>
      </w:r>
    </w:p>
    <w:p w:rsidR="00E22BB1" w:rsidRPr="00E22BB1" w:rsidRDefault="00E22BB1" w:rsidP="00E22BB1">
      <w:pPr>
        <w:keepNext/>
        <w:keepLines/>
        <w:spacing w:before="40" w:after="0"/>
        <w:outlineLvl w:val="3"/>
        <w:rPr>
          <w:rFonts w:eastAsiaTheme="majorEastAsia" w:cstheme="majorBidi"/>
          <w:b/>
          <w:iCs/>
        </w:rPr>
      </w:pPr>
      <w:r w:rsidRPr="00E22BB1">
        <w:rPr>
          <w:rFonts w:eastAsiaTheme="majorEastAsia" w:cstheme="majorBidi"/>
          <w:b/>
          <w:iCs/>
        </w:rPr>
        <w:t>How Quizzes Work in This Course for Both Self-Testing and to Earn Full Points</w:t>
      </w:r>
    </w:p>
    <w:p w:rsidR="00E22BB1" w:rsidRPr="00E22BB1" w:rsidRDefault="00E22BB1" w:rsidP="00E22BB1">
      <w:r w:rsidRPr="00E22BB1">
        <w:t>Whether Learning Quizzes or ones on the basics of evidence, quizzes always consist of:</w:t>
      </w:r>
    </w:p>
    <w:p w:rsidR="00E22BB1" w:rsidRPr="00E22BB1" w:rsidRDefault="00E22BB1" w:rsidP="00E22BB1">
      <w:pPr>
        <w:numPr>
          <w:ilvl w:val="0"/>
          <w:numId w:val="22"/>
        </w:numPr>
        <w:contextualSpacing/>
      </w:pPr>
      <w:r w:rsidRPr="00E22BB1">
        <w:t xml:space="preserve">A self-test so </w:t>
      </w:r>
      <w:r w:rsidRPr="00E22BB1">
        <w:rPr>
          <w:b/>
        </w:rPr>
        <w:t>you</w:t>
      </w:r>
      <w:r w:rsidRPr="00E22BB1">
        <w:t xml:space="preserve"> find out what </w:t>
      </w:r>
      <w:r w:rsidRPr="00E22BB1">
        <w:rPr>
          <w:b/>
        </w:rPr>
        <w:t>you</w:t>
      </w:r>
      <w:r w:rsidRPr="00E22BB1">
        <w:t xml:space="preserve"> know and </w:t>
      </w:r>
      <w:r w:rsidRPr="00E22BB1">
        <w:rPr>
          <w:b/>
        </w:rPr>
        <w:t>you</w:t>
      </w:r>
      <w:r w:rsidRPr="00E22BB1">
        <w:t xml:space="preserve"> do not know. The name is </w:t>
      </w:r>
      <w:r w:rsidRPr="00E22BB1">
        <w:rPr>
          <w:b/>
        </w:rPr>
        <w:t>self</w:t>
      </w:r>
      <w:r w:rsidRPr="00E22BB1">
        <w:t>-test because</w:t>
      </w:r>
      <w:r w:rsidRPr="00E22BB1">
        <w:rPr>
          <w:b/>
        </w:rPr>
        <w:t xml:space="preserve"> you</w:t>
      </w:r>
      <w:r w:rsidRPr="00E22BB1">
        <w:t xml:space="preserve"> are testing </w:t>
      </w:r>
      <w:r w:rsidRPr="00E22BB1">
        <w:rPr>
          <w:b/>
        </w:rPr>
        <w:t>your</w:t>
      </w:r>
      <w:r w:rsidRPr="00E22BB1">
        <w:t xml:space="preserve">self so </w:t>
      </w:r>
      <w:r w:rsidRPr="00E22BB1">
        <w:rPr>
          <w:b/>
        </w:rPr>
        <w:t>you</w:t>
      </w:r>
      <w:r w:rsidRPr="00E22BB1">
        <w:t xml:space="preserve"> know what </w:t>
      </w:r>
      <w:r w:rsidRPr="00E22BB1">
        <w:rPr>
          <w:b/>
        </w:rPr>
        <w:t>you</w:t>
      </w:r>
      <w:r w:rsidRPr="00E22BB1">
        <w:t xml:space="preserve"> need to do.) The goal is positive so no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 </w:t>
      </w:r>
      <w:r w:rsidRPr="00E22BB1">
        <w:rPr>
          <w:b/>
        </w:rPr>
        <w:t>it is in your interest to</w:t>
      </w:r>
      <w:r w:rsidRPr="00E22BB1">
        <w:t xml:space="preserve"> </w:t>
      </w:r>
      <w:r w:rsidRPr="00E22BB1">
        <w:rPr>
          <w:b/>
        </w:rPr>
        <w:t xml:space="preserve">answer Self-Tests accurately so measure your own brain accurately for 2 reasons. </w:t>
      </w:r>
      <w:r w:rsidRPr="00E22BB1">
        <w:t xml:space="preserve"> </w:t>
      </w:r>
    </w:p>
    <w:p w:rsidR="00E22BB1" w:rsidRPr="00E22BB1" w:rsidRDefault="00E22BB1" w:rsidP="00E22BB1">
      <w:pPr>
        <w:numPr>
          <w:ilvl w:val="1"/>
          <w:numId w:val="22"/>
        </w:numPr>
        <w:contextualSpacing/>
      </w:pPr>
      <w:r w:rsidRPr="00E22BB1">
        <w:t>You want to know what you know and do not know so you can work efficiently and correct or complete what you do not know.</w:t>
      </w:r>
      <w:r w:rsidRPr="00E22BB1">
        <w:rPr>
          <w:b/>
        </w:rPr>
        <w:t xml:space="preserve"> </w:t>
      </w:r>
    </w:p>
    <w:p w:rsidR="00E22BB1" w:rsidRPr="00E22BB1" w:rsidRDefault="00E22BB1" w:rsidP="00E22BB1">
      <w:pPr>
        <w:numPr>
          <w:ilvl w:val="1"/>
          <w:numId w:val="22"/>
        </w:numPr>
        <w:contextualSpacing/>
      </w:pPr>
      <w:r w:rsidRPr="00E22BB1">
        <w:t xml:space="preserve">If you already know the content in the Self-Test and prove that by being correct on over 80% of the questions on that Self-Test, you earn the points for its Full-Test </w:t>
      </w:r>
      <w:r w:rsidRPr="00E22BB1">
        <w:rPr>
          <w:b/>
        </w:rPr>
        <w:t>without</w:t>
      </w:r>
      <w:r w:rsidRPr="00E22BB1">
        <w:t xml:space="preserve"> taking it. </w:t>
      </w:r>
      <w:r w:rsidRPr="00E22BB1">
        <w:br/>
        <w:t xml:space="preserve">The instructor enters those points at the end of each Unit </w:t>
      </w:r>
      <w:r w:rsidRPr="00E22BB1">
        <w:rPr>
          <w:b/>
        </w:rPr>
        <w:t>after</w:t>
      </w:r>
      <w:r w:rsidRPr="00E22BB1">
        <w:t xml:space="preserve"> the Learning Quizzes close. </w:t>
      </w:r>
    </w:p>
    <w:p w:rsidR="00E22BB1" w:rsidRPr="00E22BB1" w:rsidRDefault="00E22BB1" w:rsidP="00E22BB1">
      <w:pPr>
        <w:numPr>
          <w:ilvl w:val="0"/>
          <w:numId w:val="22"/>
        </w:numPr>
        <w:contextualSpacing/>
      </w:pPr>
      <w:r w:rsidRPr="00E22BB1">
        <w:t xml:space="preserve">Once you submit the self-test, Blackboard </w:t>
      </w:r>
      <w:r w:rsidRPr="00E22BB1">
        <w:rPr>
          <w:b/>
        </w:rPr>
        <w:t>automatically</w:t>
      </w:r>
      <w:r w:rsidRPr="00E22BB1">
        <w:t xml:space="preserve"> displays additional content (if needed) and a Full-Test that has so that you can earn full points while </w:t>
      </w:r>
      <w:r w:rsidRPr="00E22BB1">
        <w:rPr>
          <w:b/>
        </w:rPr>
        <w:t>teaching yourself</w:t>
      </w:r>
      <w:r w:rsidRPr="00E22BB1">
        <w:t xml:space="preserve"> the vocabulary and map locations </w:t>
      </w:r>
      <w:r w:rsidRPr="00E22BB1">
        <w:rPr>
          <w:b/>
        </w:rPr>
        <w:t>you</w:t>
      </w:r>
      <w:r w:rsidRPr="00E22BB1">
        <w:t xml:space="preserve"> do not know. You may repeat as many times as you wish, and your </w:t>
      </w:r>
      <w:r w:rsidRPr="00E22BB1">
        <w:rPr>
          <w:b/>
        </w:rPr>
        <w:t>highest</w:t>
      </w:r>
      <w:r w:rsidRPr="00E22BB1">
        <w:t xml:space="preserve"> score counts. </w:t>
      </w:r>
    </w:p>
    <w:p w:rsidR="00E22BB1" w:rsidRPr="00E22BB1" w:rsidRDefault="00E22BB1" w:rsidP="00E22BB1">
      <w:pPr>
        <w:contextualSpacing/>
      </w:pPr>
    </w:p>
    <w:p w:rsidR="00E22BB1" w:rsidRPr="00E22BB1" w:rsidRDefault="00E22BB1" w:rsidP="00E22BB1">
      <w:pPr>
        <w:contextualSpacing/>
      </w:pPr>
      <w:r w:rsidRPr="00E22BB1">
        <w:t xml:space="preserve">There is an incentive for persisting explained before the List of Due Dates at the end of the syllabus. </w:t>
      </w:r>
      <w:r>
        <w:br/>
      </w:r>
    </w:p>
    <w:p w:rsidR="00E22BB1" w:rsidRPr="00E22BB1" w:rsidRDefault="00E22BB1" w:rsidP="00E22BB1">
      <w:pPr>
        <w:keepNext/>
        <w:keepLines/>
        <w:spacing w:before="40" w:after="0"/>
        <w:outlineLvl w:val="3"/>
        <w:rPr>
          <w:rFonts w:eastAsiaTheme="majorEastAsia" w:cstheme="majorBidi"/>
          <w:b/>
          <w:iCs/>
        </w:rPr>
      </w:pPr>
      <w:r w:rsidRPr="00E22BB1">
        <w:rPr>
          <w:rFonts w:eastAsiaTheme="majorEastAsia" w:cstheme="majorBidi"/>
          <w:b/>
          <w:iCs/>
        </w:rPr>
        <w:t>Evidence Quizzes as a Key to Understanding Historical Writing and Basics That You Must Apply When You Write</w:t>
      </w:r>
    </w:p>
    <w:p w:rsidR="00E22BB1" w:rsidRPr="00E22BB1" w:rsidRDefault="00E22BB1" w:rsidP="00E22BB1">
      <w:pPr>
        <w:shd w:val="clear" w:color="auto" w:fill="FFFFFF" w:themeFill="background1"/>
        <w:rPr>
          <w:rFonts w:cstheme="minorHAnsi"/>
        </w:rPr>
      </w:pPr>
      <w:r w:rsidRPr="00E22BB1">
        <w:rPr>
          <w:rFonts w:cstheme="minorHAnsi"/>
        </w:rPr>
        <w:t xml:space="preserve">The main purpose of the Evidence Quizzes are to help you recognize the </w:t>
      </w:r>
      <w:r w:rsidRPr="00E22BB1">
        <w:rPr>
          <w:rFonts w:cstheme="minorHAnsi"/>
          <w:b/>
          <w:i/>
        </w:rPr>
        <w:t xml:space="preserve">IF </w:t>
      </w:r>
      <w:r w:rsidRPr="00E22BB1">
        <w:rPr>
          <w:rFonts w:cstheme="minorHAnsi"/>
        </w:rPr>
        <w:t xml:space="preserve">and the </w:t>
      </w:r>
      <w:r w:rsidRPr="00E22BB1">
        <w:rPr>
          <w:rFonts w:cstheme="minorHAnsi"/>
          <w:b/>
          <w:i/>
        </w:rPr>
        <w:t xml:space="preserve">WHEN </w:t>
      </w:r>
      <w:r w:rsidRPr="00E22BB1">
        <w:rPr>
          <w:rFonts w:cstheme="minorHAnsi"/>
        </w:rPr>
        <w:t>below:</w:t>
      </w:r>
    </w:p>
    <w:p w:rsidR="00E22BB1" w:rsidRPr="00E22BB1" w:rsidRDefault="00E22BB1" w:rsidP="00E22BB1">
      <w:pPr>
        <w:numPr>
          <w:ilvl w:val="0"/>
          <w:numId w:val="23"/>
        </w:numPr>
        <w:shd w:val="clear" w:color="auto" w:fill="FFFFFF" w:themeFill="background1"/>
        <w:contextualSpacing/>
        <w:rPr>
          <w:rFonts w:cstheme="minorHAnsi"/>
        </w:rPr>
      </w:pPr>
      <w:r w:rsidRPr="00E22BB1">
        <w:rPr>
          <w:rFonts w:cstheme="minorHAnsi"/>
          <w:b/>
          <w:i/>
        </w:rPr>
        <w:t>IF</w:t>
      </w:r>
      <w:r w:rsidRPr="00E22BB1">
        <w:rPr>
          <w:rFonts w:cstheme="minorHAnsi"/>
        </w:rPr>
        <w:t xml:space="preserve"> you know or do </w:t>
      </w:r>
      <w:r w:rsidRPr="00E22BB1">
        <w:rPr>
          <w:rFonts w:cstheme="minorHAnsi"/>
          <w:b/>
        </w:rPr>
        <w:t>not</w:t>
      </w:r>
      <w:r w:rsidRPr="00E22BB1">
        <w:rPr>
          <w:rFonts w:cstheme="minorHAnsi"/>
        </w:rPr>
        <w:t xml:space="preserve"> know the basic rules for evidence that you need for this class. </w:t>
      </w:r>
      <w:r w:rsidRPr="00E22BB1">
        <w:rPr>
          <w:b/>
          <w:i/>
          <w:highlight w:val="cyan"/>
        </w:rPr>
        <w:t>Tip:</w:t>
      </w:r>
      <w:r w:rsidRPr="00E22BB1">
        <w:rPr>
          <w:b/>
          <w:i/>
        </w:rPr>
        <w:t xml:space="preserve"> </w:t>
      </w:r>
      <w:r w:rsidRPr="00E22BB1">
        <w:t xml:space="preserve">If you miss a lot of questions, you do </w:t>
      </w:r>
      <w:r w:rsidRPr="00E22BB1">
        <w:rPr>
          <w:b/>
        </w:rPr>
        <w:t>not</w:t>
      </w:r>
      <w:r w:rsidRPr="00E22BB1">
        <w:t xml:space="preserve"> need to memorize a lot of words to get the right answers on the quiz. Instead, you need to realize that </w:t>
      </w:r>
      <w:r w:rsidRPr="00E22BB1">
        <w:rPr>
          <w:b/>
        </w:rPr>
        <w:t>you</w:t>
      </w:r>
      <w:r w:rsidRPr="00E22BB1">
        <w:t xml:space="preserve"> are going to have to </w:t>
      </w:r>
      <w:r w:rsidRPr="00E22BB1">
        <w:rPr>
          <w:b/>
        </w:rPr>
        <w:t>follow instructions carefully</w:t>
      </w:r>
      <w:r w:rsidRPr="00E22BB1">
        <w:t xml:space="preserve"> because </w:t>
      </w:r>
      <w:r w:rsidRPr="00E22BB1">
        <w:rPr>
          <w:b/>
        </w:rPr>
        <w:t>this work is different from your prior work</w:t>
      </w:r>
      <w:r w:rsidRPr="00E22BB1">
        <w:t>.</w:t>
      </w:r>
    </w:p>
    <w:p w:rsidR="00E22BB1" w:rsidRPr="00E22BB1" w:rsidRDefault="00E22BB1" w:rsidP="00E22BB1">
      <w:pPr>
        <w:numPr>
          <w:ilvl w:val="0"/>
          <w:numId w:val="23"/>
        </w:numPr>
        <w:shd w:val="clear" w:color="auto" w:fill="FFFFFF" w:themeFill="background1"/>
        <w:contextualSpacing/>
        <w:rPr>
          <w:rFonts w:cstheme="minorHAnsi"/>
        </w:rPr>
      </w:pPr>
      <w:r w:rsidRPr="00E22BB1">
        <w:rPr>
          <w:rFonts w:cstheme="minorHAnsi"/>
          <w:b/>
          <w:i/>
        </w:rPr>
        <w:t>WHEN</w:t>
      </w:r>
      <w:r w:rsidRPr="00E22BB1">
        <w:rPr>
          <w:rFonts w:cstheme="minorHAnsi"/>
          <w:i/>
        </w:rPr>
        <w:t xml:space="preserve"> </w:t>
      </w:r>
      <w:r w:rsidRPr="00E22BB1">
        <w:rPr>
          <w:rFonts w:cstheme="minorHAnsi"/>
        </w:rPr>
        <w:t xml:space="preserve">you need to </w:t>
      </w:r>
      <w:r w:rsidRPr="00E22BB1">
        <w:rPr>
          <w:rFonts w:cstheme="minorHAnsi"/>
          <w:b/>
        </w:rPr>
        <w:t>check the rules</w:t>
      </w:r>
      <w:r w:rsidRPr="00E22BB1">
        <w:rPr>
          <w:rFonts w:cstheme="minorHAnsi"/>
        </w:rPr>
        <w:t xml:space="preserve"> to be sure or—if you are not sure—</w:t>
      </w:r>
      <w:r w:rsidRPr="00E22BB1">
        <w:rPr>
          <w:rFonts w:cstheme="minorHAnsi"/>
          <w:b/>
        </w:rPr>
        <w:t>to ask your instructor</w:t>
      </w:r>
      <w:r w:rsidRPr="00E22BB1">
        <w:rPr>
          <w:rFonts w:cstheme="minorHAnsi"/>
        </w:rPr>
        <w:t xml:space="preserve"> for help.</w:t>
      </w:r>
    </w:p>
    <w:p w:rsidR="000275F5" w:rsidRDefault="002B6CDE" w:rsidP="000275F5">
      <w:pPr>
        <w:pStyle w:val="Heading4"/>
        <w:ind w:left="0"/>
      </w:pPr>
      <w:r>
        <w:lastRenderedPageBreak/>
        <w:t xml:space="preserve">Learning Quizzes as a Key to Understanding </w:t>
      </w:r>
      <w:r w:rsidR="000275F5">
        <w:t>Concepts</w:t>
      </w:r>
    </w:p>
    <w:p w:rsidR="000275F5" w:rsidRDefault="000275F5" w:rsidP="000275F5">
      <w:r>
        <w:t>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w:t>
      </w:r>
      <w:r w:rsidR="007D4340">
        <w:t>about one-third)</w:t>
      </w:r>
      <w:r>
        <w:t xml:space="preserve"> of the 25 questions on each Unit exam. </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3 Unit Exams and the Goal of Exam Questions (Questions are easier—and more useful.)</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of the 25 sets (about a third) in the Unit Exam are pulled from Learning Quizzes so you not only </w:t>
      </w:r>
      <w:r w:rsidR="007D4340" w:rsidRPr="007D4340">
        <w:rPr>
          <w:rFonts w:cstheme="minorHAnsi"/>
          <w:b/>
        </w:rPr>
        <w:t>pre-earn</w:t>
      </w:r>
      <w:r w:rsidR="007D4340" w:rsidRPr="007D4340">
        <w:rPr>
          <w:rFonts w:cstheme="minorHAnsi"/>
        </w:rPr>
        <w:t xml:space="preserve"> points for the quizzes, but you can </w:t>
      </w:r>
      <w:r w:rsidR="007D4340" w:rsidRPr="007D4340">
        <w:rPr>
          <w:rFonts w:cstheme="minorHAnsi"/>
          <w:b/>
        </w:rPr>
        <w:t>pre-learn</w:t>
      </w:r>
      <w:r w:rsidR="007D4340" w:rsidRPr="007D4340">
        <w:rPr>
          <w:rFonts w:cstheme="minorHAnsi"/>
        </w:rPr>
        <w:t xml:space="preserve"> 8 of the 25 unit questions. </w:t>
      </w:r>
    </w:p>
    <w:p w:rsidR="00932A82" w:rsidRPr="00932A82"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 1:</w:t>
      </w:r>
      <w:r w:rsidRPr="00932A82">
        <w:rPr>
          <w:rFonts w:cs="Calibri"/>
        </w:rPr>
        <w:t xml:space="preserve"> The best way to recognize and learn these is in the instructor’s Lessons in each Unit, not in turning the pages of the textbook. </w:t>
      </w:r>
      <w:r w:rsidRPr="00932A82">
        <w:rPr>
          <w:b/>
          <w:i/>
          <w:highlight w:val="cyan"/>
        </w:rPr>
        <w:t>Tip 2:</w:t>
      </w:r>
      <w:r w:rsidRPr="00932A82">
        <w:rPr>
          <w:b/>
          <w:i/>
        </w:rPr>
        <w:t xml:space="preserve"> </w:t>
      </w:r>
      <w:r w:rsidRPr="00932A82">
        <w:rPr>
          <w:rFonts w:cs="Calibri"/>
        </w:rPr>
        <w:t xml:space="preserve">The best way to use the Lesson links efficiently is to use the Unit’s Study Guide (at the top of each Unit’s folder). </w:t>
      </w:r>
    </w:p>
    <w:p w:rsidR="007D4340" w:rsidRPr="005633F2" w:rsidRDefault="007D4340" w:rsidP="007D4340">
      <w:pPr>
        <w:rPr>
          <w:rFonts w:cs="Calibri"/>
          <w:b/>
          <w:i/>
        </w:rPr>
      </w:pPr>
      <w:r w:rsidRPr="007D4340">
        <w:rPr>
          <w:rFonts w:cstheme="minorHAnsi"/>
        </w:rPr>
        <w:t>The Syllabus &amp; Success Assignment 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932A82">
        <w:rPr>
          <w:rFonts w:cstheme="minorHAnsi"/>
          <w:b/>
          <w:i/>
          <w:shd w:val="clear" w:color="auto" w:fill="FFC000"/>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sidRPr="00841099">
        <w:rPr>
          <w:rFonts w:eastAsia="Times New Roman" w:cstheme="minorHAnsi"/>
        </w:rPr>
        <w:t>Course Exams</w:t>
      </w:r>
      <w:r>
        <w:rPr>
          <w:rFonts w:eastAsia="Times New Roman" w:cstheme="minorHAnsi"/>
        </w:rPr>
        <w:t xml:space="preserve"> and 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Pr="00841099" w:rsidRDefault="000275F5" w:rsidP="000275F5">
      <w:pPr>
        <w:rPr>
          <w:rFonts w:cstheme="minorHAnsi"/>
        </w:rPr>
      </w:pPr>
      <w:r>
        <w:rPr>
          <w:rFonts w:cstheme="minorHAnsi"/>
        </w:rPr>
        <w:t xml:space="preserve">In this course, you will find all you need for monitoring online exams in a folder within Getting Started. </w:t>
      </w:r>
    </w:p>
    <w:p w:rsidR="000275F5" w:rsidRDefault="000275F5" w:rsidP="000275F5">
      <w:pPr>
        <w:pStyle w:val="Heading3"/>
        <w:rPr>
          <w:rFonts w:eastAsia="Times New Roman" w:cstheme="minorHAnsi"/>
        </w:rPr>
      </w:pPr>
      <w:r w:rsidRPr="00841099">
        <w:rPr>
          <w:rFonts w:eastAsia="Times New Roman" w:cstheme="minorHAnsi"/>
        </w:rPr>
        <w:lastRenderedPageBreak/>
        <w:t>Written Assignments:</w:t>
      </w:r>
    </w:p>
    <w:p w:rsidR="00B21F91" w:rsidRPr="00B21F91" w:rsidRDefault="00B21F91" w:rsidP="00B21F91">
      <w:pPr>
        <w:keepNext/>
        <w:keepLines/>
        <w:spacing w:before="40" w:after="0"/>
        <w:outlineLvl w:val="3"/>
        <w:rPr>
          <w:rFonts w:eastAsiaTheme="majorEastAsia" w:cstheme="majorBidi"/>
          <w:b/>
          <w:iCs/>
        </w:rPr>
      </w:pPr>
      <w:r w:rsidRPr="00B21F91">
        <w:rPr>
          <w:rFonts w:eastAsiaTheme="majorEastAsia" w:cstheme="majorBidi"/>
          <w:b/>
          <w:iCs/>
        </w:rPr>
        <w:t>Your Instructor’s Perspective</w:t>
      </w:r>
    </w:p>
    <w:p w:rsidR="008F133A" w:rsidRDefault="00B21F91" w:rsidP="00B21F91">
      <w:pPr>
        <w:pStyle w:val="Heading4"/>
        <w:ind w:left="0"/>
        <w:rPr>
          <w:b w:val="0"/>
        </w:rPr>
      </w:pPr>
      <w:r w:rsidRPr="00205C79">
        <w:rPr>
          <w:b w:val="0"/>
        </w:rPr>
        <w:t>Throughout the 3 parts, your instructor is</w:t>
      </w:r>
      <w:r w:rsidRPr="00205C79">
        <w:t xml:space="preserve"> glad </w:t>
      </w:r>
      <w:r w:rsidRPr="00205C79">
        <w:rPr>
          <w:b w:val="0"/>
        </w:rPr>
        <w:t>to spend time with you to help you</w:t>
      </w:r>
      <w:r>
        <w:rPr>
          <w:b w:val="0"/>
        </w:rPr>
        <w:t xml:space="preserve">. </w:t>
      </w:r>
      <w:r w:rsidRPr="00B21F91">
        <w:rPr>
          <w:i/>
          <w:shd w:val="clear" w:color="auto" w:fill="FFC000"/>
        </w:rPr>
        <w:t>Caution:</w:t>
      </w:r>
      <w:r>
        <w:rPr>
          <w:b w:val="0"/>
        </w:rPr>
        <w:t xml:space="preserve"> do </w:t>
      </w:r>
      <w:r w:rsidRPr="00205C79">
        <w:rPr>
          <w:b w:val="0"/>
        </w:rPr>
        <w:t xml:space="preserve">not </w:t>
      </w:r>
      <w:r w:rsidRPr="008F133A">
        <w:t>start</w:t>
      </w:r>
      <w:r>
        <w:rPr>
          <w:b w:val="0"/>
        </w:rPr>
        <w:t xml:space="preserve"> </w:t>
      </w:r>
      <w:r w:rsidRPr="00205C79">
        <w:rPr>
          <w:b w:val="0"/>
        </w:rPr>
        <w:t xml:space="preserve">the day before the </w:t>
      </w:r>
      <w:r w:rsidR="008F133A">
        <w:rPr>
          <w:b w:val="0"/>
        </w:rPr>
        <w:t>1</w:t>
      </w:r>
      <w:r w:rsidR="008F133A" w:rsidRPr="008F133A">
        <w:rPr>
          <w:b w:val="0"/>
          <w:vertAlign w:val="superscript"/>
        </w:rPr>
        <w:t>st</w:t>
      </w:r>
      <w:r w:rsidR="008F133A">
        <w:rPr>
          <w:b w:val="0"/>
        </w:rPr>
        <w:t xml:space="preserve"> P</w:t>
      </w:r>
      <w:r>
        <w:rPr>
          <w:b w:val="0"/>
        </w:rPr>
        <w:t>art</w:t>
      </w:r>
      <w:r w:rsidRPr="00205C79">
        <w:rPr>
          <w:b w:val="0"/>
        </w:rPr>
        <w:t xml:space="preserve"> is due.</w:t>
      </w:r>
      <w:r w:rsidR="008F133A">
        <w:rPr>
          <w:b w:val="0"/>
        </w:rPr>
        <w:t xml:space="preserve"> It may be too hard to contact me and writing in history requires understanding evidence.</w:t>
      </w:r>
      <w:r w:rsidRPr="00205C79">
        <w:rPr>
          <w:b w:val="0"/>
        </w:rPr>
        <w:t xml:space="preserve"> </w:t>
      </w:r>
    </w:p>
    <w:p w:rsidR="00B21F91" w:rsidRDefault="00B21F91" w:rsidP="00B21F91">
      <w:pPr>
        <w:pStyle w:val="Heading4"/>
        <w:ind w:left="0"/>
        <w:rPr>
          <w:b w:val="0"/>
        </w:rPr>
      </w:pPr>
      <w:r>
        <w:rPr>
          <w:b w:val="0"/>
        </w:rPr>
        <w:t>Also, i</w:t>
      </w:r>
      <w:r w:rsidRPr="00205C79">
        <w:rPr>
          <w:b w:val="0"/>
        </w:rPr>
        <w:t xml:space="preserve">f you think I have marked </w:t>
      </w:r>
      <w:r w:rsidR="008F133A">
        <w:rPr>
          <w:b w:val="0"/>
        </w:rPr>
        <w:t>your evidence incorrectly, double check your source</w:t>
      </w:r>
      <w:r w:rsidRPr="00205C79">
        <w:rPr>
          <w:b w:val="0"/>
        </w:rPr>
        <w:t xml:space="preserve"> and then </w:t>
      </w:r>
      <w:r w:rsidR="008F133A">
        <w:rPr>
          <w:b w:val="0"/>
        </w:rPr>
        <w:t>contact</w:t>
      </w:r>
      <w:r w:rsidRPr="00205C79">
        <w:rPr>
          <w:b w:val="0"/>
        </w:rPr>
        <w:t xml:space="preserve">. If I am wrong and you can show me the evidence, I am </w:t>
      </w:r>
      <w:r w:rsidRPr="00205C79">
        <w:t>glad</w:t>
      </w:r>
      <w:r w:rsidRPr="00205C79">
        <w:rPr>
          <w:b w:val="0"/>
        </w:rPr>
        <w:t xml:space="preserve"> to change the grade. I try har</w:t>
      </w:r>
      <w:r>
        <w:rPr>
          <w:b w:val="0"/>
        </w:rPr>
        <w:t>d, but everyone can make a mistake.</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resources in the course. You focus on a specific historical question as though you were </w:t>
      </w:r>
      <w:r w:rsidRPr="007D4340">
        <w:rPr>
          <w:b/>
        </w:rPr>
        <w:t>teaching another student.</w:t>
      </w:r>
      <w:r>
        <w:t xml:space="preserve"> You follow rules for citation provided in the course. Every part of the writing and all feedback, including your peer review of others’ work, is to be based on th</w:t>
      </w:r>
      <w:r w:rsidR="00B21F91">
        <w:t xml:space="preserve">e 5 Good Habits for Evidence.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p>
    <w:p w:rsidR="00B21F91" w:rsidRDefault="00B21F91" w:rsidP="000275F5">
      <w:r>
        <w:t>You post your writing in a type of Discussion that requires that you post before you can see other students’ writings. This means you must read the instructions carefully before you post your paper—you cannot rely on a good student showing you what to do.  Your instructor does 2 things:</w:t>
      </w:r>
    </w:p>
    <w:p w:rsidR="00B21F91" w:rsidRDefault="00B21F91" w:rsidP="00B21F91">
      <w:pPr>
        <w:pStyle w:val="ListParagraph"/>
        <w:numPr>
          <w:ilvl w:val="0"/>
          <w:numId w:val="32"/>
        </w:numPr>
      </w:pPr>
      <w:r>
        <w:t>Opens and closes the same Discussion for each of 3 Parts according to the List of Due Dates</w:t>
      </w:r>
    </w:p>
    <w:p w:rsidR="00B21F91" w:rsidRDefault="00B21F91" w:rsidP="00B21F91">
      <w:pPr>
        <w:pStyle w:val="ListParagraph"/>
        <w:numPr>
          <w:ilvl w:val="0"/>
          <w:numId w:val="32"/>
        </w:numPr>
      </w:pPr>
      <w:r>
        <w:t>Based on your action, either makes you a Participant (a person able to post in the Discussion) or a Reader (a person who can only see the posts):</w:t>
      </w:r>
    </w:p>
    <w:p w:rsidR="00B21F91" w:rsidRDefault="00B21F91" w:rsidP="00B21F91">
      <w:pPr>
        <w:pStyle w:val="ListParagraph"/>
        <w:numPr>
          <w:ilvl w:val="0"/>
          <w:numId w:val="33"/>
        </w:numPr>
      </w:pPr>
      <w:r>
        <w:t>If you have met the Evidence Quiz prerequisites, you become a Participant who can post the 1</w:t>
      </w:r>
      <w:r w:rsidRPr="00B21F91">
        <w:rPr>
          <w:vertAlign w:val="superscript"/>
        </w:rPr>
        <w:t>st</w:t>
      </w:r>
      <w:r>
        <w:t xml:space="preserve"> Part.</w:t>
      </w:r>
    </w:p>
    <w:p w:rsidR="00B21F91" w:rsidRDefault="00B21F91" w:rsidP="00B21F91">
      <w:pPr>
        <w:pStyle w:val="ListParagraph"/>
        <w:numPr>
          <w:ilvl w:val="0"/>
          <w:numId w:val="3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63DF1">
      <w:pPr>
        <w:pStyle w:val="ListParagraph"/>
        <w:numPr>
          <w:ilvl w:val="0"/>
          <w:numId w:val="3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8F133A">
        <w:rPr>
          <w:b/>
        </w:rPr>
        <w:t>whole</w:t>
      </w:r>
      <w:r>
        <w:t xml:space="preserve"> assignment. Ask if you do not </w:t>
      </w:r>
      <w:r w:rsidR="008F133A">
        <w:t>understand so I can help you.</w:t>
      </w:r>
    </w:p>
    <w:p w:rsidR="000275F5" w:rsidRPr="0089798D" w:rsidRDefault="000275F5" w:rsidP="00787DE3">
      <w:pPr>
        <w:rPr>
          <w:rFonts w:cs="Calibri"/>
        </w:rPr>
      </w:pPr>
      <w:r>
        <w:t xml:space="preserve">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w:t>
      </w:r>
      <w:r w:rsidR="00787DE3">
        <w:rPr>
          <w:rFonts w:eastAsia="Times New Roman" w:cstheme="minorHAnsi"/>
        </w:rPr>
        <w:t xml:space="preserve"> </w:t>
      </w:r>
      <w:r>
        <w:rPr>
          <w:rFonts w:eastAsia="Times New Roman" w:cstheme="minorHAnsi"/>
        </w:rPr>
        <w:t>to Feedback</w:t>
      </w:r>
    </w:p>
    <w:p w:rsidR="00B21F91" w:rsidRDefault="00B21F91" w:rsidP="00B21F91">
      <w:pPr>
        <w:pStyle w:val="ListParagraph"/>
        <w:numPr>
          <w:ilvl w:val="0"/>
          <w:numId w:val="3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Discussion</w:t>
      </w:r>
      <w:r w:rsidR="000275F5">
        <w:t>, the paper—if printed—is to be under 1 page double-spaced</w:t>
      </w:r>
      <w:r w:rsidR="00F969E9">
        <w:t>. Y</w:t>
      </w:r>
      <w:r w:rsidR="000275F5">
        <w:t>ou provide citation as specified.</w:t>
      </w:r>
      <w:r>
        <w:t xml:space="preserve"> </w:t>
      </w:r>
      <w:r>
        <w:br/>
      </w:r>
      <w:r w:rsidRPr="00E42BE7">
        <w:rPr>
          <w:b/>
        </w:rPr>
        <w:t>Feedback</w:t>
      </w:r>
      <w:r>
        <w:t>: Your marked paper and your marked Good Habits for Evidence rubric in an email</w:t>
      </w:r>
      <w:r w:rsidR="008F133A">
        <w:t xml:space="preserve"> in Course Messages</w:t>
      </w:r>
    </w:p>
    <w:p w:rsidR="00B21F91" w:rsidRPr="0089798D" w:rsidRDefault="00B21F91" w:rsidP="00B21F91">
      <w:pPr>
        <w:pStyle w:val="ListParagraph"/>
        <w:numPr>
          <w:ilvl w:val="0"/>
          <w:numId w:val="34"/>
        </w:numPr>
        <w:rPr>
          <w:rFonts w:cs="Calibri"/>
        </w:rPr>
      </w:pPr>
      <w:r>
        <w:t>2</w:t>
      </w:r>
      <w:r w:rsidRPr="00B21F91">
        <w:rPr>
          <w:vertAlign w:val="superscript"/>
        </w:rPr>
        <w:t>nd</w:t>
      </w:r>
      <w:r>
        <w:t xml:space="preserve"> Part: </w:t>
      </w:r>
      <w:r w:rsidR="000275F5">
        <w:t>For your peer review, you follow the instructions on how to give specific feedback in the Discussion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E42BE7">
        <w:rPr>
          <w:b/>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1D1A3B">
      <w:pPr>
        <w:pStyle w:val="ListParagraph"/>
        <w:numPr>
          <w:ilvl w:val="0"/>
          <w:numId w:val="34"/>
        </w:numPr>
      </w:pPr>
      <w:r>
        <w:t>3</w:t>
      </w:r>
      <w:r w:rsidRPr="00B21F91">
        <w:rPr>
          <w:vertAlign w:val="superscript"/>
        </w:rPr>
        <w:t>rd</w:t>
      </w:r>
      <w:r>
        <w:t xml:space="preserve"> Part: For your response to the 2 people who peer reviewed your paper, you write a brief, evidence-centered response. </w:t>
      </w:r>
      <w:r>
        <w:br/>
      </w:r>
      <w:r w:rsidRPr="00E42BE7">
        <w:rPr>
          <w:b/>
        </w:rPr>
        <w:t>Feedback:</w:t>
      </w:r>
      <w:r>
        <w:t xml:space="preserve"> Your response and a brief rubric in an email.</w:t>
      </w:r>
    </w:p>
    <w:p w:rsidR="000275F5" w:rsidRPr="0089798D" w:rsidRDefault="000275F5" w:rsidP="000275F5">
      <w:pPr>
        <w:rPr>
          <w:rFonts w:cs="Calibri"/>
        </w:rPr>
      </w:pPr>
      <w:r w:rsidRPr="00EB031B">
        <w:rPr>
          <w:rFonts w:cstheme="minorHAnsi"/>
        </w:rPr>
        <w:t xml:space="preserve">The </w:t>
      </w:r>
      <w:r w:rsidR="00D046B2">
        <w:rPr>
          <w:rFonts w:cstheme="minorHAnsi"/>
        </w:rPr>
        <w:t xml:space="preserve">Syllabus &amp; Success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8A7E2C">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students for doing things tha</w:t>
      </w:r>
      <w:r w:rsidR="008F133A">
        <w:rPr>
          <w:rFonts w:cstheme="minorHAnsi"/>
        </w:rPr>
        <w:t>t will make them better students in writing and with quizzes (explained below)</w:t>
      </w:r>
      <w:r>
        <w:rPr>
          <w:rFonts w:cstheme="minorHAnsi"/>
        </w:rPr>
        <w:t xml:space="preserve">. </w:t>
      </w: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8A7E2C">
        <w:rPr>
          <w:rFonts w:cstheme="minorHAnsi"/>
        </w:rPr>
        <w:t xml:space="preserve">Syllabus &amp; Success </w:t>
      </w:r>
      <w:r w:rsidR="00787DE3">
        <w:rPr>
          <w:rFonts w:cstheme="minorHAnsi"/>
        </w:rPr>
        <w:t>Assignment provides</w:t>
      </w:r>
      <w:r w:rsidRPr="00841099">
        <w:rPr>
          <w:rFonts w:cstheme="minorHAnsi"/>
        </w:rPr>
        <w:t xml:space="preserve"> a link to explain those objectives and the meaning of the terms primary and secondary. </w:t>
      </w:r>
    </w:p>
    <w:p w:rsidR="007D4340" w:rsidRDefault="000275F5" w:rsidP="000275F5">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w:t>
      </w:r>
    </w:p>
    <w:p w:rsidR="000275F5" w:rsidRPr="00841099" w:rsidRDefault="000275F5" w:rsidP="000275F5">
      <w:pPr>
        <w:rPr>
          <w:rFonts w:cstheme="minorHAnsi"/>
        </w:rPr>
      </w:pPr>
      <w:r w:rsidRPr="00EB031B">
        <w:rPr>
          <w:rFonts w:cstheme="minorHAnsi"/>
        </w:rPr>
        <w:t xml:space="preserve">The </w:t>
      </w:r>
      <w:r w:rsidR="008A7E2C">
        <w:rPr>
          <w:rFonts w:cstheme="minorHAnsi"/>
        </w:rPr>
        <w:t xml:space="preserve">Syllabus &amp; Success </w:t>
      </w:r>
      <w:r w:rsidR="00787DE3">
        <w:rPr>
          <w:rFonts w:cstheme="minorHAnsi"/>
        </w:rPr>
        <w:t>Assignment provides</w:t>
      </w:r>
      <w:r w:rsidRPr="00841099">
        <w:rPr>
          <w:rFonts w:cstheme="minorHAnsi"/>
        </w:rPr>
        <w:t xml:space="preserve"> a link to show you math examples so you can see how that 25% writing requirements makes success in writing essential.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lastRenderedPageBreak/>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7D4340" w:rsidRDefault="000275F5" w:rsidP="007D4340">
      <w:pPr>
        <w:numPr>
          <w:ilvl w:val="0"/>
          <w:numId w:val="9"/>
        </w:numPr>
        <w:spacing w:after="0" w:line="240" w:lineRule="auto"/>
        <w:rPr>
          <w:rFonts w:cstheme="minorHAnsi"/>
        </w:rPr>
      </w:pPr>
      <w:r w:rsidRPr="00841099">
        <w:rPr>
          <w:rFonts w:cstheme="minorHAnsi"/>
        </w:rPr>
        <w:t xml:space="preserve">One part for following the 5 Good Habits for Evidence </w:t>
      </w:r>
      <w:r w:rsidR="007D4340" w:rsidRPr="007D4340">
        <w:rPr>
          <w:rFonts w:cstheme="minorHAnsi"/>
        </w:rPr>
        <w:t>(top of Required Writing and Evidence Requirements).</w:t>
      </w:r>
    </w:p>
    <w:p w:rsidR="000275F5" w:rsidRDefault="000275F5" w:rsidP="00AE1ED2">
      <w:pPr>
        <w:spacing w:before="120"/>
        <w:rPr>
          <w:rFonts w:cstheme="minorHAnsi"/>
        </w:rPr>
      </w:pPr>
      <w:r w:rsidRPr="00EB031B">
        <w:rPr>
          <w:rFonts w:cstheme="minorHAnsi"/>
        </w:rPr>
        <w:t xml:space="preserve">The </w:t>
      </w:r>
      <w:r w:rsidR="008A7E2C">
        <w:rPr>
          <w:rFonts w:cstheme="minorHAnsi"/>
        </w:rPr>
        <w:t xml:space="preserve">Syllabus &amp; Success Assignment </w:t>
      </w:r>
      <w:r>
        <w:rPr>
          <w:rFonts w:cstheme="minorHAnsi"/>
        </w:rPr>
        <w:t>provides</w:t>
      </w:r>
      <w:r w:rsidRPr="00841099">
        <w:rPr>
          <w:rFonts w:cstheme="minorHAnsi"/>
        </w:rPr>
        <w:t xml:space="preserve"> a link to show you how dividing written grades in those two parts can help your grade—and your skills. </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sidR="008F133A">
        <w:rPr>
          <w:rFonts w:cstheme="minorHAnsi"/>
        </w:rPr>
        <w:t xml:space="preserve"> by Providing</w:t>
      </w:r>
      <w:r>
        <w:rPr>
          <w:rFonts w:cstheme="minorHAnsi"/>
        </w:rPr>
        <w:t xml:space="preserve">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rsidR="00E42BE7">
        <w:t xml:space="preserve"> incentive points on each one—small but </w:t>
      </w:r>
      <w:r>
        <w:t>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0413DF" w:rsidRDefault="000413DF" w:rsidP="000413DF">
      <w:pPr>
        <w:pStyle w:val="ListParagraph"/>
        <w:numPr>
          <w:ilvl w:val="0"/>
          <w:numId w:val="21"/>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0413DF">
      <w:pPr>
        <w:pStyle w:val="ListParagraph"/>
        <w:numPr>
          <w:ilvl w:val="1"/>
          <w:numId w:val="35"/>
        </w:numPr>
        <w:spacing w:before="120"/>
      </w:pPr>
      <w:r>
        <w:t xml:space="preserve">Either already knew the content in the Self-Test and were correct on over 80% of the questions on that Self-Test, you earn the points for its Full-Test </w:t>
      </w:r>
      <w:r w:rsidRPr="00644B28">
        <w:rPr>
          <w:b/>
        </w:rPr>
        <w:t>without</w:t>
      </w:r>
      <w:r>
        <w:t xml:space="preserve"> taking it. </w:t>
      </w:r>
      <w:r>
        <w:br/>
        <w:t>At the end of each Unit after the Learning Quizzes close, the instructor not only enters the points for the Full-Test but also the 1 point incentive</w:t>
      </w:r>
    </w:p>
    <w:p w:rsidR="000413DF" w:rsidRPr="000C005C" w:rsidRDefault="000413DF" w:rsidP="000413DF">
      <w:pPr>
        <w:pStyle w:val="ListParagraph"/>
        <w:numPr>
          <w:ilvl w:val="1"/>
          <w:numId w:val="35"/>
        </w:numPr>
        <w:spacing w:before="120"/>
        <w:rPr>
          <w:rFonts w:cstheme="minorHAnsi"/>
        </w:rPr>
      </w:pPr>
      <w:r>
        <w:t xml:space="preserve">Or </w:t>
      </w:r>
      <w:r w:rsidRPr="000C005C">
        <w:rPr>
          <w:rFonts w:cstheme="minorHAnsi"/>
        </w:rPr>
        <w:t>complete both Self-Test and Full-Test 3 days before the Unit Exam.</w:t>
      </w:r>
      <w:r w:rsidRPr="000C005C">
        <w:rPr>
          <w:rFonts w:ascii="Calibri" w:hAnsi="Calibri"/>
          <w:b/>
          <w:i/>
          <w:shd w:val="clear" w:color="auto" w:fill="FFC000"/>
        </w:rPr>
        <w:t xml:space="preserve"> </w:t>
      </w:r>
      <w:r w:rsidRPr="000C005C">
        <w:rPr>
          <w:rFonts w:ascii="Calibri" w:hAnsi="Calibri"/>
          <w:b/>
          <w:i/>
          <w:shd w:val="clear" w:color="auto" w:fill="FFC000"/>
        </w:rPr>
        <w:br/>
      </w:r>
      <w:r w:rsidRPr="000C005C">
        <w:rPr>
          <w:rFonts w:ascii="Calibri" w:hAnsi="Calibri"/>
          <w:b/>
        </w:rPr>
        <w:t>Why Do the Full-Tests?</w:t>
      </w:r>
      <w:r w:rsidRPr="000C005C">
        <w:rPr>
          <w:rFonts w:ascii="Calibri" w:hAnsi="Calibri"/>
        </w:rPr>
        <w:t xml:space="preserve"> </w:t>
      </w:r>
      <w:r>
        <w:rPr>
          <w:rFonts w:ascii="Calibri" w:hAnsi="Calibri"/>
        </w:rPr>
        <w:t xml:space="preserve">1) </w:t>
      </w:r>
      <w:r w:rsidRPr="000C005C">
        <w:rPr>
          <w:rFonts w:ascii="Calibri" w:hAnsi="Calibri"/>
        </w:rPr>
        <w:t xml:space="preserve">Its Full-Test </w:t>
      </w:r>
      <w:r>
        <w:rPr>
          <w:rFonts w:ascii="Calibri" w:hAnsi="Calibri"/>
        </w:rPr>
        <w:t>lets you</w:t>
      </w:r>
      <w:r w:rsidRPr="000C005C">
        <w:rPr>
          <w:rFonts w:ascii="Calibri" w:hAnsi="Calibri"/>
        </w:rPr>
        <w:t xml:space="preserve"> teach yourself any missed concepts by taking the test as many times as you want</w:t>
      </w:r>
      <w:r>
        <w:rPr>
          <w:rFonts w:ascii="Calibri" w:hAnsi="Calibri"/>
        </w:rPr>
        <w:t xml:space="preserve"> and you pre-learn about one-third of the Unit Exam questions</w:t>
      </w:r>
      <w:r w:rsidRPr="000C005C">
        <w:rPr>
          <w:rFonts w:ascii="Calibri" w:hAnsi="Calibri"/>
        </w:rPr>
        <w:t xml:space="preserve">. </w:t>
      </w:r>
      <w:r>
        <w:rPr>
          <w:rFonts w:ascii="Calibri" w:hAnsi="Calibri"/>
        </w:rPr>
        <w:t xml:space="preserve">2) Completing both tests results in the 1 point incentive. </w:t>
      </w:r>
      <w:r w:rsidR="006A0FAA">
        <w:rPr>
          <w:rFonts w:ascii="Calibri" w:hAnsi="Calibri"/>
        </w:rPr>
        <w:t xml:space="preserve">3) </w:t>
      </w:r>
      <w:r w:rsidRPr="000C005C">
        <w:rPr>
          <w:rFonts w:ascii="Calibri" w:hAnsi="Calibri"/>
        </w:rPr>
        <w:t xml:space="preserve">That the highest score counts is also an incentive to </w:t>
      </w:r>
      <w:r w:rsidRPr="000C005C">
        <w:rPr>
          <w:rFonts w:ascii="Calibri" w:hAnsi="Calibri"/>
          <w:b/>
        </w:rPr>
        <w:t>persist</w:t>
      </w:r>
      <w:r w:rsidRPr="000C005C">
        <w:rPr>
          <w:rFonts w:ascii="Calibri" w:hAnsi="Calibri"/>
        </w:rPr>
        <w:t xml:space="preserve">—what Duckworth calls “grit,” something everyone needs.) </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use the Syllabus &amp; Success Assignment. She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w:t>
          </w:r>
          <w:r w:rsidR="00787DE3">
            <w:rPr>
              <w:rFonts w:cstheme="minorHAnsi"/>
            </w:rPr>
            <w:t>2</w:t>
          </w:r>
          <w:r w:rsidR="00850FB9">
            <w:rPr>
              <w:rFonts w:cstheme="minorHAnsi"/>
            </w:rPr>
            <w:t xml:space="preserve">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D60078">
          <w:pPr>
            <w:numPr>
              <w:ilvl w:val="0"/>
              <w:numId w:val="9"/>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that you have Blackboard email with detailed feedback on written assignments. </w:t>
          </w:r>
          <w:r w:rsidRPr="002F34D7">
            <w:rPr>
              <w:rFonts w:cstheme="minorHAnsi"/>
              <w:b/>
              <w:i/>
              <w:shd w:val="clear" w:color="auto" w:fill="FFC000"/>
            </w:rPr>
            <w:t>Cautions</w:t>
          </w:r>
          <w:r w:rsidRPr="002F34D7">
            <w:rPr>
              <w:rFonts w:cstheme="minorHAnsi"/>
            </w:rPr>
            <w:t>: I do not enter points for writing assignments until you respond to feedback. If you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If you want to do the next part of the assignment, you must respond to feedback. Until then, you are classified as a Reader in the discussion and you can see posts, but not post yourself.</w:t>
          </w:r>
        </w:p>
        <w:p w:rsidR="000275F5" w:rsidRPr="002F34D7" w:rsidRDefault="000275F5" w:rsidP="00A92BA3">
          <w:pPr>
            <w:numPr>
              <w:ilvl w:val="0"/>
              <w:numId w:val="9"/>
            </w:numPr>
            <w:spacing w:after="0" w:line="240" w:lineRule="auto"/>
            <w:rPr>
              <w:rFonts w:eastAsia="Times New Roman" w:cstheme="minorHAnsi"/>
            </w:rPr>
          </w:pPr>
          <w:r w:rsidRPr="00DA1189">
            <w:rPr>
              <w:rFonts w:cstheme="minorHAnsi"/>
            </w:rPr>
            <w:t xml:space="preserve">Use </w:t>
          </w:r>
          <w:r w:rsidR="002F34D7">
            <w:rPr>
              <w:rFonts w:cstheme="minorHAnsi"/>
            </w:rPr>
            <w:t>a post in General Course Questions …</w:t>
          </w:r>
          <w:r w:rsidRPr="00DA1189">
            <w:rPr>
              <w:rFonts w:cstheme="minorHAnsi"/>
            </w:rPr>
            <w:t xml:space="preserve"> at the end of Units to let you determine your current letter grade so you know if you need to ask for help to improve</w:t>
          </w:r>
          <w:r w:rsidRPr="00841099">
            <w:rPr>
              <w:rFonts w:eastAsia="Times New Roman" w:cstheme="minorHAnsi"/>
            </w:rPr>
            <w:t xml:space="preserve">. </w:t>
          </w:r>
        </w:p>
      </w:sdtContent>
    </w:sdt>
    <w:p w:rsidR="000275F5" w:rsidRDefault="000275F5" w:rsidP="000275F5">
      <w:pPr>
        <w:pStyle w:val="Heading2"/>
        <w:rPr>
          <w:rFonts w:eastAsia="Times New Roman" w:cstheme="minorHAnsi"/>
        </w:rPr>
      </w:pPr>
      <w:r>
        <w:rPr>
          <w:rFonts w:eastAsia="Times New Roman" w:cstheme="minorHAnsi"/>
        </w:rPr>
        <w:lastRenderedPageBreak/>
        <w:t>Overview and Policies for Monitored Online Exams (Information Also in Getting Started)</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787DE3">
        <w:t>each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t>
      </w:r>
      <w:r w:rsidR="00D046B2">
        <w:t xml:space="preserve">, </w:t>
      </w:r>
      <w:r>
        <w:t>what’s harder</w:t>
      </w:r>
      <w:r w:rsidR="00D046B2">
        <w:t>,</w:t>
      </w:r>
      <w:r>
        <w:t xml:space="preserve">-keep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D046B2" w:rsidRDefault="000275F5" w:rsidP="000275F5">
      <w:r>
        <w:t xml:space="preserve">You may have habits </w:t>
      </w:r>
      <w:r w:rsidRPr="00D046B2">
        <w:t>for testing that are totally innocent, such as preferring to take exams on your bed or couch. On the other hand, instructors experienced with the monitoring online testing say taking an exam on a bed or couch makes it easy to hide cheating from the webcam used in monitoring.</w:t>
      </w:r>
      <w:r>
        <w:t xml:space="preserve"> </w:t>
      </w:r>
    </w:p>
    <w:p w:rsidR="000275F5" w:rsidRDefault="00D046B2" w:rsidP="000275F5">
      <w:r>
        <w:rPr>
          <w:b/>
        </w:rPr>
        <w:t>So what do you do?</w:t>
      </w:r>
      <w:r>
        <w:t xml:space="preserve"> A person who did not want to look like a cheat would—for example—either not sit on a bed or couch for the test or be very careful to show that you are not using hidden materials. </w:t>
      </w:r>
      <w:r w:rsidR="000275F5">
        <w:t xml:space="preserve">When you take an exam online, you do the </w:t>
      </w:r>
      <w:r w:rsidR="000275F5">
        <w:rPr>
          <w:b/>
        </w:rPr>
        <w:t>equivalent</w:t>
      </w:r>
      <w:r w:rsidR="000275F5">
        <w:t xml:space="preserve"> actions to what you would do in an on-campus exam. In other words, whether you were cheating or not in an on-campus class, </w:t>
      </w:r>
      <w:r w:rsidR="000275F5" w:rsidRPr="00A92BA3">
        <w:rPr>
          <w:b/>
        </w:rPr>
        <w:t>you would not want to look like you were cheating</w:t>
      </w:r>
      <w:r w:rsidR="000275F5">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t xml:space="preserve">First, look at these penalties and the descriptions of the actions that result in 0 points for the exam or 30% off the grade. Second, look at the next sections so you </w:t>
      </w:r>
      <w:r w:rsidR="00D046B2">
        <w:t>do</w:t>
      </w:r>
      <w:r>
        <w:t xml:space="preserve"> online testing in that way that </w:t>
      </w:r>
      <w:r w:rsidRPr="0064308B">
        <w:rPr>
          <w:b/>
        </w:rPr>
        <w:t>protects</w:t>
      </w:r>
      <w:r>
        <w:t xml:space="preserve"> you.</w:t>
      </w:r>
    </w:p>
    <w:p w:rsidR="000275F5" w:rsidRDefault="000275F5" w:rsidP="000275F5">
      <w:r>
        <w:rPr>
          <w:b/>
          <w:i/>
          <w:shd w:val="clear" w:color="auto" w:fill="FFC000"/>
        </w:rPr>
        <w:t>Caution</w:t>
      </w:r>
      <w:r w:rsidR="00330960">
        <w:rPr>
          <w:b/>
          <w:i/>
          <w:shd w:val="clear" w:color="auto" w:fill="FFC000"/>
        </w:rPr>
        <w:t xml:space="preserve"> about the Penalties List</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lastRenderedPageBreak/>
        <w:t>Re</w:t>
      </w:r>
      <w:r w:rsidR="009738BF">
        <w:t>ason 2: Being Able to See an Exam Monitored by Respondus Monitor</w:t>
      </w:r>
    </w:p>
    <w:p w:rsidR="000275F5" w:rsidRDefault="000275F5" w:rsidP="000275F5">
      <w:r>
        <w:t xml:space="preserve">Instructors have to do online monitoring and students have to do online testing following the rules in </w:t>
      </w:r>
      <w:r w:rsidR="009441A4">
        <w:t>Distance Education</w:t>
      </w:r>
      <w:r w:rsidR="008A7E2C">
        <w:t>’s video for students.</w:t>
      </w:r>
      <w:r>
        <w:t xml:space="preserve"> </w:t>
      </w:r>
      <w:r w:rsidR="000F60AB">
        <w:t>S</w:t>
      </w:r>
      <w:r>
        <w:t>tud</w:t>
      </w:r>
      <w:r w:rsidR="000F60AB">
        <w:t>ents will not be able to see the</w:t>
      </w:r>
      <w:r>
        <w:t xml:space="preserve"> current exam</w:t>
      </w:r>
      <w:r w:rsidR="000F60AB">
        <w:t xml:space="preserve"> unless they either do 1 or 2:</w:t>
      </w:r>
    </w:p>
    <w:p w:rsidR="00787DE3" w:rsidRDefault="000275F5" w:rsidP="00330960">
      <w:pPr>
        <w:pStyle w:val="ListParagraph"/>
        <w:numPr>
          <w:ilvl w:val="0"/>
          <w:numId w:val="25"/>
        </w:numPr>
        <w:spacing w:after="160" w:line="252" w:lineRule="auto"/>
      </w:pPr>
      <w:r w:rsidRPr="00330960">
        <w:rPr>
          <w:u w:val="single"/>
        </w:rPr>
        <w:t xml:space="preserve">If </w:t>
      </w:r>
      <w:r w:rsidR="00787DE3" w:rsidRPr="00330960">
        <w:rPr>
          <w:u w:val="single"/>
        </w:rPr>
        <w:t xml:space="preserve">you have never used Respondus Monitor </w:t>
      </w:r>
      <w:r w:rsidR="00035F41" w:rsidRPr="00330960">
        <w:rPr>
          <w:u w:val="single"/>
        </w:rPr>
        <w:t>at WCJC</w:t>
      </w:r>
      <w:r w:rsidR="00035F41">
        <w:t xml:space="preserve">, carefully followed the requirements shown in </w:t>
      </w:r>
      <w:r w:rsidR="009441A4">
        <w:t>Distance Education</w:t>
      </w:r>
      <w:r w:rsidR="00035F41">
        <w:t xml:space="preserve">’s </w:t>
      </w:r>
      <w:r w:rsidR="00D046B2">
        <w:t xml:space="preserve">video for students and then </w:t>
      </w:r>
      <w:r w:rsidR="00035F41">
        <w:t xml:space="preserve">take </w:t>
      </w:r>
      <w:r w:rsidR="00787DE3">
        <w:t xml:space="preserve">the Sample Respondus Exam </w:t>
      </w:r>
      <w:r w:rsidR="000F60AB">
        <w:t xml:space="preserve">that </w:t>
      </w:r>
      <w:r w:rsidR="009441A4">
        <w:t>Distance Education</w:t>
      </w:r>
      <w:r w:rsidR="00787DE3">
        <w:t xml:space="preserve"> provides </w:t>
      </w:r>
      <w:r w:rsidR="00035F41">
        <w:t xml:space="preserve">(both provided </w:t>
      </w:r>
      <w:r w:rsidR="00787DE3">
        <w:t xml:space="preserve">in </w:t>
      </w:r>
      <w:r w:rsidR="002F34D7">
        <w:t xml:space="preserve">a folder for Distance Education in </w:t>
      </w:r>
      <w:r w:rsidR="00787DE3">
        <w:t>Getting Started</w:t>
      </w:r>
      <w:r w:rsidR="00035F41">
        <w:t>)</w:t>
      </w:r>
      <w:r w:rsidR="00787DE3">
        <w:t xml:space="preserve">. </w:t>
      </w:r>
      <w:r w:rsidR="00F969E9">
        <w:t>If you take it more than one time, be sure to tell me which one to check.</w:t>
      </w:r>
    </w:p>
    <w:p w:rsidR="00787DE3" w:rsidRDefault="000F60AB" w:rsidP="00787DE3">
      <w:pPr>
        <w:pStyle w:val="ListParagraph"/>
        <w:numPr>
          <w:ilvl w:val="1"/>
          <w:numId w:val="24"/>
        </w:numPr>
        <w:spacing w:after="160" w:line="252" w:lineRule="auto"/>
      </w:pPr>
      <w:r>
        <w:t xml:space="preserve">You </w:t>
      </w:r>
      <w:r w:rsidR="00787DE3">
        <w:t xml:space="preserve">email </w:t>
      </w:r>
      <w:r>
        <w:t>your instructor</w:t>
      </w:r>
      <w:r w:rsidR="00787DE3">
        <w:t xml:space="preserve"> </w:t>
      </w:r>
      <w:r w:rsidR="00F969E9">
        <w:t>to check your video and</w:t>
      </w:r>
      <w:r w:rsidR="00F969E9" w:rsidRPr="00F969E9">
        <w:rPr>
          <w:b/>
        </w:rPr>
        <w:t xml:space="preserve"> also</w:t>
      </w:r>
      <w:r w:rsidR="00F969E9">
        <w:t xml:space="preserve"> state that you read and understand the Penalties List.</w:t>
      </w:r>
    </w:p>
    <w:p w:rsidR="00330960" w:rsidRDefault="00035F41" w:rsidP="00787DE3">
      <w:pPr>
        <w:pStyle w:val="ListParagraph"/>
        <w:numPr>
          <w:ilvl w:val="1"/>
          <w:numId w:val="24"/>
        </w:numPr>
        <w:spacing w:after="160" w:line="252" w:lineRule="auto"/>
      </w:pPr>
      <w:r>
        <w:t xml:space="preserve">Then </w:t>
      </w:r>
      <w:r w:rsidR="000F60AB">
        <w:t xml:space="preserve">your instructor </w:t>
      </w:r>
      <w:r w:rsidR="00787DE3">
        <w:t>check</w:t>
      </w:r>
      <w:r w:rsidR="000F60AB">
        <w:t>s</w:t>
      </w:r>
      <w:r w:rsidR="00F969E9">
        <w:t xml:space="preserve"> the video</w:t>
      </w:r>
      <w:r w:rsidR="00330960">
        <w:t xml:space="preserve"> and:</w:t>
      </w:r>
    </w:p>
    <w:p w:rsidR="00330960" w:rsidRDefault="00330960" w:rsidP="00330960">
      <w:pPr>
        <w:pStyle w:val="ListParagraph"/>
        <w:numPr>
          <w:ilvl w:val="2"/>
          <w:numId w:val="24"/>
        </w:numPr>
        <w:spacing w:after="160" w:line="252" w:lineRule="auto"/>
      </w:pPr>
      <w:r>
        <w:t>E</w:t>
      </w:r>
      <w:r w:rsidR="00787DE3">
        <w:t>ither give</w:t>
      </w:r>
      <w:r w:rsidR="000F60AB">
        <w:t>s</w:t>
      </w:r>
      <w:r w:rsidR="00787DE3">
        <w:t xml:space="preserve"> you feedback on how you have to redo it </w:t>
      </w:r>
    </w:p>
    <w:p w:rsidR="00330960" w:rsidRDefault="00330960" w:rsidP="00330960">
      <w:pPr>
        <w:pStyle w:val="ListParagraph"/>
        <w:numPr>
          <w:ilvl w:val="2"/>
          <w:numId w:val="24"/>
        </w:numPr>
        <w:spacing w:after="160" w:line="252" w:lineRule="auto"/>
      </w:pPr>
      <w:r>
        <w:t>O</w:t>
      </w:r>
      <w:r w:rsidR="00787DE3">
        <w:t xml:space="preserve">r </w:t>
      </w:r>
      <w:r w:rsidR="000F60AB">
        <w:t>emails</w:t>
      </w:r>
      <w:r w:rsidR="00D046B2">
        <w:t xml:space="preserve"> that you were correct and </w:t>
      </w:r>
      <w:r w:rsidR="00787DE3">
        <w:t>enter</w:t>
      </w:r>
      <w:r w:rsidR="000F60AB">
        <w:t>s</w:t>
      </w:r>
      <w:r w:rsidR="00787DE3">
        <w:t xml:space="preserve"> the points for the R</w:t>
      </w:r>
      <w:r w:rsidR="00591EB3">
        <w:t>espondus Acknowledgement.</w:t>
      </w:r>
    </w:p>
    <w:p w:rsidR="000275F5" w:rsidRDefault="00330960" w:rsidP="00330960">
      <w:pPr>
        <w:pStyle w:val="ListParagraph"/>
        <w:numPr>
          <w:ilvl w:val="0"/>
          <w:numId w:val="25"/>
        </w:numPr>
        <w:spacing w:after="160" w:line="252" w:lineRule="auto"/>
      </w:pPr>
      <w:r w:rsidRPr="00330960">
        <w:rPr>
          <w:u w:val="single"/>
        </w:rPr>
        <w:t>If you believe you have correctly used Respondus Monitor</w:t>
      </w:r>
      <w:r w:rsidRPr="000F60AB">
        <w:rPr>
          <w:b/>
          <w:u w:val="single"/>
        </w:rPr>
        <w:t xml:space="preserve"> at</w:t>
      </w:r>
      <w:r w:rsidRPr="00330960">
        <w:rPr>
          <w:u w:val="single"/>
        </w:rPr>
        <w:t xml:space="preserve"> WCJC </w:t>
      </w:r>
      <w:r w:rsidRPr="000F60AB">
        <w:rPr>
          <w:b/>
          <w:u w:val="single"/>
        </w:rPr>
        <w:t xml:space="preserve">many </w:t>
      </w:r>
      <w:r w:rsidRPr="00330960">
        <w:rPr>
          <w:u w:val="single"/>
        </w:rPr>
        <w:t>times</w:t>
      </w:r>
      <w:r>
        <w:t xml:space="preserve">, you may </w:t>
      </w:r>
      <w:r w:rsidR="00F969E9">
        <w:t xml:space="preserve">skip the Sample Respondus Exam and </w:t>
      </w:r>
      <w:r>
        <w:t xml:space="preserve">just </w:t>
      </w:r>
      <w:r w:rsidR="004366DD">
        <w:t xml:space="preserve">complete </w:t>
      </w:r>
      <w:r w:rsidR="00F969E9">
        <w:t xml:space="preserve">the </w:t>
      </w:r>
      <w:r w:rsidR="004366DD">
        <w:t>Respondus</w:t>
      </w:r>
      <w:r>
        <w:t xml:space="preserve"> Acknowledgement, a quiz used as a way to acknowledge that you know the requirements. </w:t>
      </w:r>
      <w:r w:rsidR="00F969E9">
        <w:t xml:space="preserve">The first link in </w:t>
      </w:r>
      <w:r w:rsidR="002F34D7">
        <w:t xml:space="preserve">the folder for Distance Education </w:t>
      </w:r>
      <w:r w:rsidR="004E19A0">
        <w:t>{</w:t>
      </w:r>
      <w:bookmarkStart w:id="0" w:name="_GoBack"/>
      <w:bookmarkEnd w:id="0"/>
      <w:r w:rsidR="002F34D7">
        <w:t xml:space="preserve">in </w:t>
      </w:r>
      <w:r w:rsidR="00F969E9">
        <w:t>Getting Started</w:t>
      </w:r>
      <w:r w:rsidR="004E19A0">
        <w:t>)</w:t>
      </w:r>
      <w:r w:rsidR="00F969E9">
        <w:t xml:space="preserve"> tells you what to do before you do that Acknowledgment.</w:t>
      </w:r>
    </w:p>
    <w:p w:rsidR="000275F5" w:rsidRDefault="000275F5" w:rsidP="000275F5">
      <w:pPr>
        <w:pStyle w:val="Heading3"/>
        <w:rPr>
          <w:shd w:val="clear" w:color="auto" w:fill="FFFFFF" w:themeFill="background1"/>
        </w:rPr>
      </w:pPr>
      <w:r>
        <w:rPr>
          <w:shd w:val="clear" w:color="auto" w:fill="FFFFFF" w:themeFill="background1"/>
        </w:rPr>
        <w:t>What You Need to Understand about Online Monitoring and Your Grade for Exams:</w:t>
      </w:r>
    </w:p>
    <w:p w:rsidR="000275F5" w:rsidRDefault="000275F5" w:rsidP="000275F5">
      <w:pPr>
        <w:rPr>
          <w:shd w:val="clear" w:color="auto" w:fill="FFFFFF" w:themeFill="background1"/>
        </w:rPr>
      </w:pPr>
      <w:r>
        <w:rPr>
          <w:shd w:val="clear" w:color="auto" w:fill="FFFFFF" w:themeFill="background1"/>
        </w:rPr>
        <w:t>Notice these cautions</w:t>
      </w:r>
      <w:r w:rsidR="00F969E9">
        <w:rPr>
          <w:shd w:val="clear" w:color="auto" w:fill="FFFFFF" w:themeFill="background1"/>
        </w:rPr>
        <w:t xml:space="preserve"> </w:t>
      </w:r>
      <w:r>
        <w:rPr>
          <w:shd w:val="clear" w:color="auto" w:fill="FFFFFF" w:themeFill="background1"/>
        </w:rPr>
        <w:t xml:space="preserve">about </w:t>
      </w:r>
      <w:r w:rsidR="00F969E9">
        <w:rPr>
          <w:shd w:val="clear" w:color="auto" w:fill="FFFFFF" w:themeFill="background1"/>
        </w:rPr>
        <w:t>online monitoring in all classes and specifically in this class.</w:t>
      </w:r>
    </w:p>
    <w:p w:rsidR="00F969E9" w:rsidRPr="00F969E9" w:rsidRDefault="00F969E9" w:rsidP="00591EB3">
      <w:pPr>
        <w:pStyle w:val="ListParagraph"/>
        <w:numPr>
          <w:ilvl w:val="0"/>
          <w:numId w:val="10"/>
        </w:numPr>
        <w:spacing w:after="240" w:line="300" w:lineRule="auto"/>
      </w:pPr>
      <w:r w:rsidRPr="00F969E9">
        <w:rPr>
          <w:b/>
          <w:i/>
          <w:shd w:val="clear" w:color="auto" w:fill="FFC000"/>
        </w:rPr>
        <w:t>Caution:</w:t>
      </w:r>
      <w:r>
        <w:rPr>
          <w:shd w:val="clear" w:color="auto" w:fill="FFFFFF" w:themeFill="background1"/>
        </w:rPr>
        <w:t xml:space="preserve"> Respondus Monitor is now a more powerful and more convenient tool for instructors.</w:t>
      </w:r>
    </w:p>
    <w:p w:rsidR="000275F5" w:rsidRDefault="000275F5" w:rsidP="00591EB3">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exam</w:t>
      </w:r>
      <w:r w:rsidR="00591EB3">
        <w:t>—even the Final—</w:t>
      </w:r>
      <w:r>
        <w:t xml:space="preserve">may change </w:t>
      </w:r>
      <w:r w:rsidR="00F969E9">
        <w:t>until the instructor announces that she finished reviewing all of those exams.</w:t>
      </w:r>
    </w:p>
    <w:p w:rsidR="00330960" w:rsidRPr="00330960"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r w:rsidR="008A7E2C">
        <w:rPr>
          <w:shd w:val="clear" w:color="auto" w:fill="FFFFFF" w:themeFill="background1"/>
        </w:rPr>
        <w:t xml:space="preserve">If your video </w:t>
      </w:r>
      <w:r w:rsidR="00591EB3">
        <w:rPr>
          <w:shd w:val="clear" w:color="auto" w:fill="FFFFFF" w:themeFill="background1"/>
        </w:rPr>
        <w:t xml:space="preserve">for the current exam </w:t>
      </w:r>
      <w:r w:rsidR="008A7E2C">
        <w:rPr>
          <w:shd w:val="clear" w:color="auto" w:fill="FFFFFF" w:themeFill="background1"/>
        </w:rPr>
        <w:t xml:space="preserve">is not correct </w:t>
      </w:r>
      <w:r w:rsidR="00591EB3">
        <w:rPr>
          <w:shd w:val="clear" w:color="auto" w:fill="FFFFFF" w:themeFill="background1"/>
        </w:rPr>
        <w:t xml:space="preserve">(whether you took the Sample Respondus Exam or </w:t>
      </w:r>
      <w:r w:rsidR="008A7E2C">
        <w:rPr>
          <w:shd w:val="clear" w:color="auto" w:fill="FFFFFF" w:themeFill="background1"/>
        </w:rPr>
        <w:t>completed</w:t>
      </w:r>
      <w:r w:rsidR="00591EB3">
        <w:rPr>
          <w:shd w:val="clear" w:color="auto" w:fill="FFFFFF" w:themeFill="background1"/>
        </w:rPr>
        <w:t xml:space="preserve"> the Respondus Acknowledgement q</w:t>
      </w:r>
      <w:r w:rsidR="008A7E2C">
        <w:rPr>
          <w:shd w:val="clear" w:color="auto" w:fill="FFFFFF" w:themeFill="background1"/>
        </w:rPr>
        <w:t>uiz instead</w:t>
      </w:r>
      <w:r w:rsidR="00591EB3">
        <w:rPr>
          <w:shd w:val="clear" w:color="auto" w:fill="FFFFFF" w:themeFill="background1"/>
        </w:rPr>
        <w:t>)</w:t>
      </w:r>
      <w:r w:rsidR="00330960">
        <w:rPr>
          <w:shd w:val="clear" w:color="auto" w:fill="FFFFFF" w:themeFill="background1"/>
        </w:rPr>
        <w:t>, your instructor:</w:t>
      </w:r>
    </w:p>
    <w:p w:rsidR="00330960" w:rsidRPr="00330960" w:rsidRDefault="00330960" w:rsidP="00330960">
      <w:pPr>
        <w:pStyle w:val="ListParagraph"/>
        <w:numPr>
          <w:ilvl w:val="1"/>
          <w:numId w:val="10"/>
        </w:numPr>
        <w:spacing w:after="240" w:line="300" w:lineRule="auto"/>
        <w:rPr>
          <w:rFonts w:cstheme="minorHAnsi"/>
        </w:rPr>
      </w:pPr>
      <w:r w:rsidRPr="00330960">
        <w:rPr>
          <w:shd w:val="clear" w:color="auto" w:fill="FFFFFF" w:themeFill="background1"/>
        </w:rPr>
        <w:t>W</w:t>
      </w:r>
      <w:r w:rsidR="008A7E2C">
        <w:rPr>
          <w:shd w:val="clear" w:color="auto" w:fill="FFFFFF" w:themeFill="background1"/>
        </w:rPr>
        <w:t xml:space="preserve">ill </w:t>
      </w:r>
      <w:r w:rsidR="008A7E2C" w:rsidRPr="008A7E2C">
        <w:rPr>
          <w:shd w:val="clear" w:color="auto" w:fill="FFFFFF" w:themeFill="background1"/>
        </w:rPr>
        <w:t xml:space="preserve">notify you </w:t>
      </w:r>
      <w:r w:rsidR="008A7E2C">
        <w:rPr>
          <w:shd w:val="clear" w:color="auto" w:fill="FFFFFF" w:themeFill="background1"/>
        </w:rPr>
        <w:t xml:space="preserve">by sending you screen prints of what you did </w:t>
      </w:r>
    </w:p>
    <w:p w:rsidR="00330960" w:rsidRPr="00330960" w:rsidRDefault="00330960" w:rsidP="00330960">
      <w:pPr>
        <w:pStyle w:val="ListParagraph"/>
        <w:numPr>
          <w:ilvl w:val="1"/>
          <w:numId w:val="10"/>
        </w:numPr>
        <w:spacing w:after="240" w:line="300" w:lineRule="auto"/>
        <w:rPr>
          <w:rFonts w:cstheme="minorHAnsi"/>
        </w:rPr>
      </w:pPr>
      <w:r>
        <w:rPr>
          <w:shd w:val="clear" w:color="auto" w:fill="FFFFFF" w:themeFill="background1"/>
        </w:rPr>
        <w:t>W</w:t>
      </w:r>
      <w:r w:rsidR="008A7E2C" w:rsidRPr="008A7E2C">
        <w:rPr>
          <w:shd w:val="clear" w:color="auto" w:fill="FFFFFF" w:themeFill="background1"/>
        </w:rPr>
        <w:t xml:space="preserve">ill block you from seeing </w:t>
      </w:r>
      <w:r w:rsidR="00591EB3">
        <w:rPr>
          <w:shd w:val="clear" w:color="auto" w:fill="FFFFFF" w:themeFill="background1"/>
        </w:rPr>
        <w:t xml:space="preserve">any </w:t>
      </w:r>
      <w:r w:rsidR="008A7E2C" w:rsidRPr="008A7E2C">
        <w:rPr>
          <w:shd w:val="clear" w:color="auto" w:fill="FFFFFF" w:themeFill="background1"/>
        </w:rPr>
        <w:t xml:space="preserve">future exams </w:t>
      </w:r>
      <w:r w:rsidR="008A7E2C" w:rsidRPr="00591EB3">
        <w:rPr>
          <w:b/>
          <w:shd w:val="clear" w:color="auto" w:fill="FFFFFF" w:themeFill="background1"/>
        </w:rPr>
        <w:t>until</w:t>
      </w:r>
      <w:r w:rsidR="008A7E2C" w:rsidRPr="008A7E2C">
        <w:rPr>
          <w:shd w:val="clear" w:color="auto" w:fill="FFFFFF" w:themeFill="background1"/>
        </w:rPr>
        <w:t xml:space="preserve"> you deal with </w:t>
      </w:r>
      <w:r w:rsidR="008A7E2C">
        <w:rPr>
          <w:shd w:val="clear" w:color="auto" w:fill="FFFFFF" w:themeFill="background1"/>
        </w:rPr>
        <w:t>that</w:t>
      </w:r>
      <w:r w:rsidR="008A7E2C" w:rsidRPr="008A7E2C">
        <w:rPr>
          <w:shd w:val="clear" w:color="auto" w:fill="FFFFFF" w:themeFill="background1"/>
        </w:rPr>
        <w:t xml:space="preserve"> feedback</w:t>
      </w:r>
    </w:p>
    <w:p w:rsidR="008A7E2C" w:rsidRPr="008A7E2C" w:rsidRDefault="00330960" w:rsidP="00330960">
      <w:pPr>
        <w:pStyle w:val="ListParagraph"/>
        <w:numPr>
          <w:ilvl w:val="1"/>
          <w:numId w:val="10"/>
        </w:numPr>
        <w:spacing w:after="240" w:line="300" w:lineRule="auto"/>
        <w:rPr>
          <w:rFonts w:cstheme="minorHAnsi"/>
        </w:rPr>
      </w:pPr>
      <w:r>
        <w:rPr>
          <w:shd w:val="clear" w:color="auto" w:fill="FFFFFF" w:themeFill="background1"/>
        </w:rPr>
        <w:t>Will deduct the points from your exam according to the Penalties List</w:t>
      </w:r>
    </w:p>
    <w:p w:rsidR="000275F5" w:rsidRPr="00841099" w:rsidRDefault="008A7E2C"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w:t>
      </w:r>
      <w:r w:rsidR="000F60AB">
        <w:t xml:space="preserve">Although the current plan is to use Respondus Monitor only with Unit 1 Exam and the Final Exam, your completing the Respondus Acknowledgement quiz is a requirement to see </w:t>
      </w:r>
      <w:r w:rsidR="00F969E9">
        <w:t>Unit Exams 2</w:t>
      </w:r>
      <w:r w:rsidR="000F60AB">
        <w:t xml:space="preserve"> and 3</w:t>
      </w:r>
      <w:r w:rsidR="00F969E9">
        <w:t xml:space="preserve"> as well</w:t>
      </w:r>
      <w:r w:rsidR="000F60AB">
        <w:t xml:space="preserve">. </w:t>
      </w:r>
      <w:r w:rsidR="002F34D7">
        <w:br/>
      </w:r>
      <w:r w:rsidR="00F969E9" w:rsidRPr="00F969E9">
        <w:rPr>
          <w:b/>
          <w:i/>
        </w:rPr>
        <w:t>Why?</w:t>
      </w:r>
      <w:r w:rsidR="00F969E9">
        <w:t xml:space="preserve"> </w:t>
      </w:r>
      <w:r w:rsidR="000F60AB">
        <w:t>I reserve the right to use Respondus Monito</w:t>
      </w:r>
      <w:r w:rsidR="00F969E9">
        <w:t xml:space="preserve">r with the other 2 exams also and—if that occurs—I will notify </w:t>
      </w:r>
      <w:r w:rsidR="002F34D7">
        <w:t>all of you with an Announcement that will automatically copy you in an email to your WCJC email.</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2F34D7">
        <w:rPr>
          <w:rFonts w:eastAsia="Times New Roman" w:cstheme="minorHAnsi"/>
          <w:b/>
          <w:bCs/>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lastRenderedPageBreak/>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0D2B46">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0D2B46">
      <w:pPr>
        <w:pStyle w:val="ListParagraph"/>
        <w:numPr>
          <w:ilvl w:val="0"/>
          <w:numId w:val="2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0D2B46">
      <w:pPr>
        <w:pStyle w:val="ListParagraph"/>
        <w:numPr>
          <w:ilvl w:val="0"/>
          <w:numId w:val="29"/>
        </w:numPr>
        <w:spacing w:after="240" w:line="300" w:lineRule="auto"/>
        <w:rPr>
          <w:rFonts w:eastAsia="Times New Roman" w:cstheme="minorHAnsi"/>
        </w:rPr>
      </w:pPr>
      <w:r w:rsidRPr="000D2B46">
        <w:rPr>
          <w:rFonts w:eastAsia="Times New Roman" w:cstheme="minorHAnsi"/>
        </w:rPr>
        <w:t xml:space="preserve">If you miss a Required Writing (with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0D2B46">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 xml:space="preserve">In the History Department, instructors may not drop students. Students must drop their course. WCJC sets the last date for a student to drop a course. That date is on the first page of this syllabus and also on the Course Schedule </w:t>
      </w:r>
      <w:r w:rsidR="00F969E9">
        <w:rPr>
          <w:rFonts w:eastAsia="Times New Roman" w:cstheme="minorHAnsi"/>
          <w:bCs/>
        </w:rPr>
        <w:t xml:space="preserve">in the </w:t>
      </w:r>
      <w:r w:rsidR="00F969E9">
        <w:rPr>
          <w:rFonts w:eastAsia="Times New Roman" w:cstheme="minorHAnsi"/>
          <w:bCs/>
        </w:rPr>
        <w:lastRenderedPageBreak/>
        <w:t>General Information section in the List of Due Dates</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0275F5" w:rsidRDefault="000275F5" w:rsidP="000275F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75F5" w:rsidRPr="00841099" w:rsidRDefault="00F142C8" w:rsidP="000275F5">
      <w:pPr>
        <w:pStyle w:val="Heading2"/>
        <w:spacing w:before="0"/>
        <w:rPr>
          <w:rFonts w:eastAsia="Times New Roman" w:cstheme="minorHAnsi"/>
        </w:rPr>
      </w:pPr>
      <w:r>
        <w:rPr>
          <w:rFonts w:eastAsia="Times New Roman" w:cstheme="minorHAnsi"/>
        </w:rPr>
        <w:t>List of Due Dates</w:t>
      </w:r>
    </w:p>
    <w:p w:rsidR="000275F5" w:rsidRDefault="000275F5" w:rsidP="000275F5">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8730"/>
      </w:tblGrid>
      <w:tr w:rsidR="000275F5" w:rsidRPr="00F63D96" w:rsidTr="004839FF">
        <w:tc>
          <w:tcPr>
            <w:tcW w:w="2065" w:type="dxa"/>
          </w:tcPr>
          <w:p w:rsidR="000275F5" w:rsidRPr="00F63D96" w:rsidRDefault="000275F5" w:rsidP="000275F5">
            <w:pPr>
              <w:spacing w:after="0"/>
              <w:rPr>
                <w:b/>
              </w:rPr>
            </w:pPr>
            <w:r w:rsidRPr="00F63D96">
              <w:rPr>
                <w:b/>
              </w:rPr>
              <w:t xml:space="preserve">Dates </w:t>
            </w:r>
          </w:p>
        </w:tc>
        <w:tc>
          <w:tcPr>
            <w:tcW w:w="8730" w:type="dxa"/>
          </w:tcPr>
          <w:p w:rsidR="000275F5" w:rsidRDefault="000275F5" w:rsidP="000275F5">
            <w:pPr>
              <w:spacing w:after="0"/>
            </w:pPr>
            <w:r w:rsidRPr="007801BF">
              <w:t xml:space="preserve">Some dates overlap in order to give students maximum flexibility during each unit. </w:t>
            </w:r>
          </w:p>
          <w:p w:rsidR="000275F5" w:rsidRPr="00743874" w:rsidRDefault="000275F5" w:rsidP="000275F5">
            <w:pPr>
              <w:spacing w:after="0"/>
            </w:pPr>
            <w:r w:rsidRPr="00743874">
              <w:t>Last day for you to “Drop” the course with grade of “W” –</w:t>
            </w:r>
            <w:r w:rsidRPr="00F142C8">
              <w:t xml:space="preserve"> </w:t>
            </w:r>
            <w:sdt>
              <w:sdtPr>
                <w:id w:val="-1339609374"/>
                <w:placeholder>
                  <w:docPart w:val="1FF59434DF7D4A499E79B4863F7BA2D2"/>
                </w:placeholder>
              </w:sdtPr>
              <w:sdtEndPr/>
              <w:sdtContent>
                <w:sdt>
                  <w:sdtPr>
                    <w:id w:val="1071777201"/>
                    <w:placeholder>
                      <w:docPart w:val="D9E289A3DB4F445E8B36786E2B14B4A0"/>
                    </w:placeholder>
                  </w:sdtPr>
                  <w:sdtEndPr/>
                  <w:sdtContent>
                    <w:r w:rsidR="00F142C8" w:rsidRPr="00F142C8">
                      <w:t>October</w:t>
                    </w:r>
                    <w:r w:rsidR="00CF5FFA" w:rsidRPr="00F142C8">
                      <w:t xml:space="preserve"> </w:t>
                    </w:r>
                    <w:r w:rsidR="00F142C8" w:rsidRPr="00F142C8">
                      <w:t>5</w:t>
                    </w:r>
                    <w:r w:rsidR="00CF5FFA" w:rsidRPr="00F142C8">
                      <w:t>, 2018</w:t>
                    </w:r>
                  </w:sdtContent>
                </w:sdt>
              </w:sdtContent>
            </w:sdt>
          </w:p>
          <w:p w:rsidR="000275F5" w:rsidRPr="00743874" w:rsidRDefault="000275F5" w:rsidP="00F142C8">
            <w:pPr>
              <w:spacing w:after="0"/>
            </w:pPr>
            <w:r w:rsidRPr="00743874">
              <w:t xml:space="preserve">Holidays during the 1st 8-week class – </w:t>
            </w:r>
            <w:r w:rsidR="00F3280A">
              <w:t>Labor Day</w:t>
            </w:r>
            <w:r>
              <w:t xml:space="preserve"> (</w:t>
            </w:r>
            <w:r w:rsidR="00F142C8">
              <w:t>September</w:t>
            </w:r>
            <w:r w:rsidR="00F3280A">
              <w:t xml:space="preserve"> </w:t>
            </w:r>
            <w:r w:rsidR="00F142C8">
              <w:t>3</w:t>
            </w:r>
            <w:r w:rsidR="00CF5FFA">
              <w:t>, 2018</w:t>
            </w:r>
            <w:r w:rsidRPr="00743874">
              <w:t>)</w:t>
            </w:r>
            <w:r w:rsidR="00CF5FFA">
              <w:t>.</w:t>
            </w:r>
          </w:p>
        </w:tc>
      </w:tr>
      <w:tr w:rsidR="000275F5" w:rsidRPr="00F63D96" w:rsidTr="004839FF">
        <w:tc>
          <w:tcPr>
            <w:tcW w:w="2065" w:type="dxa"/>
          </w:tcPr>
          <w:p w:rsidR="000275F5" w:rsidRPr="00F63D96" w:rsidRDefault="000275F5" w:rsidP="00163845">
            <w:pPr>
              <w:spacing w:after="0"/>
              <w:rPr>
                <w:b/>
              </w:rPr>
            </w:pPr>
            <w:r>
              <w:rPr>
                <w:b/>
              </w:rPr>
              <w:t>D</w:t>
            </w:r>
            <w:r w:rsidR="00163845">
              <w:rPr>
                <w:b/>
              </w:rPr>
              <w:t>ue D</w:t>
            </w:r>
            <w:r>
              <w:rPr>
                <w:b/>
              </w:rPr>
              <w:t xml:space="preserve">ates and </w:t>
            </w:r>
            <w:r w:rsidR="00163845">
              <w:rPr>
                <w:b/>
              </w:rPr>
              <w:t xml:space="preserve">Dates for </w:t>
            </w:r>
            <w:r w:rsidR="001721AF">
              <w:rPr>
                <w:b/>
              </w:rPr>
              <w:t xml:space="preserve">Incentives </w:t>
            </w:r>
          </w:p>
        </w:tc>
        <w:tc>
          <w:tcPr>
            <w:tcW w:w="8730" w:type="dxa"/>
          </w:tcPr>
          <w:p w:rsidR="000275F5" w:rsidRPr="009F7C7C" w:rsidRDefault="000275F5" w:rsidP="003E33F6">
            <w:pPr>
              <w:spacing w:after="0"/>
            </w:pPr>
            <w:r w:rsidRPr="00F63D96">
              <w:t xml:space="preserve">All assignments are due </w:t>
            </w:r>
            <w:r w:rsidR="00694B8E">
              <w:t xml:space="preserve">at the time in </w:t>
            </w:r>
            <w:r w:rsidR="00CF5FFA">
              <w:t>the column Due Date/Hour.</w:t>
            </w:r>
            <w:r w:rsidR="00163845">
              <w:t xml:space="preserve"> There is however a small incentive </w:t>
            </w:r>
            <w:r w:rsidR="00A92BA3">
              <w:t xml:space="preserve">for completing </w:t>
            </w:r>
            <w:r w:rsidR="00A92BA3" w:rsidRPr="003B5B33">
              <w:rPr>
                <w:b/>
              </w:rPr>
              <w:t xml:space="preserve">all </w:t>
            </w:r>
            <w:r w:rsidR="00A92BA3">
              <w:t xml:space="preserve">quizzes </w:t>
            </w:r>
            <w:r w:rsidR="003E33F6" w:rsidRPr="00652189">
              <w:rPr>
                <w:b/>
              </w:rPr>
              <w:t>2</w:t>
            </w:r>
            <w:r w:rsidR="00163845" w:rsidRPr="00652189">
              <w:rPr>
                <w:b/>
              </w:rPr>
              <w:t xml:space="preserve"> days</w:t>
            </w:r>
            <w:r w:rsidR="00163845" w:rsidRPr="00F3280A">
              <w:t xml:space="preserve"> before</w:t>
            </w:r>
            <w:r w:rsidR="00163845">
              <w:t xml:space="preserve"> the </w:t>
            </w:r>
            <w:r w:rsidR="003E33F6" w:rsidRPr="00F3280A">
              <w:t>start</w:t>
            </w:r>
            <w:r w:rsidR="00163845" w:rsidRPr="00F3280A">
              <w:t xml:space="preserve"> </w:t>
            </w:r>
            <w:r w:rsidR="00163845">
              <w:t xml:space="preserve">of </w:t>
            </w:r>
            <w:r w:rsidR="00A92BA3">
              <w:t xml:space="preserve">each </w:t>
            </w:r>
            <w:r w:rsidR="00163845">
              <w:t xml:space="preserve">Unit Exam. Those Incentive Dates are listed </w:t>
            </w:r>
            <w:r w:rsidR="00A92BA3">
              <w:t>below</w:t>
            </w:r>
            <w:r w:rsidR="00163845">
              <w:t>. (For</w:t>
            </w:r>
            <w:r w:rsidR="00A92BA3">
              <w:t xml:space="preserve"> details</w:t>
            </w:r>
            <w:r w:rsidR="00591EB3">
              <w:t xml:space="preserve"> in this Syllabus</w:t>
            </w:r>
            <w:r w:rsidR="00A92BA3">
              <w:t>, click Ctrl-F and</w:t>
            </w:r>
            <w:r w:rsidR="00163845">
              <w:t xml:space="preserve"> type the words </w:t>
            </w:r>
            <w:r w:rsidR="00163845" w:rsidRPr="00A92BA3">
              <w:rPr>
                <w:b/>
              </w:rPr>
              <w:t>About Incentive</w:t>
            </w:r>
            <w:r w:rsidR="00163845">
              <w:t>.)</w:t>
            </w:r>
          </w:p>
        </w:tc>
      </w:tr>
      <w:tr w:rsidR="000275F5" w:rsidRPr="00F63D96" w:rsidTr="004839FF">
        <w:trPr>
          <w:trHeight w:val="180"/>
        </w:trPr>
        <w:tc>
          <w:tcPr>
            <w:tcW w:w="2065" w:type="dxa"/>
          </w:tcPr>
          <w:p w:rsidR="000275F5" w:rsidRPr="00F63D96" w:rsidRDefault="00591EB3" w:rsidP="00F142C8">
            <w:pPr>
              <w:spacing w:after="0"/>
              <w:rPr>
                <w:b/>
              </w:rPr>
            </w:pPr>
            <w:r>
              <w:rPr>
                <w:b/>
              </w:rPr>
              <w:t>Password</w:t>
            </w:r>
            <w:r w:rsidR="007E0389">
              <w:rPr>
                <w:b/>
              </w:rPr>
              <w:t xml:space="preserve"> </w:t>
            </w:r>
            <w:r w:rsidR="004839FF">
              <w:rPr>
                <w:b/>
              </w:rPr>
              <w:t xml:space="preserve">You Enter </w:t>
            </w:r>
            <w:r w:rsidR="007E0389">
              <w:rPr>
                <w:b/>
              </w:rPr>
              <w:t>for Self-Tests</w:t>
            </w:r>
          </w:p>
        </w:tc>
        <w:tc>
          <w:tcPr>
            <w:tcW w:w="8730" w:type="dxa"/>
          </w:tcPr>
          <w:p w:rsidR="007E0389" w:rsidRDefault="00F142C8" w:rsidP="000275F5">
            <w:pPr>
              <w:spacing w:after="0"/>
            </w:pPr>
            <w:r>
              <w:t>Learning Quizzes</w:t>
            </w:r>
            <w:r w:rsidR="002A0674">
              <w:t xml:space="preserve"> and Evidence Quizzes</w:t>
            </w:r>
            <w:r>
              <w:t xml:space="preserve"> </w:t>
            </w:r>
            <w:r w:rsidR="007E0389">
              <w:t>have this password:</w:t>
            </w:r>
          </w:p>
          <w:p w:rsidR="007E0389" w:rsidRDefault="007E0389" w:rsidP="004839FF">
            <w:pPr>
              <w:spacing w:after="0"/>
              <w:ind w:left="720"/>
            </w:pPr>
            <w:r>
              <w:t xml:space="preserve">selftest   </w:t>
            </w:r>
            <w:r w:rsidRPr="007E0389">
              <w:rPr>
                <w:b/>
              </w:rPr>
              <w:t xml:space="preserve"> </w:t>
            </w:r>
            <w:r w:rsidRPr="000D2B46">
              <w:rPr>
                <w:b/>
              </w:rPr>
              <w:t>&lt;</w:t>
            </w:r>
            <w:r>
              <w:t xml:space="preserve"> no capitals, no spaces, and no punctuation</w:t>
            </w:r>
          </w:p>
          <w:p w:rsidR="000275F5" w:rsidRPr="00743874" w:rsidRDefault="007E0389" w:rsidP="00274C45">
            <w:pPr>
              <w:spacing w:after="0"/>
            </w:pPr>
            <w:r w:rsidRPr="00F969E9">
              <w:rPr>
                <w:b/>
                <w:i/>
              </w:rPr>
              <w:t>Why that password?</w:t>
            </w:r>
            <w:r>
              <w:t xml:space="preserve"> </w:t>
            </w:r>
            <w:r w:rsidRPr="007E0389">
              <w:rPr>
                <w:b/>
              </w:rPr>
              <w:t xml:space="preserve">You </w:t>
            </w:r>
            <w:r w:rsidR="00F142C8">
              <w:t>measure wha</w:t>
            </w:r>
            <w:r w:rsidR="00F142C8" w:rsidRPr="002A0674">
              <w:t xml:space="preserve">t </w:t>
            </w:r>
            <w:r w:rsidR="00F142C8" w:rsidRPr="007E0389">
              <w:rPr>
                <w:b/>
              </w:rPr>
              <w:t>you</w:t>
            </w:r>
            <w:r w:rsidR="00F142C8" w:rsidRPr="002A0674">
              <w:t xml:space="preserve"> know and do not know (</w:t>
            </w:r>
            <w:r w:rsidR="002A0674">
              <w:t xml:space="preserve">thus the name </w:t>
            </w:r>
            <w:r w:rsidR="00274C45" w:rsidRPr="00591EB3">
              <w:rPr>
                <w:b/>
              </w:rPr>
              <w:t>Self</w:t>
            </w:r>
            <w:r w:rsidR="00F142C8" w:rsidRPr="002A0674">
              <w:t>-</w:t>
            </w:r>
            <w:r>
              <w:t>T</w:t>
            </w:r>
            <w:r w:rsidR="00274C45" w:rsidRPr="002A0674">
              <w:t>est</w:t>
            </w:r>
            <w:r w:rsidR="00F142C8" w:rsidRPr="002A0674">
              <w:t xml:space="preserve">). Once you </w:t>
            </w:r>
            <w:r>
              <w:t>take it</w:t>
            </w:r>
            <w:r w:rsidR="00F142C8" w:rsidRPr="002A0674">
              <w:t>, Blackboard automatically</w:t>
            </w:r>
            <w:r w:rsidR="00F142C8">
              <w:t xml:space="preserve"> display</w:t>
            </w:r>
            <w:r>
              <w:t>s its Full-Test and sometimes</w:t>
            </w:r>
            <w:r w:rsidR="00591EB3">
              <w:t xml:space="preserve"> resources</w:t>
            </w:r>
            <w:r>
              <w:t>.</w:t>
            </w:r>
          </w:p>
        </w:tc>
      </w:tr>
      <w:tr w:rsidR="007E0389" w:rsidRPr="00F63D96" w:rsidTr="004839FF">
        <w:trPr>
          <w:trHeight w:val="180"/>
        </w:trPr>
        <w:tc>
          <w:tcPr>
            <w:tcW w:w="2065" w:type="dxa"/>
          </w:tcPr>
          <w:p w:rsidR="007E0389" w:rsidRDefault="007E0389" w:rsidP="00F969E9">
            <w:pPr>
              <w:spacing w:after="0"/>
              <w:rPr>
                <w:b/>
              </w:rPr>
            </w:pPr>
            <w:r>
              <w:rPr>
                <w:b/>
              </w:rPr>
              <w:t xml:space="preserve">Password </w:t>
            </w:r>
            <w:r w:rsidR="004839FF">
              <w:rPr>
                <w:b/>
              </w:rPr>
              <w:t xml:space="preserve">You Enter </w:t>
            </w:r>
            <w:r>
              <w:rPr>
                <w:b/>
              </w:rPr>
              <w:t xml:space="preserve">for </w:t>
            </w:r>
            <w:r w:rsidR="00F969E9">
              <w:rPr>
                <w:b/>
              </w:rPr>
              <w:t>Unit 2 Exam and Unit 3 Exam</w:t>
            </w:r>
          </w:p>
        </w:tc>
        <w:tc>
          <w:tcPr>
            <w:tcW w:w="8730" w:type="dxa"/>
          </w:tcPr>
          <w:p w:rsidR="007E0389" w:rsidRDefault="007E0389" w:rsidP="000275F5">
            <w:pPr>
              <w:spacing w:after="0"/>
            </w:pPr>
            <w:r>
              <w:t xml:space="preserve">Unit 2 and Unit 3 </w:t>
            </w:r>
            <w:r w:rsidR="00F969E9">
              <w:t xml:space="preserve">do not use Respondus Monitor but </w:t>
            </w:r>
            <w:r>
              <w:t>have this password:</w:t>
            </w:r>
          </w:p>
          <w:p w:rsidR="007E0389" w:rsidRDefault="004839FF" w:rsidP="004839FF">
            <w:pPr>
              <w:spacing w:after="0"/>
              <w:ind w:left="720"/>
            </w:pPr>
            <w:r>
              <w:t>o</w:t>
            </w:r>
            <w:r w:rsidR="007E0389">
              <w:t>netimeonly</w:t>
            </w:r>
            <w:r>
              <w:t xml:space="preserve">    </w:t>
            </w:r>
            <w:r w:rsidRPr="000D2B46">
              <w:rPr>
                <w:b/>
              </w:rPr>
              <w:t>&lt;</w:t>
            </w:r>
            <w:r>
              <w:t xml:space="preserve"> no capitals, no spaces, and no punctuation</w:t>
            </w:r>
          </w:p>
          <w:p w:rsidR="004839FF" w:rsidRDefault="007E0389" w:rsidP="00F969E9">
            <w:pPr>
              <w:spacing w:after="0"/>
            </w:pPr>
            <w:r w:rsidRPr="00F969E9">
              <w:rPr>
                <w:b/>
                <w:i/>
              </w:rPr>
              <w:t>Why that password?</w:t>
            </w:r>
            <w:r>
              <w:t xml:space="preserve"> </w:t>
            </w:r>
            <w:r w:rsidR="004839FF">
              <w:t xml:space="preserve">Typing that </w:t>
            </w:r>
            <w:r>
              <w:t xml:space="preserve">password </w:t>
            </w:r>
            <w:r w:rsidR="004839FF">
              <w:t>means you know you can take it one time</w:t>
            </w:r>
            <w:r w:rsidR="00F969E9">
              <w:t xml:space="preserve"> only</w:t>
            </w:r>
            <w:r w:rsidR="004839FF">
              <w:t>.</w:t>
            </w:r>
            <w:r>
              <w:t xml:space="preserve"> </w:t>
            </w:r>
            <w:r w:rsidR="004839FF">
              <w:t xml:space="preserve"> </w:t>
            </w:r>
          </w:p>
        </w:tc>
      </w:tr>
      <w:tr w:rsidR="000275F5" w:rsidRPr="00F63D96" w:rsidTr="004839FF">
        <w:tc>
          <w:tcPr>
            <w:tcW w:w="2065" w:type="dxa"/>
          </w:tcPr>
          <w:p w:rsidR="000275F5" w:rsidRDefault="000275F5" w:rsidP="00F142C8">
            <w:pPr>
              <w:spacing w:after="0"/>
              <w:rPr>
                <w:b/>
              </w:rPr>
            </w:pPr>
            <w:r>
              <w:rPr>
                <w:b/>
              </w:rPr>
              <w:t xml:space="preserve">The </w:t>
            </w:r>
            <w:r w:rsidR="00F142C8">
              <w:rPr>
                <w:b/>
              </w:rPr>
              <w:t>List of Due Dates</w:t>
            </w:r>
            <w:r>
              <w:rPr>
                <w:b/>
              </w:rPr>
              <w:t xml:space="preserve"> and Where You Do Your Work</w:t>
            </w:r>
          </w:p>
        </w:tc>
        <w:tc>
          <w:tcPr>
            <w:tcW w:w="8730" w:type="dxa"/>
            <w:shd w:val="clear" w:color="auto" w:fill="FFFFFF" w:themeFill="background1"/>
          </w:tcPr>
          <w:p w:rsidR="00AF4EB1" w:rsidRDefault="002A0674" w:rsidP="000D2B46">
            <w:pPr>
              <w:spacing w:after="0"/>
            </w:pPr>
            <w:r>
              <w:t>T</w:t>
            </w:r>
            <w:r w:rsidR="00F142C8">
              <w:t>he List of Due Dates below have the same headings as the names on Learning Modules. For example, the first heading below</w:t>
            </w:r>
            <w:r>
              <w:t>—</w:t>
            </w:r>
            <w:r w:rsidR="00F142C8">
              <w:t xml:space="preserve">Getting Started (AUG </w:t>
            </w:r>
            <w:r w:rsidR="00F969E9">
              <w:t>27-AUG 28…</w:t>
            </w:r>
            <w:r>
              <w:t>—</w:t>
            </w:r>
            <w:r w:rsidR="00F142C8">
              <w:t>is also the name of the 1</w:t>
            </w:r>
            <w:r w:rsidR="00F142C8" w:rsidRPr="00F142C8">
              <w:rPr>
                <w:vertAlign w:val="superscript"/>
              </w:rPr>
              <w:t>st</w:t>
            </w:r>
            <w:r w:rsidR="00F142C8">
              <w:t xml:space="preserve"> Learning Module</w:t>
            </w:r>
            <w:r w:rsidR="00F969E9">
              <w:t xml:space="preserve"> that you use</w:t>
            </w:r>
          </w:p>
          <w:p w:rsidR="00AF4EB1" w:rsidRDefault="00AF4EB1" w:rsidP="000D2B46">
            <w:pPr>
              <w:spacing w:after="0"/>
            </w:pPr>
          </w:p>
          <w:p w:rsidR="000275F5" w:rsidRPr="00F63D96" w:rsidRDefault="000D2B46" w:rsidP="00F969E9">
            <w:pPr>
              <w:spacing w:after="0"/>
            </w:pPr>
            <w:r>
              <w:t xml:space="preserve">When writing work occurs within the time period of </w:t>
            </w:r>
            <w:r w:rsidR="00F969E9">
              <w:t>a Unit</w:t>
            </w:r>
            <w:r>
              <w:t xml:space="preserve">, the row </w:t>
            </w:r>
            <w:r w:rsidR="00F969E9">
              <w:t xml:space="preserve">in the Unit </w:t>
            </w:r>
            <w:r>
              <w:t xml:space="preserve">includes the phrase </w:t>
            </w:r>
            <w:r w:rsidRPr="000D2B46">
              <w:rPr>
                <w:u w:val="single"/>
              </w:rPr>
              <w:t>Required Writing and Evidence Requirements</w:t>
            </w:r>
            <w:r w:rsidR="00AF4EB1">
              <w:t xml:space="preserve"> so you know where you do </w:t>
            </w:r>
            <w:r w:rsidR="00F969E9">
              <w:t xml:space="preserve">that </w:t>
            </w:r>
            <w:r w:rsidR="00AF4EB1">
              <w:t>work.</w:t>
            </w:r>
          </w:p>
        </w:tc>
      </w:tr>
    </w:tbl>
    <w:p w:rsidR="00634CE5" w:rsidRDefault="008E62FE" w:rsidP="000275F5">
      <w:pPr>
        <w:pStyle w:val="Heading3afteratable"/>
        <w:spacing w:before="80"/>
      </w:pPr>
      <w:r w:rsidRPr="008E62FE">
        <w:t>Getting Started (</w:t>
      </w:r>
      <w:r w:rsidR="00F3280A">
        <w:t>AUG</w:t>
      </w:r>
      <w:r w:rsidRPr="008E62FE">
        <w:t xml:space="preserve"> </w:t>
      </w:r>
      <w:r w:rsidR="00F3280A">
        <w:t>27-AUG 2</w:t>
      </w:r>
      <w:r w:rsidRPr="008E62FE">
        <w:t>8</w:t>
      </w:r>
      <w:r w:rsidR="00634CE5">
        <w:t xml:space="preserve"> with Respondus through SEP 9</w:t>
      </w:r>
      <w:r w:rsidRPr="008E62FE">
        <w:t>) &amp; Staying Successful All 8 Weeks</w:t>
      </w:r>
      <w:r w:rsidR="0013636D">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350E8C">
        <w:trPr>
          <w:trHeight w:val="728"/>
        </w:trPr>
        <w:tc>
          <w:tcPr>
            <w:tcW w:w="7200" w:type="dxa"/>
            <w:shd w:val="clear" w:color="auto" w:fill="auto"/>
          </w:tcPr>
          <w:p w:rsidR="000275F5" w:rsidRPr="000D2B46" w:rsidRDefault="000275F5" w:rsidP="009441A4">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sidR="009441A4">
              <w:rPr>
                <w:rFonts w:eastAsia="Calibri" w:cs="Arial"/>
                <w:spacing w:val="-3"/>
              </w:rPr>
              <w:t>Orientation</w:t>
            </w:r>
            <w:r w:rsidR="008E62FE">
              <w:rPr>
                <w:rFonts w:eastAsia="Calibri" w:cs="Arial"/>
                <w:spacing w:val="-3"/>
              </w:rPr>
              <w:t xml:space="preserve"> </w:t>
            </w:r>
            <w:r>
              <w:rPr>
                <w:rFonts w:eastAsia="Calibri" w:cs="Arial"/>
                <w:spacing w:val="-3"/>
              </w:rPr>
              <w:t>link</w:t>
            </w:r>
            <w:r w:rsidR="008E62FE">
              <w:rPr>
                <w:rFonts w:eastAsia="Calibri" w:cs="Arial"/>
                <w:spacing w:val="-3"/>
              </w:rPr>
              <w:t>.</w:t>
            </w:r>
            <w:r w:rsidR="00850FB9">
              <w:rPr>
                <w:rFonts w:eastAsia="Calibri" w:cs="Arial"/>
                <w:spacing w:val="-3"/>
              </w:rPr>
              <w:t xml:space="preserve"> </w:t>
            </w:r>
            <w:r w:rsidR="008E62FE">
              <w:rPr>
                <w:rFonts w:eastAsia="Calibri" w:cs="Arial"/>
                <w:spacing w:val="-3"/>
              </w:rPr>
              <w:t xml:space="preserve"> </w:t>
            </w:r>
            <w:r w:rsidR="007526C2" w:rsidRPr="00022934">
              <w:rPr>
                <w:b/>
                <w:i/>
                <w:shd w:val="clear" w:color="auto" w:fill="FFC000"/>
              </w:rPr>
              <w:t>Caution:</w:t>
            </w:r>
            <w:r w:rsidR="007526C2">
              <w:t xml:space="preserve"> </w:t>
            </w:r>
            <w:r w:rsidR="008E62FE">
              <w:rPr>
                <w:rFonts w:eastAsia="Calibri" w:cs="Arial"/>
                <w:spacing w:val="-3"/>
              </w:rPr>
              <w:t xml:space="preserve">If you cannot do those tasks </w:t>
            </w:r>
            <w:r w:rsidR="007526C2">
              <w:rPr>
                <w:rFonts w:eastAsia="Calibri" w:cs="Arial"/>
                <w:spacing w:val="-3"/>
              </w:rPr>
              <w:t xml:space="preserve">by </w:t>
            </w:r>
            <w:r w:rsidR="00F3280A" w:rsidRPr="00F3280A">
              <w:rPr>
                <w:rFonts w:eastAsia="Calibri" w:cs="Arial"/>
                <w:spacing w:val="-3"/>
              </w:rPr>
              <w:t>8/28</w:t>
            </w:r>
            <w:r w:rsidR="008E62FE">
              <w:rPr>
                <w:rFonts w:eastAsia="Calibri" w:cs="Arial"/>
                <w:spacing w:val="-3"/>
              </w:rPr>
              <w:t xml:space="preserve">, email </w:t>
            </w:r>
            <w:r w:rsidR="00AF4EB1">
              <w:rPr>
                <w:rFonts w:eastAsia="Calibri" w:cs="Arial"/>
                <w:spacing w:val="-3"/>
              </w:rPr>
              <w:t>your instructor</w:t>
            </w:r>
            <w:r w:rsidR="008E62FE">
              <w:rPr>
                <w:rFonts w:eastAsia="Calibri" w:cs="Arial"/>
                <w:spacing w:val="-3"/>
              </w:rPr>
              <w:t xml:space="preserve"> a proposed date </w:t>
            </w:r>
            <w:r w:rsidR="008E62FE" w:rsidRPr="004839FF">
              <w:rPr>
                <w:rFonts w:eastAsia="Calibri" w:cs="Arial"/>
                <w:b/>
                <w:spacing w:val="-3"/>
              </w:rPr>
              <w:t>immediately</w:t>
            </w:r>
            <w:r w:rsidR="000D2B46">
              <w:rPr>
                <w:rFonts w:eastAsia="Calibri" w:cs="Arial"/>
                <w:b/>
                <w:spacing w:val="-3"/>
              </w:rPr>
              <w:t xml:space="preserve"> </w:t>
            </w:r>
            <w:r w:rsidR="000D2B46" w:rsidRPr="00AF4EB1">
              <w:rPr>
                <w:rFonts w:eastAsia="Calibri" w:cs="Arial"/>
                <w:b/>
                <w:spacing w:val="-3"/>
              </w:rPr>
              <w:t>either</w:t>
            </w:r>
            <w:r w:rsidR="000D2B46" w:rsidRPr="000D2B46">
              <w:rPr>
                <w:rFonts w:eastAsia="Calibri" w:cs="Arial"/>
                <w:spacing w:val="-3"/>
              </w:rPr>
              <w:t xml:space="preserve"> </w:t>
            </w:r>
            <w:r w:rsidR="0040662F" w:rsidRPr="000D2B46">
              <w:rPr>
                <w:rFonts w:eastAsia="Calibri" w:cs="Arial"/>
                <w:spacing w:val="-3"/>
              </w:rPr>
              <w:t xml:space="preserve">as a Reply to my email to you in WCJC email </w:t>
            </w:r>
            <w:r w:rsidR="000D2B46" w:rsidRPr="000D2B46">
              <w:rPr>
                <w:rFonts w:eastAsia="Calibri" w:cs="Arial"/>
                <w:spacing w:val="-3"/>
              </w:rPr>
              <w:t>on 8/2</w:t>
            </w:r>
            <w:r w:rsidR="004E45D7">
              <w:rPr>
                <w:rFonts w:eastAsia="Calibri" w:cs="Arial"/>
                <w:spacing w:val="-3"/>
              </w:rPr>
              <w:t>5</w:t>
            </w:r>
            <w:r w:rsidR="000D2B46" w:rsidRPr="000D2B46">
              <w:rPr>
                <w:rFonts w:eastAsia="Calibri" w:cs="Arial"/>
                <w:spacing w:val="-3"/>
              </w:rPr>
              <w:t xml:space="preserve"> </w:t>
            </w:r>
            <w:r w:rsidR="000D2B46" w:rsidRPr="00AF4EB1">
              <w:rPr>
                <w:rFonts w:eastAsia="Calibri" w:cs="Arial"/>
                <w:b/>
                <w:spacing w:val="-3"/>
              </w:rPr>
              <w:t>or</w:t>
            </w:r>
            <w:r w:rsidR="000D2B46">
              <w:rPr>
                <w:rFonts w:eastAsia="Calibri" w:cs="Arial"/>
                <w:spacing w:val="-3"/>
              </w:rPr>
              <w:t xml:space="preserve"> </w:t>
            </w:r>
            <w:r w:rsidR="0040662F" w:rsidRPr="000D2B46">
              <w:rPr>
                <w:rFonts w:eastAsia="Calibri" w:cs="Arial"/>
                <w:spacing w:val="-3"/>
              </w:rPr>
              <w:t>as a new message in Course Messa</w:t>
            </w:r>
            <w:r w:rsidR="000D2B46" w:rsidRPr="000D2B46">
              <w:rPr>
                <w:rFonts w:eastAsia="Calibri" w:cs="Arial"/>
                <w:spacing w:val="-3"/>
              </w:rPr>
              <w:t>ges (</w:t>
            </w:r>
            <w:r w:rsidR="004E45D7">
              <w:rPr>
                <w:rFonts w:eastAsia="Calibri" w:cs="Arial"/>
                <w:spacing w:val="-3"/>
              </w:rPr>
              <w:t xml:space="preserve">the </w:t>
            </w:r>
            <w:r w:rsidR="00634CE5" w:rsidRPr="000D2B46">
              <w:rPr>
                <w:rFonts w:eastAsia="Calibri" w:cs="Arial"/>
                <w:spacing w:val="-3"/>
              </w:rPr>
              <w:t xml:space="preserve">email in this </w:t>
            </w:r>
            <w:r w:rsidR="0040662F" w:rsidRPr="000D2B46">
              <w:rPr>
                <w:rFonts w:eastAsia="Calibri" w:cs="Arial"/>
                <w:spacing w:val="-3"/>
              </w:rPr>
              <w:t xml:space="preserve">Blackboard </w:t>
            </w:r>
            <w:r w:rsidR="000D2B46" w:rsidRPr="000D2B46">
              <w:rPr>
                <w:rFonts w:eastAsia="Calibri" w:cs="Arial"/>
                <w:spacing w:val="-3"/>
              </w:rPr>
              <w:t>course)</w:t>
            </w:r>
            <w:r w:rsidR="000D2B46">
              <w:rPr>
                <w:rFonts w:eastAsia="Calibri" w:cs="Arial"/>
                <w:spacing w:val="-3"/>
              </w:rPr>
              <w:t>.</w:t>
            </w:r>
          </w:p>
        </w:tc>
        <w:tc>
          <w:tcPr>
            <w:tcW w:w="1710" w:type="dxa"/>
            <w:shd w:val="clear" w:color="auto" w:fill="auto"/>
          </w:tcPr>
          <w:p w:rsidR="00E82038" w:rsidRPr="00E500DB" w:rsidRDefault="00F3280A" w:rsidP="000275F5">
            <w:pPr>
              <w:rPr>
                <w:rFonts w:eastAsia="Calibri" w:cs="Arial"/>
                <w:spacing w:val="-3"/>
              </w:rPr>
            </w:pPr>
            <w:r>
              <w:rPr>
                <w:rFonts w:eastAsia="Calibri" w:cs="Arial"/>
                <w:spacing w:val="-3"/>
              </w:rPr>
              <w:t>8/27</w:t>
            </w:r>
            <w:r w:rsidR="000275F5">
              <w:rPr>
                <w:rFonts w:eastAsia="Calibri" w:cs="Arial"/>
                <w:spacing w:val="-3"/>
              </w:rPr>
              <w:t>–8:00</w:t>
            </w:r>
            <w:r w:rsidR="000275F5" w:rsidRPr="00E500DB">
              <w:rPr>
                <w:rFonts w:eastAsia="Calibri" w:cs="Arial"/>
                <w:spacing w:val="-3"/>
              </w:rPr>
              <w:t xml:space="preserve"> AM</w:t>
            </w:r>
          </w:p>
        </w:tc>
        <w:tc>
          <w:tcPr>
            <w:tcW w:w="1705" w:type="dxa"/>
            <w:shd w:val="clear" w:color="auto" w:fill="auto"/>
          </w:tcPr>
          <w:p w:rsidR="000275F5" w:rsidRPr="00E500DB" w:rsidRDefault="00F3280A" w:rsidP="008E62FE">
            <w:pPr>
              <w:rPr>
                <w:rFonts w:eastAsia="Calibri" w:cs="Arial"/>
                <w:spacing w:val="-3"/>
              </w:rPr>
            </w:pPr>
            <w:r>
              <w:rPr>
                <w:rFonts w:eastAsia="Calibri" w:cs="Arial"/>
                <w:spacing w:val="-3"/>
              </w:rPr>
              <w:t>8/28</w:t>
            </w:r>
            <w:r w:rsidR="000275F5">
              <w:rPr>
                <w:rFonts w:eastAsia="Calibri" w:cs="Arial"/>
                <w:spacing w:val="-3"/>
              </w:rPr>
              <w:t>–</w:t>
            </w:r>
            <w:r w:rsidR="000275F5" w:rsidRPr="00E500DB">
              <w:rPr>
                <w:rFonts w:eastAsia="Calibri" w:cs="Arial"/>
                <w:spacing w:val="-3"/>
              </w:rPr>
              <w:t>11:59 PM</w:t>
            </w:r>
            <w:r w:rsidR="000275F5">
              <w:rPr>
                <w:rFonts w:eastAsia="Calibri" w:cs="Arial"/>
                <w:spacing w:val="-3"/>
              </w:rPr>
              <w:t xml:space="preserve"> </w:t>
            </w:r>
          </w:p>
        </w:tc>
      </w:tr>
      <w:tr w:rsidR="008E62FE" w:rsidRPr="00223A6C" w:rsidTr="000275F5">
        <w:tc>
          <w:tcPr>
            <w:tcW w:w="7200" w:type="dxa"/>
            <w:shd w:val="clear" w:color="auto" w:fill="auto"/>
          </w:tcPr>
          <w:p w:rsidR="008E62FE" w:rsidRPr="00E500DB" w:rsidRDefault="008E62FE" w:rsidP="000D2B46">
            <w:pPr>
              <w:rPr>
                <w:rFonts w:eastAsia="Calibri" w:cs="Arial"/>
                <w:spacing w:val="-3"/>
              </w:rPr>
            </w:pPr>
            <w:r>
              <w:rPr>
                <w:rFonts w:eastAsia="Calibri" w:cs="Arial"/>
                <w:spacing w:val="-3"/>
              </w:rPr>
              <w:t>Complete Distance Education’s Sample Respondus Exam exactly as they require</w:t>
            </w:r>
            <w:r w:rsidR="00F3280A">
              <w:rPr>
                <w:rFonts w:eastAsia="Calibri" w:cs="Arial"/>
                <w:spacing w:val="-3"/>
              </w:rPr>
              <w:t xml:space="preserve"> </w:t>
            </w:r>
            <w:r w:rsidR="00F3280A" w:rsidRPr="000D2B46">
              <w:rPr>
                <w:rFonts w:eastAsia="Calibri" w:cs="Arial"/>
                <w:b/>
                <w:spacing w:val="-3"/>
              </w:rPr>
              <w:t xml:space="preserve">or </w:t>
            </w:r>
            <w:r w:rsidR="00F3280A">
              <w:rPr>
                <w:rFonts w:eastAsia="Calibri" w:cs="Arial"/>
                <w:spacing w:val="-3"/>
              </w:rPr>
              <w:t xml:space="preserve">complete the </w:t>
            </w:r>
            <w:r w:rsidR="00274C45">
              <w:rPr>
                <w:rFonts w:eastAsia="Calibri" w:cs="Arial"/>
                <w:spacing w:val="-3"/>
              </w:rPr>
              <w:t>Respondus</w:t>
            </w:r>
            <w:r w:rsidR="000D2B46">
              <w:rPr>
                <w:rFonts w:eastAsia="Calibri" w:cs="Arial"/>
                <w:spacing w:val="-3"/>
              </w:rPr>
              <w:t xml:space="preserve"> Acknowledgement q</w:t>
            </w:r>
            <w:r w:rsidR="00F3280A">
              <w:rPr>
                <w:rFonts w:eastAsia="Calibri" w:cs="Arial"/>
                <w:spacing w:val="-3"/>
              </w:rPr>
              <w:t>uiz</w:t>
            </w:r>
            <w:r>
              <w:rPr>
                <w:rFonts w:eastAsia="Calibri" w:cs="Arial"/>
                <w:spacing w:val="-3"/>
              </w:rPr>
              <w:t xml:space="preserve">. </w:t>
            </w:r>
            <w:r w:rsidRPr="00022934">
              <w:rPr>
                <w:b/>
                <w:i/>
                <w:shd w:val="clear" w:color="auto" w:fill="FFC000"/>
              </w:rPr>
              <w:t>Caution:</w:t>
            </w:r>
            <w:r>
              <w:t xml:space="preserve"> </w:t>
            </w:r>
            <w:r>
              <w:rPr>
                <w:rFonts w:eastAsia="Calibri" w:cs="Arial"/>
                <w:spacing w:val="-3"/>
              </w:rPr>
              <w:t xml:space="preserve">You cannot take </w:t>
            </w:r>
            <w:r w:rsidR="00F3280A">
              <w:rPr>
                <w:rFonts w:eastAsia="Calibri" w:cs="Arial"/>
                <w:spacing w:val="-3"/>
              </w:rPr>
              <w:t xml:space="preserve">the three Unit Exams </w:t>
            </w:r>
            <w:r w:rsidR="000D2B46">
              <w:rPr>
                <w:rFonts w:eastAsia="Calibri" w:cs="Arial"/>
                <w:spacing w:val="-3"/>
              </w:rPr>
              <w:t>or</w:t>
            </w:r>
            <w:r w:rsidR="00F3280A">
              <w:rPr>
                <w:rFonts w:eastAsia="Calibri" w:cs="Arial"/>
                <w:spacing w:val="-3"/>
              </w:rPr>
              <w:t xml:space="preserve"> the Final Exam</w:t>
            </w:r>
            <w:r>
              <w:rPr>
                <w:rFonts w:eastAsia="Calibri" w:cs="Arial"/>
                <w:spacing w:val="-3"/>
              </w:rPr>
              <w:t xml:space="preserve"> without successful</w:t>
            </w:r>
            <w:r w:rsidR="00F3280A">
              <w:rPr>
                <w:rFonts w:eastAsia="Calibri" w:cs="Arial"/>
                <w:spacing w:val="-3"/>
              </w:rPr>
              <w:t>ly</w:t>
            </w:r>
            <w:r w:rsidR="000D2B46">
              <w:rPr>
                <w:rFonts w:eastAsia="Calibri" w:cs="Arial"/>
                <w:spacing w:val="-3"/>
              </w:rPr>
              <w:t xml:space="preserve"> doing one of these.</w:t>
            </w:r>
          </w:p>
        </w:tc>
        <w:tc>
          <w:tcPr>
            <w:tcW w:w="1710" w:type="dxa"/>
            <w:shd w:val="clear" w:color="auto" w:fill="auto"/>
          </w:tcPr>
          <w:p w:rsidR="008E62FE" w:rsidRDefault="00274C45" w:rsidP="00274C45">
            <w:pPr>
              <w:rPr>
                <w:rFonts w:eastAsia="Calibri" w:cs="Arial"/>
                <w:spacing w:val="-3"/>
              </w:rPr>
            </w:pPr>
            <w:r>
              <w:rPr>
                <w:rFonts w:eastAsia="Calibri" w:cs="Arial"/>
                <w:spacing w:val="-3"/>
              </w:rPr>
              <w:t>8</w:t>
            </w:r>
            <w:r w:rsidR="008E62FE">
              <w:rPr>
                <w:rFonts w:eastAsia="Calibri" w:cs="Arial"/>
                <w:spacing w:val="-3"/>
              </w:rPr>
              <w:t>/</w:t>
            </w:r>
            <w:r>
              <w:rPr>
                <w:rFonts w:eastAsia="Calibri" w:cs="Arial"/>
                <w:spacing w:val="-3"/>
              </w:rPr>
              <w:t>30</w:t>
            </w:r>
            <w:r w:rsidR="008E62FE">
              <w:rPr>
                <w:rFonts w:eastAsia="Calibri" w:cs="Arial"/>
                <w:spacing w:val="-3"/>
              </w:rPr>
              <w:t>-8:00 AM</w:t>
            </w:r>
          </w:p>
        </w:tc>
        <w:tc>
          <w:tcPr>
            <w:tcW w:w="1705" w:type="dxa"/>
            <w:shd w:val="clear" w:color="auto" w:fill="auto"/>
          </w:tcPr>
          <w:p w:rsidR="008E62FE" w:rsidRPr="008A5500" w:rsidRDefault="00274C45" w:rsidP="00CA59D8">
            <w:pPr>
              <w:rPr>
                <w:rFonts w:eastAsia="Calibri" w:cs="Arial"/>
                <w:spacing w:val="-3"/>
              </w:rPr>
            </w:pPr>
            <w:r>
              <w:rPr>
                <w:rFonts w:eastAsia="Calibri" w:cs="Arial"/>
                <w:spacing w:val="-3"/>
              </w:rPr>
              <w:t>9/</w:t>
            </w:r>
            <w:r w:rsidR="00CA59D8">
              <w:rPr>
                <w:rFonts w:eastAsia="Calibri" w:cs="Arial"/>
                <w:spacing w:val="-3"/>
              </w:rPr>
              <w:t>9</w:t>
            </w:r>
            <w:r>
              <w:rPr>
                <w:rFonts w:eastAsia="Calibri" w:cs="Arial"/>
                <w:spacing w:val="-3"/>
              </w:rPr>
              <w:t>-</w:t>
            </w:r>
            <w:r w:rsidR="00117DB3" w:rsidRPr="00E500DB">
              <w:rPr>
                <w:rFonts w:eastAsia="Calibri" w:cs="Arial"/>
                <w:spacing w:val="-3"/>
              </w:rPr>
              <w:t>11:59 PM</w:t>
            </w:r>
          </w:p>
        </w:tc>
      </w:tr>
    </w:tbl>
    <w:p w:rsidR="000275F5" w:rsidRDefault="001721AF" w:rsidP="000275F5">
      <w:pPr>
        <w:pStyle w:val="Heading3afteratable"/>
        <w:spacing w:before="80"/>
      </w:pPr>
      <w:r w:rsidRPr="002D7653">
        <w:lastRenderedPageBreak/>
        <w:t>Unit 1: From</w:t>
      </w:r>
      <w:r w:rsidRPr="006A1E80">
        <w:rPr>
          <w:rStyle w:val="Heading3Char"/>
          <w:rFonts w:eastAsia="Calibri"/>
        </w:rPr>
        <w:t xml:space="preserve"> </w:t>
      </w:r>
      <w:r w:rsidRPr="002D7653">
        <w:t>New World to New Empires</w:t>
      </w:r>
      <w:r>
        <w:t xml:space="preserve"> – </w:t>
      </w:r>
      <w:r w:rsidRPr="002D7653">
        <w:t xml:space="preserve">16th Century to 1776 </w:t>
      </w:r>
      <w:r w:rsidR="000275F5" w:rsidRPr="002D7653">
        <w:t>(</w:t>
      </w:r>
      <w:r w:rsidR="00F3280A">
        <w:t>AUG 2</w:t>
      </w:r>
      <w:r w:rsidR="00274C45">
        <w:t>9</w:t>
      </w:r>
      <w:r w:rsidR="000275F5" w:rsidRPr="002D7653">
        <w:t>-</w:t>
      </w:r>
      <w:r w:rsidR="00F3280A">
        <w:t>SEP 16</w:t>
      </w:r>
      <w:r w:rsidR="000275F5">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0275F5">
            <w:pPr>
              <w:rPr>
                <w:rFonts w:eastAsia="Calibri" w:cs="Arial"/>
                <w:spacing w:val="-3"/>
              </w:rPr>
            </w:pPr>
            <w:r>
              <w:rPr>
                <w:rFonts w:eastAsia="Calibri" w:cs="Arial"/>
                <w:spacing w:val="-3"/>
              </w:rPr>
              <w:t xml:space="preserve">Use the Lessons in Unit 1 and its Study Guide (Textbook chapters: </w:t>
            </w:r>
            <w:r w:rsidR="001721AF">
              <w:rPr>
                <w:rFonts w:eastAsia="Calibri" w:cs="Arial"/>
                <w:spacing w:val="-3"/>
              </w:rPr>
              <w:t>1 to 6</w:t>
            </w:r>
            <w:r>
              <w:rPr>
                <w:rFonts w:eastAsia="Calibri" w:cs="Arial"/>
                <w:spacing w:val="-3"/>
              </w:rPr>
              <w:t>)</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7A4F5F" w:rsidRPr="00223A6C" w:rsidTr="000275F5">
        <w:tc>
          <w:tcPr>
            <w:tcW w:w="7200" w:type="dxa"/>
            <w:shd w:val="clear" w:color="auto" w:fill="auto"/>
          </w:tcPr>
          <w:p w:rsidR="007A4F5F" w:rsidRPr="00694B8E" w:rsidRDefault="007A4F5F" w:rsidP="00AF4EB1">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instructions at the top of its folder.</w:t>
            </w:r>
          </w:p>
        </w:tc>
        <w:tc>
          <w:tcPr>
            <w:tcW w:w="1710" w:type="dxa"/>
            <w:shd w:val="clear" w:color="auto" w:fill="auto"/>
          </w:tcPr>
          <w:p w:rsidR="007A4F5F" w:rsidRPr="00E500DB" w:rsidRDefault="007A4F5F" w:rsidP="00274C45">
            <w:pPr>
              <w:rPr>
                <w:rFonts w:eastAsia="Calibri" w:cs="Arial"/>
                <w:spacing w:val="-3"/>
              </w:rPr>
            </w:pPr>
            <w:r>
              <w:rPr>
                <w:rFonts w:eastAsia="Calibri" w:cs="Arial"/>
                <w:spacing w:val="-3"/>
              </w:rPr>
              <w:t>8/29–12:00</w:t>
            </w:r>
            <w:r w:rsidRPr="00E500DB">
              <w:rPr>
                <w:rFonts w:eastAsia="Calibri" w:cs="Arial"/>
                <w:spacing w:val="-3"/>
              </w:rPr>
              <w:t xml:space="preserve"> AM</w:t>
            </w:r>
          </w:p>
        </w:tc>
        <w:tc>
          <w:tcPr>
            <w:tcW w:w="1705" w:type="dxa"/>
            <w:shd w:val="clear" w:color="auto" w:fill="auto"/>
          </w:tcPr>
          <w:p w:rsidR="007A4F5F" w:rsidRPr="00274C45" w:rsidRDefault="007A4F5F" w:rsidP="00117DB3">
            <w:pPr>
              <w:rPr>
                <w:rFonts w:ascii="Calibri" w:hAnsi="Calibri"/>
              </w:rPr>
            </w:pPr>
            <w:r>
              <w:rPr>
                <w:rFonts w:ascii="Calibri" w:hAnsi="Calibri"/>
              </w:rPr>
              <w:t>9/16</w:t>
            </w:r>
            <w:r w:rsidRPr="00274C45">
              <w:rPr>
                <w:rFonts w:ascii="Calibri" w:hAnsi="Calibri"/>
              </w:rPr>
              <w:t>–-1</w:t>
            </w:r>
            <w:r>
              <w:rPr>
                <w:rFonts w:ascii="Calibri" w:hAnsi="Calibri"/>
              </w:rPr>
              <w:t>1</w:t>
            </w:r>
            <w:r w:rsidRPr="00274C45">
              <w:rPr>
                <w:rFonts w:ascii="Calibri" w:hAnsi="Calibri"/>
              </w:rPr>
              <w:t>:59 PM</w:t>
            </w:r>
          </w:p>
        </w:tc>
      </w:tr>
      <w:tr w:rsidR="007A4F5F" w:rsidRPr="00E500DB" w:rsidTr="00890A1A">
        <w:tc>
          <w:tcPr>
            <w:tcW w:w="7200" w:type="dxa"/>
            <w:shd w:val="clear" w:color="auto" w:fill="auto"/>
          </w:tcPr>
          <w:p w:rsidR="007A4F5F" w:rsidRPr="00CA59D8" w:rsidRDefault="007A4F5F" w:rsidP="007A4F5F">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rPr>
              <w:t xml:space="preserve"> See instructions in the</w:t>
            </w:r>
            <w:r w:rsidRPr="00CA59D8">
              <w:rPr>
                <w:rFonts w:ascii="Calibri" w:hAnsi="Calibri"/>
              </w:rPr>
              <w:t xml:space="preserve"> 1st post or in Discussion Instructions on the Course Menu</w:t>
            </w:r>
            <w:r>
              <w:rPr>
                <w:rFonts w:ascii="Calibri" w:hAnsi="Calibri"/>
              </w:rPr>
              <w:t xml:space="preserve"> for how you use current content and how you post. These Discussions end</w:t>
            </w:r>
            <w:r w:rsidRPr="00CA59D8">
              <w:rPr>
                <w:rFonts w:ascii="Calibri" w:hAnsi="Calibri"/>
              </w:rPr>
              <w:t xml:space="preserve"> one day before the exam starts so others have a chance to use your work.</w:t>
            </w:r>
          </w:p>
        </w:tc>
        <w:tc>
          <w:tcPr>
            <w:tcW w:w="1710" w:type="dxa"/>
            <w:shd w:val="clear" w:color="auto" w:fill="auto"/>
          </w:tcPr>
          <w:p w:rsidR="007A4F5F" w:rsidRPr="00E500DB" w:rsidRDefault="007A4F5F" w:rsidP="00B21237">
            <w:pPr>
              <w:rPr>
                <w:rFonts w:eastAsia="Calibri" w:cs="Arial"/>
                <w:spacing w:val="-3"/>
              </w:rPr>
            </w:pPr>
            <w:r>
              <w:rPr>
                <w:rFonts w:eastAsia="Calibri" w:cs="Arial"/>
                <w:spacing w:val="-3"/>
              </w:rPr>
              <w:t>8/29–</w:t>
            </w:r>
            <w:r w:rsidRPr="00E500DB">
              <w:rPr>
                <w:rFonts w:eastAsia="Calibri" w:cs="Arial"/>
                <w:spacing w:val="-3"/>
              </w:rPr>
              <w:t>12:00 AM</w:t>
            </w:r>
          </w:p>
        </w:tc>
        <w:tc>
          <w:tcPr>
            <w:tcW w:w="1705" w:type="dxa"/>
            <w:shd w:val="clear" w:color="auto" w:fill="auto"/>
          </w:tcPr>
          <w:p w:rsidR="007A4F5F" w:rsidRPr="00274C45" w:rsidRDefault="007A4F5F" w:rsidP="007A4F5F">
            <w:pPr>
              <w:rPr>
                <w:rFonts w:ascii="Calibri" w:hAnsi="Calibri"/>
              </w:rPr>
            </w:pPr>
            <w:r>
              <w:rPr>
                <w:rFonts w:ascii="Calibri" w:hAnsi="Calibri"/>
              </w:rPr>
              <w:t>9/13</w:t>
            </w:r>
            <w:r w:rsidRPr="00274C45">
              <w:rPr>
                <w:rFonts w:ascii="Calibri" w:hAnsi="Calibri"/>
              </w:rPr>
              <w:t>–</w:t>
            </w:r>
            <w:r w:rsidRPr="00E500DB">
              <w:rPr>
                <w:rFonts w:eastAsia="Calibri" w:cs="Arial"/>
                <w:spacing w:val="-3"/>
              </w:rPr>
              <w:t>12:00 AM</w:t>
            </w:r>
            <w:r>
              <w:rPr>
                <w:rFonts w:eastAsia="Calibri" w:cs="Arial"/>
                <w:spacing w:val="-3"/>
              </w:rPr>
              <w:t xml:space="preserve"> (Ends 1 day before the exam starts)</w:t>
            </w:r>
          </w:p>
        </w:tc>
      </w:tr>
      <w:tr w:rsidR="0042034F" w:rsidRPr="00223A6C" w:rsidTr="00CA59D8">
        <w:tc>
          <w:tcPr>
            <w:tcW w:w="7200" w:type="dxa"/>
            <w:shd w:val="clear" w:color="auto" w:fill="auto"/>
          </w:tcPr>
          <w:p w:rsidR="0042034F" w:rsidRPr="00CA59D8" w:rsidRDefault="0042034F" w:rsidP="00E161DC">
            <w:pPr>
              <w:rPr>
                <w:rFonts w:ascii="Calibri" w:hAnsi="Calibri"/>
              </w:rPr>
            </w:pPr>
            <w:r w:rsidRPr="00CA59D8">
              <w:rPr>
                <w:rFonts w:ascii="Calibri" w:hAnsi="Calibri"/>
              </w:rPr>
              <w:t xml:space="preserve">In </w:t>
            </w:r>
            <w:r w:rsidRPr="00CA59D8">
              <w:rPr>
                <w:rFonts w:ascii="Calibri" w:hAnsi="Calibri"/>
                <w:u w:val="single"/>
              </w:rPr>
              <w:t>Required Writing and Evidence Requirements</w:t>
            </w:r>
            <w:r w:rsidRPr="00CA59D8">
              <w:rPr>
                <w:rFonts w:ascii="Calibri" w:hAnsi="Calibri"/>
              </w:rPr>
              <w:t xml:space="preserve">, </w:t>
            </w:r>
            <w:r>
              <w:rPr>
                <w:rFonts w:ascii="Calibri" w:hAnsi="Calibri"/>
              </w:rPr>
              <w:t>begin</w:t>
            </w:r>
            <w:r w:rsidRPr="00CA59D8">
              <w:rPr>
                <w:rFonts w:ascii="Calibri" w:hAnsi="Calibri"/>
              </w:rPr>
              <w:t xml:space="preserve"> Evidence Quizzes</w:t>
            </w:r>
            <w:r>
              <w:rPr>
                <w:rFonts w:ascii="Calibri" w:hAnsi="Calibri"/>
              </w:rPr>
              <w:t>.</w:t>
            </w:r>
            <w:r w:rsidRPr="00CA59D8">
              <w:rPr>
                <w:rFonts w:ascii="Calibri" w:hAnsi="Calibri"/>
              </w:rPr>
              <w:t xml:space="preserve"> </w:t>
            </w:r>
            <w:r w:rsidR="00E161DC" w:rsidRPr="00634CE5">
              <w:rPr>
                <w:rFonts w:ascii="Calibri" w:hAnsi="Calibri"/>
                <w:b/>
                <w:i/>
                <w:highlight w:val="cyan"/>
              </w:rPr>
              <w:t>Tip</w:t>
            </w:r>
            <w:r w:rsidR="00E161DC">
              <w:rPr>
                <w:rFonts w:ascii="Calibri" w:hAnsi="Calibri"/>
                <w:b/>
                <w:i/>
              </w:rPr>
              <w:t xml:space="preserve">: </w:t>
            </w:r>
            <w:r w:rsidR="00E161DC" w:rsidRPr="00E161DC">
              <w:rPr>
                <w:rFonts w:ascii="Calibri" w:hAnsi="Calibri"/>
              </w:rPr>
              <w:t>See</w:t>
            </w:r>
            <w:r w:rsidR="00E161DC">
              <w:rPr>
                <w:rFonts w:ascii="Calibri" w:hAnsi="Calibri"/>
              </w:rPr>
              <w:t xml:space="preserve"> instructions at the top of the folder for how to work efficiently.</w:t>
            </w:r>
          </w:p>
        </w:tc>
        <w:tc>
          <w:tcPr>
            <w:tcW w:w="1710" w:type="dxa"/>
            <w:shd w:val="clear" w:color="auto" w:fill="auto"/>
          </w:tcPr>
          <w:p w:rsidR="0042034F" w:rsidRDefault="0042034F" w:rsidP="00117DB3">
            <w:pPr>
              <w:rPr>
                <w:rFonts w:eastAsia="Calibri" w:cs="Arial"/>
                <w:spacing w:val="-3"/>
              </w:rPr>
            </w:pPr>
            <w:r>
              <w:rPr>
                <w:rFonts w:eastAsia="Calibri" w:cs="Arial"/>
                <w:spacing w:val="-3"/>
              </w:rPr>
              <w:t>9/2–12:00</w:t>
            </w:r>
            <w:r w:rsidRPr="00E500DB">
              <w:rPr>
                <w:rFonts w:eastAsia="Calibri" w:cs="Arial"/>
                <w:spacing w:val="-3"/>
              </w:rPr>
              <w:t xml:space="preserve"> AM</w:t>
            </w:r>
          </w:p>
        </w:tc>
        <w:tc>
          <w:tcPr>
            <w:tcW w:w="1705" w:type="dxa"/>
            <w:shd w:val="clear" w:color="auto" w:fill="auto"/>
          </w:tcPr>
          <w:p w:rsidR="0042034F" w:rsidRPr="00274C45" w:rsidRDefault="00AF4EB1" w:rsidP="00634CE5">
            <w:pPr>
              <w:rPr>
                <w:rFonts w:ascii="Calibri" w:hAnsi="Calibri"/>
              </w:rPr>
            </w:pPr>
            <w:r>
              <w:rPr>
                <w:rFonts w:ascii="Calibri" w:hAnsi="Calibri"/>
              </w:rPr>
              <w:t>Continues in Unit 2.</w:t>
            </w:r>
            <w:r w:rsidR="0042034F" w:rsidRPr="00274C45">
              <w:rPr>
                <w:rFonts w:ascii="Calibri" w:hAnsi="Calibri"/>
              </w:rPr>
              <w:t xml:space="preserve"> </w:t>
            </w:r>
          </w:p>
        </w:tc>
      </w:tr>
      <w:tr w:rsidR="00117DB3" w:rsidRPr="00223A6C" w:rsidTr="000275F5">
        <w:tc>
          <w:tcPr>
            <w:tcW w:w="7200" w:type="dxa"/>
            <w:shd w:val="clear" w:color="auto" w:fill="auto"/>
          </w:tcPr>
          <w:p w:rsidR="00117DB3" w:rsidRPr="00E500DB" w:rsidRDefault="00117DB3" w:rsidP="00F142C8">
            <w:pPr>
              <w:rPr>
                <w:rFonts w:eastAsia="Calibri" w:cs="Arial"/>
                <w:spacing w:val="-3"/>
              </w:rPr>
            </w:pPr>
            <w:r>
              <w:rPr>
                <w:rFonts w:eastAsia="Calibri" w:cs="Arial"/>
                <w:spacing w:val="-3"/>
              </w:rPr>
              <w:t>Take Unit 1 Exam</w:t>
            </w:r>
            <w:r w:rsidR="003B5B33">
              <w:rPr>
                <w:rFonts w:eastAsia="Calibri" w:cs="Arial"/>
                <w:spacing w:val="-3"/>
              </w:rPr>
              <w:t xml:space="preserve">  </w:t>
            </w:r>
            <w:r>
              <w:rPr>
                <w:rFonts w:eastAsia="Calibri" w:cs="Arial"/>
                <w:spacing w:val="-3"/>
              </w:rPr>
              <w:t xml:space="preserve"> (Incentive Date for all quizzes: </w:t>
            </w:r>
            <w:r w:rsidR="00F142C8">
              <w:rPr>
                <w:rFonts w:eastAsia="Calibri" w:cs="Arial"/>
                <w:spacing w:val="-3"/>
              </w:rPr>
              <w:t>9</w:t>
            </w:r>
            <w:r w:rsidRPr="00274C45">
              <w:rPr>
                <w:rFonts w:eastAsia="Calibri" w:cs="Arial"/>
                <w:spacing w:val="-3"/>
              </w:rPr>
              <w:t>/</w:t>
            </w:r>
            <w:r w:rsidR="00F142C8">
              <w:rPr>
                <w:rFonts w:eastAsia="Calibri" w:cs="Arial"/>
                <w:spacing w:val="-3"/>
              </w:rPr>
              <w:t>12</w:t>
            </w:r>
            <w:r>
              <w:rPr>
                <w:rFonts w:eastAsia="Calibri" w:cs="Arial"/>
                <w:spacing w:val="-3"/>
              </w:rPr>
              <w:t>-12:00 AM</w:t>
            </w:r>
            <w:r w:rsidR="003B5B33">
              <w:rPr>
                <w:rFonts w:eastAsia="Calibri" w:cs="Arial"/>
                <w:spacing w:val="-3"/>
              </w:rPr>
              <w:t>, ends 2 days before the exam starts</w:t>
            </w:r>
            <w:r>
              <w:rPr>
                <w:rFonts w:eastAsia="Calibri" w:cs="Arial"/>
                <w:spacing w:val="-3"/>
              </w:rPr>
              <w:t>)</w:t>
            </w:r>
          </w:p>
        </w:tc>
        <w:tc>
          <w:tcPr>
            <w:tcW w:w="1710" w:type="dxa"/>
            <w:shd w:val="clear" w:color="auto" w:fill="auto"/>
          </w:tcPr>
          <w:p w:rsidR="00117DB3" w:rsidRPr="00E500DB" w:rsidRDefault="00F142C8" w:rsidP="00F142C8">
            <w:pPr>
              <w:rPr>
                <w:rFonts w:eastAsia="Calibri" w:cs="Arial"/>
                <w:spacing w:val="-3"/>
              </w:rPr>
            </w:pPr>
            <w:r>
              <w:rPr>
                <w:rFonts w:ascii="Calibri" w:hAnsi="Calibri"/>
              </w:rPr>
              <w:t>9/14</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274C45" w:rsidRDefault="00F142C8" w:rsidP="00117DB3">
            <w:pPr>
              <w:rPr>
                <w:rFonts w:ascii="Calibri" w:hAnsi="Calibri"/>
              </w:rPr>
            </w:pPr>
            <w:r>
              <w:rPr>
                <w:rFonts w:ascii="Calibri" w:hAnsi="Calibri"/>
              </w:rPr>
              <w:t>9/16</w:t>
            </w:r>
            <w:r w:rsidR="00117DB3" w:rsidRPr="00274C45">
              <w:rPr>
                <w:rFonts w:ascii="Calibri" w:hAnsi="Calibri"/>
              </w:rPr>
              <w:t>–11:59 PM</w:t>
            </w:r>
          </w:p>
        </w:tc>
      </w:tr>
    </w:tbl>
    <w:p w:rsidR="000275F5" w:rsidRDefault="001721AF" w:rsidP="001721AF">
      <w:pPr>
        <w:pStyle w:val="Heading3afteratable"/>
        <w:spacing w:before="80"/>
        <w:rPr>
          <w:spacing w:val="-3"/>
        </w:rPr>
      </w:pPr>
      <w:r w:rsidRPr="002D7653">
        <w:t>Unit 2: From Making a Revolution to Making a Nation</w:t>
      </w:r>
      <w:r>
        <w:rPr>
          <w:spacing w:val="-3"/>
        </w:rPr>
        <w:t xml:space="preserve"> – </w:t>
      </w:r>
      <w:r w:rsidRPr="002D7653">
        <w:t>1776</w:t>
      </w:r>
      <w:r>
        <w:t xml:space="preserve"> to 1830s</w:t>
      </w:r>
      <w:r w:rsidRPr="002D7653">
        <w:t xml:space="preserve"> (</w:t>
      </w:r>
      <w:r w:rsidR="00F3280A">
        <w:t>SEP 16</w:t>
      </w:r>
      <w:r w:rsidRPr="002D7653">
        <w:t>-</w:t>
      </w:r>
      <w:r w:rsidR="00F142C8">
        <w:t>OCT 1</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1721AF">
            <w:pPr>
              <w:rPr>
                <w:rFonts w:eastAsia="Calibri" w:cs="Arial"/>
                <w:spacing w:val="-3"/>
              </w:rPr>
            </w:pPr>
            <w:r>
              <w:rPr>
                <w:rFonts w:eastAsia="Calibri" w:cs="Arial"/>
                <w:spacing w:val="-3"/>
              </w:rPr>
              <w:t xml:space="preserve">Use the Lessons in Unit 2 and its Study Guide (Textbook chapters: </w:t>
            </w:r>
            <w:r w:rsidR="001721AF">
              <w:rPr>
                <w:rFonts w:eastAsia="Calibri" w:cs="Arial"/>
                <w:spacing w:val="-3"/>
              </w:rPr>
              <w:t>7 to 14.)</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EE2D0C" w:rsidRPr="00223A6C" w:rsidTr="000275F5">
        <w:tc>
          <w:tcPr>
            <w:tcW w:w="7200" w:type="dxa"/>
            <w:shd w:val="clear" w:color="auto" w:fill="auto"/>
          </w:tcPr>
          <w:p w:rsidR="00EE2D0C" w:rsidRPr="00E500DB" w:rsidRDefault="00EE2D0C" w:rsidP="007A683B">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EE2D0C" w:rsidRPr="00E500DB" w:rsidRDefault="00F142C8" w:rsidP="000275F5">
            <w:pPr>
              <w:rPr>
                <w:rFonts w:eastAsia="Calibri" w:cs="Arial"/>
                <w:spacing w:val="-3"/>
              </w:rPr>
            </w:pPr>
            <w:r>
              <w:rPr>
                <w:rFonts w:eastAsia="Calibri" w:cs="Arial"/>
                <w:spacing w:val="-3"/>
              </w:rPr>
              <w:t>9/16</w:t>
            </w:r>
            <w:r w:rsidR="00EE2D0C">
              <w:rPr>
                <w:rFonts w:eastAsia="Calibri" w:cs="Arial"/>
                <w:spacing w:val="-3"/>
              </w:rPr>
              <w:t>–</w:t>
            </w:r>
            <w:r w:rsidR="00EE2D0C" w:rsidRPr="00E500DB">
              <w:rPr>
                <w:rFonts w:eastAsia="Calibri" w:cs="Arial"/>
                <w:spacing w:val="-3"/>
              </w:rPr>
              <w:t>12:00 AM</w:t>
            </w:r>
          </w:p>
        </w:tc>
        <w:tc>
          <w:tcPr>
            <w:tcW w:w="1705" w:type="dxa"/>
            <w:shd w:val="clear" w:color="auto" w:fill="auto"/>
          </w:tcPr>
          <w:p w:rsidR="00EE2D0C" w:rsidRPr="00E500DB" w:rsidRDefault="00F142C8" w:rsidP="000275F5">
            <w:pPr>
              <w:rPr>
                <w:rFonts w:eastAsia="Calibri" w:cs="Arial"/>
                <w:spacing w:val="-3"/>
              </w:rPr>
            </w:pPr>
            <w:r>
              <w:rPr>
                <w:rFonts w:eastAsia="Calibri" w:cs="Arial"/>
                <w:spacing w:val="-3"/>
              </w:rPr>
              <w:t>10/1</w:t>
            </w:r>
            <w:r w:rsidR="00EE2D0C">
              <w:rPr>
                <w:rFonts w:eastAsia="Calibri" w:cs="Arial"/>
                <w:spacing w:val="-3"/>
              </w:rPr>
              <w:t>–</w:t>
            </w:r>
            <w:r w:rsidR="00EE2D0C" w:rsidRPr="00E500DB">
              <w:rPr>
                <w:rFonts w:eastAsia="Calibri" w:cs="Arial"/>
                <w:spacing w:val="-3"/>
              </w:rPr>
              <w:t>11:59 PM</w:t>
            </w:r>
          </w:p>
        </w:tc>
      </w:tr>
      <w:tr w:rsidR="00E161DC" w:rsidRPr="00E500DB" w:rsidTr="00890A1A">
        <w:tc>
          <w:tcPr>
            <w:tcW w:w="7200" w:type="dxa"/>
            <w:shd w:val="clear" w:color="auto" w:fill="auto"/>
          </w:tcPr>
          <w:p w:rsidR="00E161DC" w:rsidRPr="00E500DB" w:rsidRDefault="00E161DC" w:rsidP="00890A1A">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E161DC" w:rsidRPr="00E500DB" w:rsidRDefault="00E161DC" w:rsidP="00890A1A">
            <w:pPr>
              <w:rPr>
                <w:rFonts w:eastAsia="Calibri" w:cs="Arial"/>
                <w:spacing w:val="-3"/>
              </w:rPr>
            </w:pPr>
            <w:r>
              <w:rPr>
                <w:rFonts w:eastAsia="Calibri" w:cs="Arial"/>
                <w:spacing w:val="-3"/>
              </w:rPr>
              <w:t>9/16–</w:t>
            </w:r>
            <w:r w:rsidRPr="00E500DB">
              <w:rPr>
                <w:rFonts w:eastAsia="Calibri" w:cs="Arial"/>
                <w:spacing w:val="-3"/>
              </w:rPr>
              <w:t>12:00 AM</w:t>
            </w:r>
          </w:p>
        </w:tc>
        <w:tc>
          <w:tcPr>
            <w:tcW w:w="1705" w:type="dxa"/>
            <w:shd w:val="clear" w:color="auto" w:fill="auto"/>
          </w:tcPr>
          <w:p w:rsidR="00E161DC" w:rsidRPr="00E500DB" w:rsidRDefault="00E161DC" w:rsidP="00890A1A">
            <w:pPr>
              <w:rPr>
                <w:rFonts w:eastAsia="Calibri" w:cs="Arial"/>
                <w:spacing w:val="-3"/>
              </w:rPr>
            </w:pPr>
            <w:r>
              <w:rPr>
                <w:rFonts w:eastAsia="Calibri" w:cs="Arial"/>
                <w:spacing w:val="-3"/>
              </w:rPr>
              <w:t>9/28–</w:t>
            </w:r>
            <w:r w:rsidRPr="00E500DB">
              <w:rPr>
                <w:rFonts w:eastAsia="Calibri" w:cs="Arial"/>
                <w:spacing w:val="-3"/>
              </w:rPr>
              <w:t>12:00 AM</w:t>
            </w:r>
            <w:r w:rsidR="00652189">
              <w:rPr>
                <w:rFonts w:eastAsia="Calibri" w:cs="Arial"/>
                <w:spacing w:val="-3"/>
              </w:rPr>
              <w:t xml:space="preserve"> </w:t>
            </w:r>
          </w:p>
        </w:tc>
      </w:tr>
      <w:tr w:rsidR="00E161DC" w:rsidRPr="00223A6C" w:rsidTr="00634CE5">
        <w:tc>
          <w:tcPr>
            <w:tcW w:w="7200" w:type="dxa"/>
            <w:shd w:val="clear" w:color="auto" w:fill="FFFFFF" w:themeFill="background1"/>
          </w:tcPr>
          <w:p w:rsidR="00E161DC" w:rsidRPr="00540AC5" w:rsidRDefault="00E161DC" w:rsidP="00E161DC">
            <w:pPr>
              <w:rPr>
                <w:rFonts w:eastAsia="Calibri" w:cs="Arial"/>
                <w:spacing w:val="-3"/>
              </w:rPr>
            </w:pPr>
            <w:r>
              <w:rPr>
                <w:rFonts w:eastAsia="Calibri" w:cs="Arial"/>
                <w:spacing w:val="-3"/>
              </w:rPr>
              <w:t xml:space="preserve">In </w:t>
            </w:r>
            <w:r w:rsidRPr="000D2B46">
              <w:rPr>
                <w:rFonts w:eastAsia="Calibri" w:cs="Arial"/>
                <w:spacing w:val="-3"/>
                <w:u w:val="single"/>
              </w:rPr>
              <w:t>Required Writing and Evidence Requirements</w:t>
            </w:r>
            <w:r>
              <w:rPr>
                <w:rFonts w:eastAsia="Calibri" w:cs="Arial"/>
                <w:spacing w:val="-3"/>
              </w:rPr>
              <w:t xml:space="preserve">, complete Evidence Quizzes. </w:t>
            </w:r>
            <w:r w:rsidRPr="0042034F">
              <w:rPr>
                <w:rFonts w:ascii="Calibri" w:hAnsi="Calibri"/>
              </w:rPr>
              <w:t>You</w:t>
            </w:r>
            <w:r>
              <w:rPr>
                <w:rFonts w:ascii="Calibri" w:hAnsi="Calibri"/>
              </w:rPr>
              <w:t xml:space="preserve"> must complete the Self-Tests for Evidence Quiz 1, 2, 3, and 4 to see the instructions for the 3-Part Writing Assignment (9/11) and to post (9/18</w:t>
            </w:r>
            <w:r w:rsidR="003B5B33">
              <w:rPr>
                <w:rFonts w:ascii="Calibri" w:hAnsi="Calibri"/>
              </w:rPr>
              <w:t>-9/25</w:t>
            </w:r>
            <w:r>
              <w:rPr>
                <w:rFonts w:ascii="Calibri" w:hAnsi="Calibri"/>
              </w:rPr>
              <w:t>).</w:t>
            </w:r>
          </w:p>
        </w:tc>
        <w:tc>
          <w:tcPr>
            <w:tcW w:w="1710" w:type="dxa"/>
            <w:shd w:val="clear" w:color="auto" w:fill="FFFFFF" w:themeFill="background1"/>
          </w:tcPr>
          <w:p w:rsidR="00E161DC" w:rsidRPr="00E500DB" w:rsidRDefault="003B5B33" w:rsidP="000275F5">
            <w:pPr>
              <w:rPr>
                <w:rFonts w:eastAsia="Calibri" w:cs="Arial"/>
                <w:spacing w:val="-3"/>
              </w:rPr>
            </w:pPr>
            <w:r>
              <w:rPr>
                <w:rFonts w:eastAsia="Calibri" w:cs="Arial"/>
                <w:spacing w:val="-3"/>
              </w:rPr>
              <w:t>Continues from Unit 1</w:t>
            </w:r>
          </w:p>
        </w:tc>
        <w:tc>
          <w:tcPr>
            <w:tcW w:w="1705" w:type="dxa"/>
            <w:shd w:val="clear" w:color="auto" w:fill="FFFFFF" w:themeFill="background1"/>
          </w:tcPr>
          <w:p w:rsidR="00E161DC" w:rsidRPr="00E500DB" w:rsidRDefault="00E161DC" w:rsidP="00B03EC1">
            <w:pPr>
              <w:rPr>
                <w:rFonts w:eastAsia="Calibri" w:cs="Arial"/>
                <w:spacing w:val="-3"/>
              </w:rPr>
            </w:pPr>
            <w:r>
              <w:rPr>
                <w:rFonts w:eastAsia="Calibri" w:cs="Arial"/>
                <w:spacing w:val="-3"/>
              </w:rPr>
              <w:t>10/1–</w:t>
            </w:r>
            <w:r w:rsidRPr="00E500DB">
              <w:rPr>
                <w:rFonts w:eastAsia="Calibri" w:cs="Arial"/>
                <w:spacing w:val="-3"/>
              </w:rPr>
              <w:t>11:59 PM</w:t>
            </w:r>
            <w:r>
              <w:rPr>
                <w:rFonts w:eastAsia="Calibri" w:cs="Arial"/>
                <w:spacing w:val="-3"/>
              </w:rPr>
              <w:t xml:space="preserve"> </w:t>
            </w:r>
          </w:p>
        </w:tc>
      </w:tr>
      <w:tr w:rsidR="000275F5" w:rsidRPr="00ED79C1" w:rsidTr="000275F5">
        <w:tc>
          <w:tcPr>
            <w:tcW w:w="7200" w:type="dxa"/>
            <w:shd w:val="clear" w:color="auto" w:fill="auto"/>
          </w:tcPr>
          <w:p w:rsidR="000275F5" w:rsidRPr="00E500DB" w:rsidRDefault="002641BF" w:rsidP="007A4F5F">
            <w:r w:rsidRPr="002A0674">
              <w:t xml:space="preserve">In </w:t>
            </w:r>
            <w:r w:rsidR="002A0674" w:rsidRPr="002A0674">
              <w:rPr>
                <w:u w:val="single"/>
              </w:rPr>
              <w:t>Required Writing and Evidence Requirements</w:t>
            </w:r>
            <w:r w:rsidR="000275F5">
              <w:t xml:space="preserve">, post your paper in the 3-Part Writing discussion. </w:t>
            </w:r>
            <w:r w:rsidR="000275F5" w:rsidRPr="00022934">
              <w:rPr>
                <w:b/>
                <w:i/>
                <w:shd w:val="clear" w:color="auto" w:fill="FFC000"/>
              </w:rPr>
              <w:t>Caution:</w:t>
            </w:r>
            <w:r w:rsidR="000275F5">
              <w:t xml:space="preserve"> You </w:t>
            </w:r>
            <w:r w:rsidR="000275F5" w:rsidRPr="003F0E83">
              <w:rPr>
                <w:b/>
              </w:rPr>
              <w:t xml:space="preserve">must </w:t>
            </w:r>
            <w:r w:rsidR="007A683B">
              <w:t>post</w:t>
            </w:r>
            <w:r w:rsidR="00694B8E">
              <w:t xml:space="preserve"> before </w:t>
            </w:r>
            <w:r w:rsidR="00E161DC">
              <w:t xml:space="preserve">9/25 </w:t>
            </w:r>
            <w:r w:rsidR="00694B8E">
              <w:t>11:59 P</w:t>
            </w:r>
            <w:r w:rsidR="000275F5">
              <w:t xml:space="preserve">M to do the </w:t>
            </w:r>
            <w:r w:rsidR="007A4F5F">
              <w:t xml:space="preserve">other </w:t>
            </w:r>
            <w:r w:rsidR="000275F5">
              <w:t xml:space="preserve">2 parts of the 3-Part Writing Assignment. Late papers are </w:t>
            </w:r>
            <w:r w:rsidR="000275F5" w:rsidRPr="003F0E83">
              <w:rPr>
                <w:b/>
              </w:rPr>
              <w:t>not</w:t>
            </w:r>
            <w:r w:rsidR="000275F5">
              <w:t xml:space="preserve"> accepted.</w:t>
            </w:r>
          </w:p>
        </w:tc>
        <w:tc>
          <w:tcPr>
            <w:tcW w:w="1710" w:type="dxa"/>
            <w:shd w:val="clear" w:color="auto" w:fill="auto"/>
          </w:tcPr>
          <w:p w:rsidR="000275F5" w:rsidRPr="00E500DB" w:rsidRDefault="00F142C8" w:rsidP="00E161DC">
            <w:pPr>
              <w:rPr>
                <w:rFonts w:eastAsia="Calibri" w:cs="Arial"/>
                <w:spacing w:val="-3"/>
              </w:rPr>
            </w:pPr>
            <w:r>
              <w:rPr>
                <w:rFonts w:eastAsia="Calibri" w:cs="Arial"/>
                <w:spacing w:val="-3"/>
              </w:rPr>
              <w:t>9/18</w:t>
            </w:r>
            <w:r w:rsidR="000275F5">
              <w:rPr>
                <w:rFonts w:eastAsia="Calibri" w:cs="Arial"/>
                <w:spacing w:val="-3"/>
              </w:rPr>
              <w:t>–</w:t>
            </w:r>
            <w:r w:rsidR="000275F5" w:rsidRPr="00E500DB">
              <w:rPr>
                <w:rFonts w:eastAsia="Calibri" w:cs="Arial"/>
                <w:spacing w:val="-3"/>
              </w:rPr>
              <w:t>12:00 AM</w:t>
            </w:r>
            <w:r>
              <w:rPr>
                <w:rFonts w:eastAsia="Calibri" w:cs="Arial"/>
                <w:spacing w:val="-3"/>
              </w:rPr>
              <w:t xml:space="preserve"> (Instructions are </w:t>
            </w:r>
            <w:r w:rsidR="00E161DC">
              <w:rPr>
                <w:rFonts w:eastAsia="Calibri" w:cs="Arial"/>
                <w:spacing w:val="-3"/>
              </w:rPr>
              <w:t>available</w:t>
            </w:r>
            <w:r>
              <w:rPr>
                <w:rFonts w:eastAsia="Calibri" w:cs="Arial"/>
                <w:spacing w:val="-3"/>
              </w:rPr>
              <w:t xml:space="preserve"> 9/11)</w:t>
            </w:r>
          </w:p>
        </w:tc>
        <w:tc>
          <w:tcPr>
            <w:tcW w:w="1705" w:type="dxa"/>
            <w:shd w:val="clear" w:color="auto" w:fill="auto"/>
          </w:tcPr>
          <w:p w:rsidR="000275F5" w:rsidRPr="00E500DB" w:rsidRDefault="00F142C8" w:rsidP="00F142C8">
            <w:pPr>
              <w:rPr>
                <w:rFonts w:eastAsia="Calibri" w:cs="Arial"/>
                <w:spacing w:val="-3"/>
              </w:rPr>
            </w:pPr>
            <w:r>
              <w:rPr>
                <w:rFonts w:eastAsia="Calibri" w:cs="Arial"/>
                <w:spacing w:val="-3"/>
              </w:rPr>
              <w:t>9/25</w:t>
            </w:r>
            <w:r w:rsidR="000275F5">
              <w:rPr>
                <w:rFonts w:eastAsia="Calibri" w:cs="Arial"/>
                <w:spacing w:val="-3"/>
              </w:rPr>
              <w:t>–</w:t>
            </w:r>
            <w:r w:rsidR="00694B8E" w:rsidRPr="00E500DB">
              <w:rPr>
                <w:rFonts w:eastAsia="Calibri" w:cs="Arial"/>
                <w:spacing w:val="-3"/>
              </w:rPr>
              <w:t xml:space="preserve">11:59 </w:t>
            </w:r>
            <w:r>
              <w:rPr>
                <w:rFonts w:eastAsia="Calibri" w:cs="Arial"/>
                <w:spacing w:val="-3"/>
              </w:rPr>
              <w:t>PM</w:t>
            </w:r>
          </w:p>
        </w:tc>
      </w:tr>
      <w:tr w:rsidR="000275F5" w:rsidRPr="00223A6C" w:rsidTr="000275F5">
        <w:tc>
          <w:tcPr>
            <w:tcW w:w="7200" w:type="dxa"/>
            <w:shd w:val="clear" w:color="auto" w:fill="auto"/>
          </w:tcPr>
          <w:p w:rsidR="000275F5" w:rsidRPr="008A5500" w:rsidRDefault="000275F5" w:rsidP="00F142C8">
            <w:pPr>
              <w:rPr>
                <w:rFonts w:eastAsia="Calibri" w:cs="Arial"/>
                <w:spacing w:val="-3"/>
              </w:rPr>
            </w:pPr>
            <w:r w:rsidRPr="00E500DB">
              <w:rPr>
                <w:rFonts w:eastAsia="Calibri" w:cs="Arial"/>
                <w:spacing w:val="-3"/>
              </w:rPr>
              <w:t xml:space="preserve">Take </w:t>
            </w:r>
            <w:r>
              <w:rPr>
                <w:rFonts w:eastAsia="Calibri" w:cs="Arial"/>
                <w:spacing w:val="-3"/>
              </w:rPr>
              <w:t xml:space="preserve">Unit 2 Exam </w:t>
            </w:r>
            <w:r w:rsidR="00163845">
              <w:rPr>
                <w:rFonts w:eastAsia="Calibri" w:cs="Arial"/>
                <w:spacing w:val="-3"/>
              </w:rPr>
              <w:t xml:space="preserve">     </w:t>
            </w:r>
            <w:r w:rsidR="0026072C">
              <w:rPr>
                <w:rFonts w:eastAsia="Calibri" w:cs="Arial"/>
                <w:spacing w:val="-3"/>
              </w:rPr>
              <w:t xml:space="preserve">                     </w:t>
            </w:r>
            <w:r w:rsidR="00163845">
              <w:rPr>
                <w:rFonts w:eastAsia="Calibri" w:cs="Arial"/>
                <w:spacing w:val="-3"/>
              </w:rPr>
              <w:t xml:space="preserve"> (Incentive Date for all quizzes: </w:t>
            </w:r>
            <w:r w:rsidR="00F142C8">
              <w:rPr>
                <w:rFonts w:eastAsia="Calibri" w:cs="Arial"/>
                <w:spacing w:val="-3"/>
              </w:rPr>
              <w:t>9/27</w:t>
            </w:r>
            <w:r w:rsidR="00163845">
              <w:rPr>
                <w:rFonts w:eastAsia="Calibri" w:cs="Arial"/>
                <w:spacing w:val="-3"/>
              </w:rPr>
              <w:t>-</w:t>
            </w:r>
            <w:r w:rsidR="00EE2D0C">
              <w:rPr>
                <w:rFonts w:eastAsia="Calibri" w:cs="Arial"/>
                <w:spacing w:val="-3"/>
              </w:rPr>
              <w:t>12:00 AM</w:t>
            </w:r>
            <w:r w:rsidR="00163845">
              <w:rPr>
                <w:rFonts w:eastAsia="Calibri" w:cs="Arial"/>
                <w:spacing w:val="-3"/>
              </w:rPr>
              <w:t>)</w:t>
            </w:r>
          </w:p>
        </w:tc>
        <w:tc>
          <w:tcPr>
            <w:tcW w:w="1710" w:type="dxa"/>
            <w:shd w:val="clear" w:color="auto" w:fill="auto"/>
          </w:tcPr>
          <w:p w:rsidR="000275F5" w:rsidRPr="00E500DB" w:rsidRDefault="00F142C8" w:rsidP="000275F5">
            <w:pPr>
              <w:rPr>
                <w:rFonts w:eastAsia="Calibri" w:cs="Arial"/>
                <w:spacing w:val="-3"/>
              </w:rPr>
            </w:pPr>
            <w:r>
              <w:rPr>
                <w:rFonts w:eastAsia="Calibri" w:cs="Arial"/>
                <w:spacing w:val="-3"/>
              </w:rPr>
              <w:t>9/29</w:t>
            </w:r>
            <w:r w:rsidR="000275F5">
              <w:rPr>
                <w:rFonts w:eastAsia="Calibri" w:cs="Arial"/>
                <w:spacing w:val="-3"/>
              </w:rPr>
              <w:t>–</w:t>
            </w:r>
            <w:r w:rsidR="000275F5" w:rsidRPr="00E500DB">
              <w:rPr>
                <w:rFonts w:eastAsia="Calibri" w:cs="Arial"/>
                <w:spacing w:val="-3"/>
              </w:rPr>
              <w:t>12:00 AM</w:t>
            </w:r>
          </w:p>
        </w:tc>
        <w:tc>
          <w:tcPr>
            <w:tcW w:w="1705" w:type="dxa"/>
            <w:shd w:val="clear" w:color="auto" w:fill="auto"/>
          </w:tcPr>
          <w:p w:rsidR="000275F5" w:rsidRPr="00E500DB" w:rsidRDefault="00F142C8" w:rsidP="000275F5">
            <w:pPr>
              <w:rPr>
                <w:rFonts w:eastAsia="Calibri" w:cs="Arial"/>
                <w:spacing w:val="-3"/>
              </w:rPr>
            </w:pPr>
            <w:r>
              <w:rPr>
                <w:rFonts w:eastAsia="Calibri" w:cs="Arial"/>
                <w:spacing w:val="-3"/>
              </w:rPr>
              <w:t>10/1</w:t>
            </w:r>
            <w:r w:rsidR="000275F5">
              <w:rPr>
                <w:rFonts w:eastAsia="Calibri" w:cs="Arial"/>
                <w:spacing w:val="-3"/>
              </w:rPr>
              <w:t>–</w:t>
            </w:r>
            <w:r w:rsidR="000275F5" w:rsidRPr="00E500DB">
              <w:rPr>
                <w:rFonts w:eastAsia="Calibri" w:cs="Arial"/>
                <w:spacing w:val="-3"/>
              </w:rPr>
              <w:t>11:59 PM</w:t>
            </w:r>
          </w:p>
        </w:tc>
      </w:tr>
    </w:tbl>
    <w:p w:rsidR="000275F5" w:rsidRPr="002D7653" w:rsidRDefault="001721AF" w:rsidP="000275F5">
      <w:pPr>
        <w:pStyle w:val="Heading3afteratable"/>
        <w:spacing w:before="80"/>
      </w:pPr>
      <w:r>
        <w:t>Unit 3: Transforming the Nation</w:t>
      </w:r>
      <w:r w:rsidRPr="0094727E">
        <w:t>–</w:t>
      </w:r>
      <w:r w:rsidRPr="002D7653">
        <w:t>1830s to 1877 (</w:t>
      </w:r>
      <w:r w:rsidR="00F3280A">
        <w:t>SEP 30</w:t>
      </w:r>
      <w:r w:rsidRPr="002D7653">
        <w:t>-</w:t>
      </w:r>
      <w:r w:rsidR="00F3280A">
        <w:t>OCT</w:t>
      </w:r>
      <w:r w:rsidR="00694B8E">
        <w:t xml:space="preserve"> </w:t>
      </w:r>
      <w:r w:rsidR="00890A1A">
        <w:t>16</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c>
          <w:tcPr>
            <w:tcW w:w="1705"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r>
      <w:tr w:rsidR="002641BF" w:rsidRPr="00F27508" w:rsidTr="000275F5">
        <w:tc>
          <w:tcPr>
            <w:tcW w:w="7200" w:type="dxa"/>
            <w:shd w:val="clear" w:color="auto" w:fill="auto"/>
          </w:tcPr>
          <w:p w:rsidR="002641BF" w:rsidRDefault="002641BF" w:rsidP="000275F5">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Default="00890A1A" w:rsidP="007A683B">
            <w:pPr>
              <w:rPr>
                <w:rFonts w:eastAsia="Calibri" w:cs="Arial"/>
                <w:spacing w:val="-3"/>
              </w:rPr>
            </w:pPr>
            <w:r>
              <w:rPr>
                <w:rFonts w:eastAsia="Calibri" w:cs="Arial"/>
                <w:spacing w:val="-3"/>
              </w:rPr>
              <w:t>9/30</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Default="00890A1A" w:rsidP="000275F5">
            <w:pPr>
              <w:rPr>
                <w:rFonts w:eastAsia="Calibri" w:cs="Arial"/>
                <w:spacing w:val="-3"/>
              </w:rPr>
            </w:pPr>
            <w:r>
              <w:rPr>
                <w:rFonts w:eastAsia="Calibri" w:cs="Arial"/>
                <w:spacing w:val="-3"/>
              </w:rPr>
              <w:t>10/16</w:t>
            </w:r>
            <w:r w:rsidR="002641BF">
              <w:rPr>
                <w:rFonts w:eastAsia="Calibri" w:cs="Arial"/>
                <w:spacing w:val="-3"/>
              </w:rPr>
              <w:t>–</w:t>
            </w:r>
            <w:r w:rsidR="002641BF" w:rsidRPr="00E500DB">
              <w:rPr>
                <w:rFonts w:eastAsia="Calibri" w:cs="Arial"/>
                <w:spacing w:val="-3"/>
              </w:rPr>
              <w:t>11:59 PM</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Pr="00E500DB" w:rsidRDefault="00890A1A" w:rsidP="007A683B">
            <w:pPr>
              <w:rPr>
                <w:rFonts w:eastAsia="Calibri" w:cs="Arial"/>
                <w:spacing w:val="-3"/>
              </w:rPr>
            </w:pPr>
            <w:r>
              <w:rPr>
                <w:rFonts w:eastAsia="Calibri" w:cs="Arial"/>
                <w:spacing w:val="-3"/>
              </w:rPr>
              <w:t>9/30</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Pr="00E500DB" w:rsidRDefault="003B5B33" w:rsidP="003B5B33">
            <w:pPr>
              <w:rPr>
                <w:rFonts w:eastAsia="Calibri" w:cs="Arial"/>
                <w:spacing w:val="-3"/>
              </w:rPr>
            </w:pPr>
            <w:r>
              <w:rPr>
                <w:rFonts w:eastAsia="Calibri" w:cs="Arial"/>
                <w:spacing w:val="-3"/>
              </w:rPr>
              <w:t>10/13–</w:t>
            </w:r>
            <w:r w:rsidRPr="00E500DB">
              <w:rPr>
                <w:rFonts w:eastAsia="Calibri" w:cs="Arial"/>
                <w:spacing w:val="-3"/>
              </w:rPr>
              <w:t>12:00 AM</w:t>
            </w:r>
          </w:p>
        </w:tc>
      </w:tr>
      <w:tr w:rsidR="002641BF" w:rsidRPr="00E500DB" w:rsidTr="00890A1A">
        <w:tc>
          <w:tcPr>
            <w:tcW w:w="7200" w:type="dxa"/>
            <w:shd w:val="clear" w:color="auto" w:fill="auto"/>
          </w:tcPr>
          <w:p w:rsidR="002641BF" w:rsidRPr="00E500DB" w:rsidRDefault="003B5B33" w:rsidP="003B5B33">
            <w:pPr>
              <w:rPr>
                <w:rFonts w:eastAsia="Calibri" w:cs="Arial"/>
                <w:spacing w:val="-3"/>
              </w:rPr>
            </w:pPr>
            <w:r w:rsidRPr="002A0674">
              <w:t xml:space="preserve">In </w:t>
            </w:r>
            <w:r w:rsidRPr="002A0674">
              <w:rPr>
                <w:u w:val="single"/>
              </w:rPr>
              <w:t>Required Writing and Evidence Requirements</w:t>
            </w:r>
            <w:r>
              <w:rPr>
                <w:u w:val="single"/>
              </w:rPr>
              <w:t xml:space="preserve"> </w:t>
            </w:r>
            <w:r w:rsidR="002641BF">
              <w:rPr>
                <w:rFonts w:eastAsia="Calibri" w:cs="Arial"/>
                <w:spacing w:val="-3"/>
              </w:rPr>
              <w:t xml:space="preserve">when the 3-Part Writing reopens, </w:t>
            </w:r>
            <w:r w:rsidR="002641BF">
              <w:t xml:space="preserve">peer review 2 other students’ papers on </w:t>
            </w:r>
            <w:r w:rsidR="002641BF" w:rsidRPr="00890A1A">
              <w:t>evidence (not grammar).</w:t>
            </w:r>
            <w:r w:rsidR="002641BF">
              <w:t xml:space="preserve"> </w:t>
            </w:r>
            <w:r w:rsidR="002641BF">
              <w:rPr>
                <w:b/>
                <w:i/>
                <w:shd w:val="clear" w:color="auto" w:fill="FFC000"/>
              </w:rPr>
              <w:t>Caution:</w:t>
            </w:r>
            <w:r w:rsidR="002641BF">
              <w:rPr>
                <w:rFonts w:eastAsia="Calibri" w:cs="Arial"/>
                <w:spacing w:val="-3"/>
              </w:rPr>
              <w:t xml:space="preserve"> I</w:t>
            </w:r>
            <w:r>
              <w:rPr>
                <w:rFonts w:eastAsia="Calibri" w:cs="Arial"/>
                <w:spacing w:val="-3"/>
              </w:rPr>
              <w:t xml:space="preserve"> will provide you with feedback by email in Blackboard Messages. Y</w:t>
            </w:r>
            <w:r w:rsidR="002641BF">
              <w:rPr>
                <w:rFonts w:eastAsia="Calibri" w:cs="Arial"/>
                <w:spacing w:val="-3"/>
              </w:rPr>
              <w:t xml:space="preserve">ou </w:t>
            </w:r>
            <w:r w:rsidR="002641BF">
              <w:rPr>
                <w:rFonts w:eastAsia="Calibri" w:cs="Arial"/>
                <w:spacing w:val="-3"/>
              </w:rPr>
              <w:lastRenderedPageBreak/>
              <w:t xml:space="preserve">will </w:t>
            </w:r>
            <w:r w:rsidR="002641BF" w:rsidRPr="00890A1A">
              <w:rPr>
                <w:rFonts w:eastAsia="Calibri" w:cs="Arial"/>
                <w:b/>
                <w:spacing w:val="-3"/>
              </w:rPr>
              <w:t>no</w:t>
            </w:r>
            <w:r w:rsidR="002641BF">
              <w:rPr>
                <w:rFonts w:eastAsia="Calibri" w:cs="Arial"/>
                <w:spacing w:val="-3"/>
              </w:rPr>
              <w:t>t be able</w:t>
            </w:r>
            <w:r w:rsidR="00890A1A">
              <w:rPr>
                <w:rFonts w:eastAsia="Calibri" w:cs="Arial"/>
                <w:spacing w:val="-3"/>
              </w:rPr>
              <w:t xml:space="preserve"> to post until you follow the directions to respond to that feedback. </w:t>
            </w:r>
            <w:r w:rsidR="00890A1A" w:rsidRPr="00A05392">
              <w:rPr>
                <w:rFonts w:ascii="Calibri" w:hAnsi="Calibri"/>
                <w:b/>
                <w:i/>
                <w:highlight w:val="cyan"/>
              </w:rPr>
              <w:t>Tip:</w:t>
            </w:r>
            <w:r w:rsidR="00890A1A">
              <w:rPr>
                <w:rFonts w:ascii="Calibri" w:hAnsi="Calibri"/>
                <w:b/>
                <w:i/>
              </w:rPr>
              <w:t xml:space="preserve"> </w:t>
            </w:r>
            <w:r w:rsidR="00890A1A">
              <w:rPr>
                <w:rFonts w:eastAsia="Calibri" w:cs="Arial"/>
                <w:spacing w:val="-3"/>
              </w:rPr>
              <w:t>I am also glad to talk with you by phone or face to face.</w:t>
            </w:r>
          </w:p>
        </w:tc>
        <w:tc>
          <w:tcPr>
            <w:tcW w:w="1710" w:type="dxa"/>
            <w:shd w:val="clear" w:color="auto" w:fill="auto"/>
          </w:tcPr>
          <w:p w:rsidR="00890A1A" w:rsidRPr="00E500DB" w:rsidRDefault="00890A1A" w:rsidP="001F10EC">
            <w:pPr>
              <w:rPr>
                <w:rFonts w:eastAsia="Calibri" w:cs="Arial"/>
                <w:spacing w:val="-3"/>
              </w:rPr>
            </w:pPr>
            <w:r>
              <w:rPr>
                <w:rFonts w:eastAsia="Calibri" w:cs="Arial"/>
                <w:spacing w:val="-3"/>
              </w:rPr>
              <w:lastRenderedPageBreak/>
              <w:t>10/</w:t>
            </w:r>
            <w:r w:rsidR="001F10EC">
              <w:rPr>
                <w:rFonts w:eastAsia="Calibri" w:cs="Arial"/>
                <w:spacing w:val="-3"/>
              </w:rPr>
              <w:t>3</w:t>
            </w:r>
            <w:r w:rsidR="002641BF">
              <w:rPr>
                <w:rFonts w:eastAsia="Calibri" w:cs="Arial"/>
                <w:spacing w:val="-3"/>
              </w:rPr>
              <w:t>–</w:t>
            </w:r>
            <w:r w:rsidR="002641BF" w:rsidRPr="00E500DB">
              <w:rPr>
                <w:rFonts w:eastAsia="Calibri" w:cs="Arial"/>
                <w:spacing w:val="-3"/>
              </w:rPr>
              <w:t>12:00 AM</w:t>
            </w:r>
            <w:r>
              <w:rPr>
                <w:rFonts w:eastAsia="Calibri" w:cs="Arial"/>
                <w:spacing w:val="-3"/>
              </w:rPr>
              <w:t xml:space="preserve"> (Feedback </w:t>
            </w:r>
            <w:r w:rsidR="003B5B33">
              <w:rPr>
                <w:rFonts w:eastAsia="Calibri" w:cs="Arial"/>
                <w:spacing w:val="-3"/>
              </w:rPr>
              <w:lastRenderedPageBreak/>
              <w:t xml:space="preserve">provided </w:t>
            </w:r>
            <w:r>
              <w:rPr>
                <w:rFonts w:eastAsia="Calibri" w:cs="Arial"/>
                <w:spacing w:val="-3"/>
              </w:rPr>
              <w:t xml:space="preserve">before end of day 10/2.) </w:t>
            </w:r>
          </w:p>
        </w:tc>
        <w:tc>
          <w:tcPr>
            <w:tcW w:w="1705" w:type="dxa"/>
            <w:shd w:val="clear" w:color="auto" w:fill="auto"/>
          </w:tcPr>
          <w:p w:rsidR="002641BF" w:rsidRPr="00E500DB" w:rsidRDefault="00890A1A" w:rsidP="001F10EC">
            <w:pPr>
              <w:rPr>
                <w:rFonts w:eastAsia="Calibri" w:cs="Arial"/>
                <w:spacing w:val="-3"/>
              </w:rPr>
            </w:pPr>
            <w:r>
              <w:rPr>
                <w:rFonts w:eastAsia="Calibri" w:cs="Arial"/>
                <w:spacing w:val="-3"/>
              </w:rPr>
              <w:lastRenderedPageBreak/>
              <w:t>10/10</w:t>
            </w:r>
            <w:r w:rsidR="002641BF" w:rsidRPr="008663FD">
              <w:rPr>
                <w:rFonts w:eastAsia="Calibri" w:cs="Arial"/>
                <w:spacing w:val="-3"/>
              </w:rPr>
              <w:t>–</w:t>
            </w:r>
            <w:r w:rsidR="001F10EC">
              <w:rPr>
                <w:rFonts w:eastAsia="Calibri" w:cs="Arial"/>
                <w:spacing w:val="-3"/>
              </w:rPr>
              <w:t>1:00 P</w:t>
            </w:r>
            <w:r w:rsidR="002641BF" w:rsidRPr="00890A1A">
              <w:rPr>
                <w:rFonts w:eastAsia="Calibri" w:cs="Arial"/>
                <w:spacing w:val="-3"/>
              </w:rPr>
              <w:t>M</w:t>
            </w:r>
            <w:r w:rsidR="00F50228">
              <w:rPr>
                <w:rFonts w:eastAsia="Calibri" w:cs="Arial"/>
                <w:spacing w:val="-3"/>
              </w:rPr>
              <w:t xml:space="preserve"> (Notice extra time to post.</w:t>
            </w:r>
            <w:r w:rsidR="002641BF">
              <w:rPr>
                <w:rFonts w:eastAsia="Calibri" w:cs="Arial"/>
                <w:spacing w:val="-3"/>
              </w:rPr>
              <w:t>)</w:t>
            </w:r>
            <w:r w:rsidR="008663FD">
              <w:rPr>
                <w:rFonts w:eastAsia="Calibri" w:cs="Arial"/>
                <w:spacing w:val="-3"/>
              </w:rPr>
              <w:t xml:space="preserve"> </w:t>
            </w:r>
          </w:p>
        </w:tc>
      </w:tr>
      <w:tr w:rsidR="002641BF" w:rsidTr="00890A1A">
        <w:tc>
          <w:tcPr>
            <w:tcW w:w="7200" w:type="dxa"/>
            <w:shd w:val="clear" w:color="auto" w:fill="auto"/>
          </w:tcPr>
          <w:p w:rsidR="002641BF" w:rsidRPr="008A5500" w:rsidRDefault="002641BF" w:rsidP="00890A1A">
            <w:pPr>
              <w:rPr>
                <w:rFonts w:ascii="Calibri" w:hAnsi="Calibri"/>
              </w:rPr>
            </w:pPr>
            <w:r w:rsidRPr="002641BF">
              <w:rPr>
                <w:rFonts w:eastAsia="Calibri" w:cs="Arial"/>
                <w:spacing w:val="-3"/>
                <w:u w:val="single"/>
              </w:rPr>
              <w:t>In Required Writing</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2641BF" w:rsidRDefault="00890A1A" w:rsidP="00F50228">
            <w:pPr>
              <w:rPr>
                <w:rFonts w:eastAsia="Calibri" w:cs="Arial"/>
                <w:spacing w:val="-3"/>
              </w:rPr>
            </w:pPr>
            <w:r>
              <w:rPr>
                <w:rFonts w:eastAsia="Calibri" w:cs="Arial"/>
                <w:spacing w:val="-3"/>
              </w:rPr>
              <w:t>10/12</w:t>
            </w:r>
            <w:r w:rsidR="002641BF">
              <w:rPr>
                <w:rFonts w:eastAsia="Calibri" w:cs="Arial"/>
                <w:spacing w:val="-3"/>
              </w:rPr>
              <w:t>-</w:t>
            </w:r>
            <w:r w:rsidR="00F50228">
              <w:rPr>
                <w:rFonts w:eastAsia="Calibri" w:cs="Arial"/>
                <w:spacing w:val="-3"/>
              </w:rPr>
              <w:t>12:0</w:t>
            </w:r>
            <w:r w:rsidR="008663FD">
              <w:rPr>
                <w:rFonts w:eastAsia="Calibri" w:cs="Arial"/>
                <w:spacing w:val="-3"/>
              </w:rPr>
              <w:t>0</w:t>
            </w:r>
            <w:r w:rsidR="002641BF" w:rsidRPr="00E500DB">
              <w:rPr>
                <w:rFonts w:eastAsia="Calibri" w:cs="Arial"/>
                <w:spacing w:val="-3"/>
              </w:rPr>
              <w:t xml:space="preserve"> AM</w:t>
            </w:r>
          </w:p>
        </w:tc>
        <w:tc>
          <w:tcPr>
            <w:tcW w:w="1705" w:type="dxa"/>
            <w:shd w:val="clear" w:color="auto" w:fill="auto"/>
          </w:tcPr>
          <w:p w:rsidR="002641BF" w:rsidRDefault="001F10EC" w:rsidP="00890A1A">
            <w:pPr>
              <w:rPr>
                <w:rFonts w:eastAsia="Calibri" w:cs="Arial"/>
                <w:spacing w:val="-3"/>
              </w:rPr>
            </w:pPr>
            <w:r>
              <w:rPr>
                <w:rFonts w:eastAsia="Calibri" w:cs="Arial"/>
                <w:spacing w:val="-3"/>
              </w:rPr>
              <w:t>10/17</w:t>
            </w:r>
            <w:r w:rsidRPr="008663FD">
              <w:rPr>
                <w:rFonts w:eastAsia="Calibri" w:cs="Arial"/>
                <w:spacing w:val="-3"/>
              </w:rPr>
              <w:t>–</w:t>
            </w:r>
            <w:r>
              <w:rPr>
                <w:rFonts w:eastAsia="Calibri" w:cs="Arial"/>
                <w:spacing w:val="-3"/>
              </w:rPr>
              <w:t>1:00 P</w:t>
            </w:r>
            <w:r w:rsidRPr="00890A1A">
              <w:rPr>
                <w:rFonts w:eastAsia="Calibri" w:cs="Arial"/>
                <w:spacing w:val="-3"/>
              </w:rPr>
              <w:t>M</w:t>
            </w:r>
            <w:r>
              <w:rPr>
                <w:rFonts w:eastAsia="Calibri" w:cs="Arial"/>
                <w:spacing w:val="-3"/>
              </w:rPr>
              <w:t xml:space="preserve"> </w:t>
            </w:r>
            <w:r w:rsidR="002641BF">
              <w:rPr>
                <w:rFonts w:eastAsia="Calibri" w:cs="Arial"/>
                <w:spacing w:val="-3"/>
              </w:rPr>
              <w:t>(Notice extra time to post.)</w:t>
            </w:r>
          </w:p>
        </w:tc>
      </w:tr>
      <w:tr w:rsidR="002641BF" w:rsidRPr="00F27508" w:rsidTr="000275F5">
        <w:tc>
          <w:tcPr>
            <w:tcW w:w="7200" w:type="dxa"/>
            <w:tcBorders>
              <w:bottom w:val="single" w:sz="4" w:space="0" w:color="auto"/>
            </w:tcBorders>
            <w:shd w:val="clear" w:color="auto" w:fill="auto"/>
          </w:tcPr>
          <w:p w:rsidR="002641BF" w:rsidRPr="00E500DB" w:rsidRDefault="002641BF" w:rsidP="00890A1A">
            <w:pPr>
              <w:rPr>
                <w:rFonts w:eastAsia="Calibri" w:cs="Arial"/>
                <w:spacing w:val="-3"/>
              </w:rPr>
            </w:pPr>
            <w:r w:rsidRPr="00E500DB">
              <w:rPr>
                <w:rFonts w:eastAsia="Calibri" w:cs="Arial"/>
                <w:spacing w:val="-3"/>
              </w:rPr>
              <w:t xml:space="preserve">Take </w:t>
            </w:r>
            <w:r>
              <w:rPr>
                <w:rFonts w:eastAsia="Calibri" w:cs="Arial"/>
                <w:spacing w:val="-3"/>
              </w:rPr>
              <w:t xml:space="preserve">Unit 3 Exam                          (Incentive Date for all quizzes: </w:t>
            </w:r>
            <w:r w:rsidR="00890A1A">
              <w:rPr>
                <w:rFonts w:eastAsia="Calibri" w:cs="Arial"/>
                <w:spacing w:val="-3"/>
              </w:rPr>
              <w:t>10</w:t>
            </w:r>
            <w:r>
              <w:rPr>
                <w:rFonts w:eastAsia="Calibri" w:cs="Arial"/>
                <w:spacing w:val="-3"/>
              </w:rPr>
              <w:t>/</w:t>
            </w:r>
            <w:r w:rsidR="00890A1A">
              <w:rPr>
                <w:rFonts w:eastAsia="Calibri" w:cs="Arial"/>
                <w:spacing w:val="-3"/>
              </w:rPr>
              <w:t>1</w:t>
            </w:r>
            <w:r>
              <w:rPr>
                <w:rFonts w:eastAsia="Calibri" w:cs="Arial"/>
                <w:spacing w:val="-3"/>
              </w:rPr>
              <w:t>2-</w:t>
            </w:r>
            <w:r w:rsidR="00EE2D0C">
              <w:rPr>
                <w:rFonts w:eastAsia="Calibri" w:cs="Arial"/>
                <w:spacing w:val="-3"/>
              </w:rPr>
              <w:t>12:00 AM</w:t>
            </w:r>
            <w:r>
              <w:rPr>
                <w:rFonts w:eastAsia="Calibri" w:cs="Arial"/>
                <w:spacing w:val="-3"/>
              </w:rPr>
              <w:t>)</w:t>
            </w:r>
          </w:p>
        </w:tc>
        <w:tc>
          <w:tcPr>
            <w:tcW w:w="1710" w:type="dxa"/>
            <w:tcBorders>
              <w:bottom w:val="single" w:sz="4" w:space="0" w:color="auto"/>
            </w:tcBorders>
            <w:shd w:val="clear" w:color="auto" w:fill="auto"/>
          </w:tcPr>
          <w:p w:rsidR="002641BF" w:rsidRPr="00E500DB" w:rsidRDefault="00890A1A" w:rsidP="000275F5">
            <w:pPr>
              <w:rPr>
                <w:rFonts w:eastAsia="Calibri" w:cs="Arial"/>
                <w:spacing w:val="-3"/>
              </w:rPr>
            </w:pPr>
            <w:r>
              <w:rPr>
                <w:rFonts w:eastAsia="Calibri" w:cs="Arial"/>
                <w:spacing w:val="-3"/>
              </w:rPr>
              <w:t>10</w:t>
            </w:r>
            <w:r w:rsidR="002641BF">
              <w:rPr>
                <w:rFonts w:eastAsia="Calibri" w:cs="Arial"/>
                <w:spacing w:val="-3"/>
              </w:rPr>
              <w:t>/</w:t>
            </w:r>
            <w:r>
              <w:rPr>
                <w:rFonts w:eastAsia="Calibri" w:cs="Arial"/>
                <w:spacing w:val="-3"/>
              </w:rPr>
              <w:t>1</w:t>
            </w:r>
            <w:r w:rsidR="002641BF">
              <w:rPr>
                <w:rFonts w:eastAsia="Calibri" w:cs="Arial"/>
                <w:spacing w:val="-3"/>
              </w:rPr>
              <w:t>4–</w:t>
            </w:r>
            <w:r w:rsidR="002641BF" w:rsidRPr="00E500DB">
              <w:rPr>
                <w:rFonts w:eastAsia="Calibri" w:cs="Arial"/>
                <w:spacing w:val="-3"/>
              </w:rPr>
              <w:t>12:00 AM</w:t>
            </w:r>
          </w:p>
        </w:tc>
        <w:tc>
          <w:tcPr>
            <w:tcW w:w="1705" w:type="dxa"/>
            <w:tcBorders>
              <w:bottom w:val="single" w:sz="4" w:space="0" w:color="auto"/>
            </w:tcBorders>
            <w:shd w:val="clear" w:color="auto" w:fill="auto"/>
          </w:tcPr>
          <w:p w:rsidR="002641BF" w:rsidRPr="00E500DB" w:rsidRDefault="00890A1A" w:rsidP="000275F5">
            <w:pPr>
              <w:rPr>
                <w:rFonts w:eastAsia="Calibri" w:cs="Arial"/>
                <w:spacing w:val="-3"/>
              </w:rPr>
            </w:pPr>
            <w:r>
              <w:rPr>
                <w:rFonts w:eastAsia="Calibri" w:cs="Arial"/>
                <w:spacing w:val="-3"/>
              </w:rPr>
              <w:t>10/16</w:t>
            </w:r>
            <w:r w:rsidR="002641BF">
              <w:rPr>
                <w:rFonts w:eastAsia="Calibri" w:cs="Arial"/>
                <w:spacing w:val="-3"/>
              </w:rPr>
              <w:t>–</w:t>
            </w:r>
            <w:r w:rsidR="002641BF" w:rsidRPr="00E500DB">
              <w:rPr>
                <w:rFonts w:eastAsia="Calibri" w:cs="Arial"/>
                <w:spacing w:val="-3"/>
              </w:rPr>
              <w:t>11:59 PM</w:t>
            </w:r>
          </w:p>
        </w:tc>
      </w:tr>
    </w:tbl>
    <w:p w:rsidR="001721AF" w:rsidRDefault="004E19A0" w:rsidP="001721AF">
      <w:pPr>
        <w:pStyle w:val="Heading3afteratable"/>
        <w:spacing w:before="80"/>
      </w:pPr>
      <w:hyperlink r:id="rId11" w:history="1">
        <w:r w:rsidR="001721AF" w:rsidRPr="002D7653">
          <w:t>Final Exam: 16th Century to 1877</w:t>
        </w:r>
      </w:hyperlink>
      <w:r w:rsidR="00FA1BA2">
        <w:t xml:space="preserve"> </w:t>
      </w:r>
      <w:r w:rsidR="001721AF" w:rsidRPr="002D7653">
        <w:t>(</w:t>
      </w:r>
      <w:r w:rsidR="00C66BD1">
        <w:t xml:space="preserve">Opens early for those taking it early, </w:t>
      </w:r>
      <w:r w:rsidR="00F3280A">
        <w:t xml:space="preserve">OCT </w:t>
      </w:r>
      <w:r w:rsidR="00FA1BA2">
        <w:t>8</w:t>
      </w:r>
      <w:r w:rsidR="001721AF">
        <w:t xml:space="preserve"> –</w:t>
      </w:r>
      <w:r w:rsidR="00274C45">
        <w:t>OCT</w:t>
      </w:r>
      <w:r w:rsidR="001721AF">
        <w:t xml:space="preserve"> </w:t>
      </w:r>
      <w:r w:rsidR="00274C45">
        <w:t>1</w:t>
      </w:r>
      <w:r w:rsidR="00694B8E">
        <w:t>8</w:t>
      </w:r>
      <w:r w:rsidR="001721AF" w:rsidRPr="002D7653">
        <w:t xml:space="preserve">) </w:t>
      </w:r>
    </w:p>
    <w:p w:rsidR="000275F5" w:rsidRPr="00AB0D46" w:rsidRDefault="000275F5" w:rsidP="000275F5">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successfully take the Sample Respondus Exam (Getting Started) before you can take the Final Exam.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E500DB"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F27508" w:rsidTr="000275F5">
        <w:tc>
          <w:tcPr>
            <w:tcW w:w="7200" w:type="dxa"/>
            <w:shd w:val="clear" w:color="auto" w:fill="auto"/>
          </w:tcPr>
          <w:p w:rsidR="000275F5" w:rsidRPr="00972B37" w:rsidRDefault="000275F5" w:rsidP="00AF4EB1">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0275F5" w:rsidRPr="00E500DB" w:rsidRDefault="000275F5" w:rsidP="000275F5">
            <w:pPr>
              <w:rPr>
                <w:rFonts w:eastAsia="Calibri" w:cs="Arial"/>
                <w:spacing w:val="-3"/>
              </w:rPr>
            </w:pPr>
            <w:r>
              <w:rPr>
                <w:rFonts w:eastAsia="Calibri" w:cs="Arial"/>
                <w:spacing w:val="-3"/>
              </w:rPr>
              <w:t>--</w:t>
            </w:r>
          </w:p>
        </w:tc>
        <w:tc>
          <w:tcPr>
            <w:tcW w:w="1705" w:type="dxa"/>
            <w:shd w:val="clear" w:color="auto" w:fill="auto"/>
          </w:tcPr>
          <w:p w:rsidR="000275F5" w:rsidRPr="00E500DB" w:rsidRDefault="00890A1A" w:rsidP="000275F5">
            <w:pPr>
              <w:rPr>
                <w:rFonts w:eastAsia="Calibri" w:cs="Arial"/>
                <w:spacing w:val="-3"/>
              </w:rPr>
            </w:pPr>
            <w:r>
              <w:rPr>
                <w:rFonts w:eastAsia="Calibri" w:cs="Arial"/>
                <w:spacing w:val="-3"/>
              </w:rPr>
              <w:t>10/14</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val="restart"/>
            <w:shd w:val="clear" w:color="auto" w:fill="auto"/>
          </w:tcPr>
          <w:p w:rsidR="000275F5" w:rsidRPr="00E500DB" w:rsidRDefault="000275F5" w:rsidP="002641BF">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710" w:type="dxa"/>
            <w:shd w:val="clear" w:color="auto" w:fill="auto"/>
          </w:tcPr>
          <w:p w:rsidR="000275F5" w:rsidRPr="00E500DB" w:rsidRDefault="00890A1A" w:rsidP="00A6361E">
            <w:pPr>
              <w:rPr>
                <w:rFonts w:eastAsia="Calibri" w:cs="Arial"/>
                <w:spacing w:val="-3"/>
              </w:rPr>
            </w:pPr>
            <w:r>
              <w:rPr>
                <w:rFonts w:eastAsia="Calibri" w:cs="Arial"/>
                <w:spacing w:val="-3"/>
              </w:rPr>
              <w:t>10/1</w:t>
            </w:r>
            <w:r w:rsidR="00A6361E">
              <w:rPr>
                <w:rFonts w:eastAsia="Calibri" w:cs="Arial"/>
                <w:spacing w:val="-3"/>
              </w:rPr>
              <w:t>3</w:t>
            </w:r>
            <w:r w:rsidR="000275F5">
              <w:rPr>
                <w:rFonts w:eastAsia="Calibri" w:cs="Arial"/>
                <w:spacing w:val="-3"/>
              </w:rPr>
              <w:t>–7:00 PM</w:t>
            </w:r>
          </w:p>
        </w:tc>
        <w:tc>
          <w:tcPr>
            <w:tcW w:w="1705" w:type="dxa"/>
            <w:shd w:val="clear" w:color="auto" w:fill="auto"/>
          </w:tcPr>
          <w:p w:rsidR="000275F5" w:rsidRPr="00E500DB" w:rsidRDefault="00890A1A" w:rsidP="00A6361E">
            <w:pPr>
              <w:rPr>
                <w:rFonts w:eastAsia="Calibri" w:cs="Arial"/>
                <w:spacing w:val="-3"/>
              </w:rPr>
            </w:pPr>
            <w:r>
              <w:rPr>
                <w:rFonts w:eastAsia="Calibri" w:cs="Arial"/>
                <w:spacing w:val="-3"/>
              </w:rPr>
              <w:t>10</w:t>
            </w:r>
            <w:r w:rsidR="000275F5">
              <w:rPr>
                <w:rFonts w:eastAsia="Calibri" w:cs="Arial"/>
                <w:spacing w:val="-3"/>
              </w:rPr>
              <w:t>/</w:t>
            </w:r>
            <w:r>
              <w:rPr>
                <w:rFonts w:eastAsia="Calibri" w:cs="Arial"/>
                <w:spacing w:val="-3"/>
              </w:rPr>
              <w:t>1</w:t>
            </w:r>
            <w:r w:rsidR="00A6361E">
              <w:rPr>
                <w:rFonts w:eastAsia="Calibri" w:cs="Arial"/>
                <w:spacing w:val="-3"/>
              </w:rPr>
              <w:t>4</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shd w:val="clear" w:color="auto" w:fill="auto"/>
          </w:tcPr>
          <w:p w:rsidR="000275F5" w:rsidRPr="00E500DB" w:rsidRDefault="000275F5" w:rsidP="000275F5">
            <w:pPr>
              <w:rPr>
                <w:rFonts w:eastAsia="Calibri" w:cs="Arial"/>
                <w:spacing w:val="-3"/>
              </w:rPr>
            </w:pPr>
          </w:p>
        </w:tc>
        <w:tc>
          <w:tcPr>
            <w:tcW w:w="1710" w:type="dxa"/>
            <w:shd w:val="clear" w:color="auto" w:fill="auto"/>
          </w:tcPr>
          <w:p w:rsidR="000275F5" w:rsidRPr="00E500DB" w:rsidRDefault="00890A1A" w:rsidP="002641BF">
            <w:pPr>
              <w:rPr>
                <w:rFonts w:eastAsia="Calibri" w:cs="Arial"/>
                <w:spacing w:val="-3"/>
              </w:rPr>
            </w:pPr>
            <w:r>
              <w:rPr>
                <w:rFonts w:eastAsia="Calibri" w:cs="Arial"/>
                <w:spacing w:val="-3"/>
              </w:rPr>
              <w:t>10</w:t>
            </w:r>
            <w:r w:rsidR="000275F5">
              <w:rPr>
                <w:rFonts w:eastAsia="Calibri" w:cs="Arial"/>
                <w:spacing w:val="-3"/>
              </w:rPr>
              <w:t>/</w:t>
            </w:r>
            <w:r>
              <w:rPr>
                <w:rFonts w:eastAsia="Calibri" w:cs="Arial"/>
                <w:spacing w:val="-3"/>
              </w:rPr>
              <w:t>1</w:t>
            </w:r>
            <w:r w:rsidR="002641BF">
              <w:rPr>
                <w:rFonts w:eastAsia="Calibri" w:cs="Arial"/>
                <w:spacing w:val="-3"/>
              </w:rPr>
              <w:t>7</w:t>
            </w:r>
            <w:r w:rsidR="000275F5">
              <w:rPr>
                <w:rFonts w:eastAsia="Calibri" w:cs="Arial"/>
                <w:spacing w:val="-3"/>
              </w:rPr>
              <w:t>–7:00 PM</w:t>
            </w:r>
          </w:p>
        </w:tc>
        <w:tc>
          <w:tcPr>
            <w:tcW w:w="1705" w:type="dxa"/>
            <w:shd w:val="clear" w:color="auto" w:fill="auto"/>
          </w:tcPr>
          <w:p w:rsidR="000275F5" w:rsidRPr="00E500DB" w:rsidRDefault="00890A1A" w:rsidP="002641BF">
            <w:pPr>
              <w:rPr>
                <w:rFonts w:eastAsia="Calibri" w:cs="Arial"/>
                <w:spacing w:val="-3"/>
              </w:rPr>
            </w:pPr>
            <w:r>
              <w:rPr>
                <w:rFonts w:eastAsia="Calibri" w:cs="Arial"/>
                <w:spacing w:val="-3"/>
              </w:rPr>
              <w:t>10/1</w:t>
            </w:r>
            <w:r w:rsidR="002641BF">
              <w:rPr>
                <w:rFonts w:eastAsia="Calibri" w:cs="Arial"/>
                <w:spacing w:val="-3"/>
              </w:rPr>
              <w:t>8</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shd w:val="clear" w:color="auto" w:fill="auto"/>
          </w:tcPr>
          <w:p w:rsidR="000275F5" w:rsidRDefault="000275F5" w:rsidP="00C66BD1">
            <w:pPr>
              <w:spacing w:after="0" w:line="240" w:lineRule="auto"/>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sidR="00512D81">
              <w:rPr>
                <w:rFonts w:cs="Arial"/>
              </w:rPr>
              <w:t xml:space="preserve">in Blackboard Messages </w:t>
            </w:r>
            <w:r>
              <w:rPr>
                <w:rFonts w:cs="Arial"/>
              </w:rPr>
              <w:t xml:space="preserve">the </w:t>
            </w:r>
            <w:r w:rsidR="00C66BD1">
              <w:rPr>
                <w:rFonts w:cs="Arial"/>
              </w:rPr>
              <w:t xml:space="preserve">exact name of the grade </w:t>
            </w:r>
            <w:r>
              <w:rPr>
                <w:rFonts w:cs="Arial"/>
              </w:rPr>
              <w:t xml:space="preserve">and your phone # </w:t>
            </w:r>
            <w:r w:rsidRPr="003F63D1">
              <w:rPr>
                <w:rFonts w:cs="Arial"/>
                <w:b/>
              </w:rPr>
              <w:t>before</w:t>
            </w:r>
            <w:r w:rsidR="00694B8E">
              <w:rPr>
                <w:rFonts w:cs="Arial"/>
                <w:b/>
              </w:rPr>
              <w:t xml:space="preserve"> </w:t>
            </w:r>
            <w:r w:rsidR="00694B8E">
              <w:rPr>
                <w:rFonts w:cs="Arial"/>
              </w:rPr>
              <w:t>NOON</w:t>
            </w:r>
            <w:r w:rsidR="00512D81">
              <w:rPr>
                <w:rFonts w:cs="Arial"/>
              </w:rPr>
              <w:t>.</w:t>
            </w:r>
          </w:p>
          <w:p w:rsidR="001F10EC" w:rsidRDefault="001F10EC" w:rsidP="00C66BD1">
            <w:pPr>
              <w:spacing w:after="0" w:line="240" w:lineRule="auto"/>
              <w:rPr>
                <w:rFonts w:cs="Arial"/>
              </w:rPr>
            </w:pPr>
          </w:p>
          <w:p w:rsidR="001F10EC" w:rsidRPr="00E500DB" w:rsidRDefault="001F10EC" w:rsidP="00C66BD1">
            <w:pPr>
              <w:spacing w:after="0" w:line="240" w:lineRule="auto"/>
              <w:rPr>
                <w:rFonts w:eastAsia="Calibri" w:cs="Arial"/>
                <w:spacing w:val="-3"/>
              </w:rPr>
            </w:pPr>
            <w:r w:rsidRPr="00BA4496">
              <w:rPr>
                <w:b/>
                <w:i/>
                <w:shd w:val="clear" w:color="auto" w:fill="FFC000"/>
              </w:rPr>
              <w:t>Caution</w:t>
            </w:r>
            <w:r>
              <w:t xml:space="preserve">: I will be completing the review of the Respondus videos of the Final Exam over the weekend. Those grades are not final until I announce that I have checked all videos and deducted, if necessary, the penalty </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w:t>
            </w:r>
          </w:p>
        </w:tc>
        <w:tc>
          <w:tcPr>
            <w:tcW w:w="1705" w:type="dxa"/>
            <w:shd w:val="clear" w:color="auto" w:fill="auto"/>
          </w:tcPr>
          <w:p w:rsidR="002F34D7" w:rsidRPr="002F34D7" w:rsidRDefault="00890A1A" w:rsidP="00A6361E">
            <w:pPr>
              <w:rPr>
                <w:rFonts w:eastAsia="Calibri" w:cs="Arial"/>
                <w:b/>
                <w:spacing w:val="-3"/>
              </w:rPr>
            </w:pPr>
            <w:r>
              <w:rPr>
                <w:rFonts w:eastAsia="Calibri" w:cs="Arial"/>
                <w:spacing w:val="-3"/>
              </w:rPr>
              <w:t>10</w:t>
            </w:r>
            <w:r w:rsidR="000275F5">
              <w:rPr>
                <w:rFonts w:eastAsia="Calibri" w:cs="Arial"/>
                <w:spacing w:val="-3"/>
              </w:rPr>
              <w:t>/</w:t>
            </w:r>
            <w:r>
              <w:rPr>
                <w:rFonts w:eastAsia="Calibri" w:cs="Arial"/>
                <w:spacing w:val="-3"/>
              </w:rPr>
              <w:t>1</w:t>
            </w:r>
            <w:r w:rsidR="00A6361E">
              <w:rPr>
                <w:rFonts w:eastAsia="Calibri" w:cs="Arial"/>
                <w:spacing w:val="-3"/>
              </w:rPr>
              <w:t>9</w:t>
            </w:r>
            <w:r w:rsidR="002641BF">
              <w:rPr>
                <w:rFonts w:eastAsia="Calibri" w:cs="Arial"/>
                <w:spacing w:val="-3"/>
              </w:rPr>
              <w:t xml:space="preserve"> </w:t>
            </w:r>
            <w:r w:rsidR="00A6361E">
              <w:rPr>
                <w:rFonts w:eastAsia="Calibri" w:cs="Arial"/>
                <w:b/>
                <w:spacing w:val="-3"/>
              </w:rPr>
              <w:t>1</w:t>
            </w:r>
            <w:r w:rsidR="004366DD">
              <w:rPr>
                <w:rFonts w:eastAsia="Calibri" w:cs="Arial"/>
                <w:b/>
                <w:spacing w:val="-3"/>
              </w:rPr>
              <w:t>2</w:t>
            </w:r>
            <w:r w:rsidR="002641BF">
              <w:rPr>
                <w:rFonts w:eastAsia="Calibri" w:cs="Arial"/>
                <w:b/>
                <w:spacing w:val="-3"/>
              </w:rPr>
              <w:t>:00</w:t>
            </w:r>
            <w:r w:rsidR="000275F5" w:rsidRPr="00986517">
              <w:rPr>
                <w:rFonts w:eastAsia="Calibri" w:cs="Arial"/>
                <w:b/>
                <w:spacing w:val="-3"/>
              </w:rPr>
              <w:t xml:space="preserve"> PM</w:t>
            </w:r>
            <w:r w:rsidR="002F34D7">
              <w:rPr>
                <w:rFonts w:eastAsia="Calibri" w:cs="Arial"/>
                <w:b/>
                <w:spacing w:val="-3"/>
              </w:rPr>
              <w:t xml:space="preserve"> (noon)</w:t>
            </w:r>
          </w:p>
        </w:tc>
      </w:tr>
    </w:tbl>
    <w:p w:rsidR="000275F5" w:rsidRPr="004E19A0" w:rsidRDefault="000275F5" w:rsidP="000275F5">
      <w:pPr>
        <w:jc w:val="center"/>
        <w:rPr>
          <w:rFonts w:cs="Arial"/>
          <w:i/>
          <w:iCs/>
        </w:rPr>
      </w:pPr>
      <w:r w:rsidRPr="004E19A0">
        <w:rPr>
          <w:rFonts w:cs="Arial"/>
          <w:i/>
          <w:iCs/>
        </w:rPr>
        <w:t>I reserve the right to modify the syllabus during the semester.</w:t>
      </w:r>
    </w:p>
    <w:sectPr w:rsidR="000275F5" w:rsidRPr="004E19A0"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3366A"/>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EA0951"/>
    <w:multiLevelType w:val="hybridMultilevel"/>
    <w:tmpl w:val="3C1C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E111F"/>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72BF1"/>
    <w:multiLevelType w:val="multilevel"/>
    <w:tmpl w:val="DDB860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65A18"/>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1"/>
  </w:num>
  <w:num w:numId="4">
    <w:abstractNumId w:val="7"/>
  </w:num>
  <w:num w:numId="5">
    <w:abstractNumId w:val="3"/>
  </w:num>
  <w:num w:numId="6">
    <w:abstractNumId w:val="13"/>
  </w:num>
  <w:num w:numId="7">
    <w:abstractNumId w:val="27"/>
  </w:num>
  <w:num w:numId="8">
    <w:abstractNumId w:val="23"/>
  </w:num>
  <w:num w:numId="9">
    <w:abstractNumId w:val="15"/>
  </w:num>
  <w:num w:numId="10">
    <w:abstractNumId w:val="2"/>
  </w:num>
  <w:num w:numId="11">
    <w:abstractNumId w:val="19"/>
  </w:num>
  <w:num w:numId="12">
    <w:abstractNumId w:val="29"/>
  </w:num>
  <w:num w:numId="13">
    <w:abstractNumId w:val="24"/>
  </w:num>
  <w:num w:numId="14">
    <w:abstractNumId w:val="33"/>
  </w:num>
  <w:num w:numId="15">
    <w:abstractNumId w:val="12"/>
  </w:num>
  <w:num w:numId="16">
    <w:abstractNumId w:val="0"/>
  </w:num>
  <w:num w:numId="17">
    <w:abstractNumId w:val="4"/>
  </w:num>
  <w:num w:numId="18">
    <w:abstractNumId w:val="20"/>
  </w:num>
  <w:num w:numId="19">
    <w:abstractNumId w:val="34"/>
  </w:num>
  <w:num w:numId="20">
    <w:abstractNumId w:val="26"/>
  </w:num>
  <w:num w:numId="21">
    <w:abstractNumId w:val="31"/>
  </w:num>
  <w:num w:numId="22">
    <w:abstractNumId w:val="22"/>
  </w:num>
  <w:num w:numId="23">
    <w:abstractNumId w:val="25"/>
  </w:num>
  <w:num w:numId="24">
    <w:abstractNumId w:val="32"/>
  </w:num>
  <w:num w:numId="25">
    <w:abstractNumId w:val="28"/>
  </w:num>
  <w:num w:numId="26">
    <w:abstractNumId w:val="10"/>
  </w:num>
  <w:num w:numId="27">
    <w:abstractNumId w:val="5"/>
  </w:num>
  <w:num w:numId="28">
    <w:abstractNumId w:val="9"/>
  </w:num>
  <w:num w:numId="29">
    <w:abstractNumId w:val="8"/>
  </w:num>
  <w:num w:numId="30">
    <w:abstractNumId w:val="6"/>
  </w:num>
  <w:num w:numId="31">
    <w:abstractNumId w:val="1"/>
  </w:num>
  <w:num w:numId="32">
    <w:abstractNumId w:val="16"/>
  </w:num>
  <w:num w:numId="33">
    <w:abstractNumId w:val="11"/>
  </w:num>
  <w:num w:numId="34">
    <w:abstractNumId w:val="17"/>
  </w:num>
  <w:num w:numId="3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2030"/>
    <w:rsid w:val="000078D3"/>
    <w:rsid w:val="00022934"/>
    <w:rsid w:val="000275F5"/>
    <w:rsid w:val="000327F9"/>
    <w:rsid w:val="00032CE4"/>
    <w:rsid w:val="00035F41"/>
    <w:rsid w:val="000413DF"/>
    <w:rsid w:val="00043C0D"/>
    <w:rsid w:val="00045C42"/>
    <w:rsid w:val="00052A1E"/>
    <w:rsid w:val="00055A8F"/>
    <w:rsid w:val="00057F81"/>
    <w:rsid w:val="000729A9"/>
    <w:rsid w:val="000A734F"/>
    <w:rsid w:val="000D006A"/>
    <w:rsid w:val="000D2B46"/>
    <w:rsid w:val="000D3D8F"/>
    <w:rsid w:val="000E01EC"/>
    <w:rsid w:val="000E4CC7"/>
    <w:rsid w:val="000F60AB"/>
    <w:rsid w:val="00101A2A"/>
    <w:rsid w:val="00114B68"/>
    <w:rsid w:val="00117DB3"/>
    <w:rsid w:val="001228F6"/>
    <w:rsid w:val="0013480A"/>
    <w:rsid w:val="0013636D"/>
    <w:rsid w:val="00152A13"/>
    <w:rsid w:val="00163845"/>
    <w:rsid w:val="001721AF"/>
    <w:rsid w:val="0018683A"/>
    <w:rsid w:val="001A130E"/>
    <w:rsid w:val="001C3AF6"/>
    <w:rsid w:val="001E526D"/>
    <w:rsid w:val="001F10EC"/>
    <w:rsid w:val="00203AF0"/>
    <w:rsid w:val="00212991"/>
    <w:rsid w:val="00217033"/>
    <w:rsid w:val="00247DC2"/>
    <w:rsid w:val="00252ED5"/>
    <w:rsid w:val="00260043"/>
    <w:rsid w:val="0026072C"/>
    <w:rsid w:val="002641BF"/>
    <w:rsid w:val="00274C45"/>
    <w:rsid w:val="002A0674"/>
    <w:rsid w:val="002A0DFF"/>
    <w:rsid w:val="002B6CDE"/>
    <w:rsid w:val="002C1FD8"/>
    <w:rsid w:val="002D4285"/>
    <w:rsid w:val="002E17DC"/>
    <w:rsid w:val="002F1A8F"/>
    <w:rsid w:val="002F25F8"/>
    <w:rsid w:val="002F34D7"/>
    <w:rsid w:val="00303856"/>
    <w:rsid w:val="00304017"/>
    <w:rsid w:val="00330960"/>
    <w:rsid w:val="00350E8C"/>
    <w:rsid w:val="003550CA"/>
    <w:rsid w:val="003645D3"/>
    <w:rsid w:val="00381830"/>
    <w:rsid w:val="003A21A4"/>
    <w:rsid w:val="003A427A"/>
    <w:rsid w:val="003B5B33"/>
    <w:rsid w:val="003D6BC2"/>
    <w:rsid w:val="003E28F1"/>
    <w:rsid w:val="003E33F6"/>
    <w:rsid w:val="003E6BD8"/>
    <w:rsid w:val="003F1E74"/>
    <w:rsid w:val="003F68A4"/>
    <w:rsid w:val="0040212E"/>
    <w:rsid w:val="00404C72"/>
    <w:rsid w:val="0040662F"/>
    <w:rsid w:val="00411C71"/>
    <w:rsid w:val="00414BFA"/>
    <w:rsid w:val="0042034F"/>
    <w:rsid w:val="0043265D"/>
    <w:rsid w:val="00433C58"/>
    <w:rsid w:val="004366DD"/>
    <w:rsid w:val="00440A6E"/>
    <w:rsid w:val="00453EA3"/>
    <w:rsid w:val="00454496"/>
    <w:rsid w:val="00455215"/>
    <w:rsid w:val="00456B69"/>
    <w:rsid w:val="004605A2"/>
    <w:rsid w:val="00464BD6"/>
    <w:rsid w:val="004839FF"/>
    <w:rsid w:val="00484B8E"/>
    <w:rsid w:val="004A000F"/>
    <w:rsid w:val="004A432A"/>
    <w:rsid w:val="004B57CC"/>
    <w:rsid w:val="004B5FF9"/>
    <w:rsid w:val="004C222C"/>
    <w:rsid w:val="004E19A0"/>
    <w:rsid w:val="004E45D7"/>
    <w:rsid w:val="004E573A"/>
    <w:rsid w:val="004E6E5D"/>
    <w:rsid w:val="004F7BF1"/>
    <w:rsid w:val="00500540"/>
    <w:rsid w:val="0050698D"/>
    <w:rsid w:val="00512D81"/>
    <w:rsid w:val="00512E2B"/>
    <w:rsid w:val="00515EC6"/>
    <w:rsid w:val="005245CF"/>
    <w:rsid w:val="0052694A"/>
    <w:rsid w:val="0054010A"/>
    <w:rsid w:val="005422A1"/>
    <w:rsid w:val="005451E3"/>
    <w:rsid w:val="005510A1"/>
    <w:rsid w:val="00553E63"/>
    <w:rsid w:val="005556AB"/>
    <w:rsid w:val="005633F2"/>
    <w:rsid w:val="00591EB3"/>
    <w:rsid w:val="005A7000"/>
    <w:rsid w:val="005B3F12"/>
    <w:rsid w:val="005B4639"/>
    <w:rsid w:val="005B6E6F"/>
    <w:rsid w:val="005C26CD"/>
    <w:rsid w:val="005D26CD"/>
    <w:rsid w:val="005D60A6"/>
    <w:rsid w:val="005D72D0"/>
    <w:rsid w:val="005E47D3"/>
    <w:rsid w:val="00603F21"/>
    <w:rsid w:val="006152B9"/>
    <w:rsid w:val="00634CE5"/>
    <w:rsid w:val="006449E7"/>
    <w:rsid w:val="00652189"/>
    <w:rsid w:val="00653304"/>
    <w:rsid w:val="006665B1"/>
    <w:rsid w:val="00672074"/>
    <w:rsid w:val="00672B18"/>
    <w:rsid w:val="00673917"/>
    <w:rsid w:val="00694B8E"/>
    <w:rsid w:val="006A0FAA"/>
    <w:rsid w:val="006D597B"/>
    <w:rsid w:val="006F1DC0"/>
    <w:rsid w:val="006F636B"/>
    <w:rsid w:val="007124EB"/>
    <w:rsid w:val="00722024"/>
    <w:rsid w:val="00730D5C"/>
    <w:rsid w:val="007365F3"/>
    <w:rsid w:val="007412B9"/>
    <w:rsid w:val="00741500"/>
    <w:rsid w:val="00743874"/>
    <w:rsid w:val="007456FA"/>
    <w:rsid w:val="007526C2"/>
    <w:rsid w:val="00756BAC"/>
    <w:rsid w:val="00757B5A"/>
    <w:rsid w:val="00762F85"/>
    <w:rsid w:val="00763DAD"/>
    <w:rsid w:val="00773DBD"/>
    <w:rsid w:val="00773FFB"/>
    <w:rsid w:val="0078215B"/>
    <w:rsid w:val="00787DE3"/>
    <w:rsid w:val="00796499"/>
    <w:rsid w:val="007A225B"/>
    <w:rsid w:val="007A4F5F"/>
    <w:rsid w:val="007A683B"/>
    <w:rsid w:val="007C14B9"/>
    <w:rsid w:val="007C2337"/>
    <w:rsid w:val="007C64A7"/>
    <w:rsid w:val="007D4340"/>
    <w:rsid w:val="007D52EB"/>
    <w:rsid w:val="007E0389"/>
    <w:rsid w:val="007F2D26"/>
    <w:rsid w:val="007F620D"/>
    <w:rsid w:val="008029E4"/>
    <w:rsid w:val="00806CEE"/>
    <w:rsid w:val="00816492"/>
    <w:rsid w:val="00835289"/>
    <w:rsid w:val="00836668"/>
    <w:rsid w:val="00841099"/>
    <w:rsid w:val="00845BBD"/>
    <w:rsid w:val="00845EFD"/>
    <w:rsid w:val="00850D86"/>
    <w:rsid w:val="00850FB9"/>
    <w:rsid w:val="008512D4"/>
    <w:rsid w:val="00852041"/>
    <w:rsid w:val="00860CB9"/>
    <w:rsid w:val="00865006"/>
    <w:rsid w:val="008663FD"/>
    <w:rsid w:val="0087217B"/>
    <w:rsid w:val="00881E5F"/>
    <w:rsid w:val="00890A1A"/>
    <w:rsid w:val="00892E0E"/>
    <w:rsid w:val="0089798D"/>
    <w:rsid w:val="008A06B5"/>
    <w:rsid w:val="008A3519"/>
    <w:rsid w:val="008A7E2C"/>
    <w:rsid w:val="008D47CF"/>
    <w:rsid w:val="008E62FE"/>
    <w:rsid w:val="008E6559"/>
    <w:rsid w:val="008F133A"/>
    <w:rsid w:val="008F684E"/>
    <w:rsid w:val="009124A0"/>
    <w:rsid w:val="00924333"/>
    <w:rsid w:val="00931FF0"/>
    <w:rsid w:val="00932A82"/>
    <w:rsid w:val="009441A4"/>
    <w:rsid w:val="00947CE8"/>
    <w:rsid w:val="0095700A"/>
    <w:rsid w:val="00964579"/>
    <w:rsid w:val="009738BF"/>
    <w:rsid w:val="00993137"/>
    <w:rsid w:val="009965CC"/>
    <w:rsid w:val="009A0A59"/>
    <w:rsid w:val="009A5151"/>
    <w:rsid w:val="009A78CB"/>
    <w:rsid w:val="009D2333"/>
    <w:rsid w:val="009E0F27"/>
    <w:rsid w:val="009E5F31"/>
    <w:rsid w:val="009F1C8C"/>
    <w:rsid w:val="009F6ACC"/>
    <w:rsid w:val="009F7C7C"/>
    <w:rsid w:val="00A05090"/>
    <w:rsid w:val="00A07D2F"/>
    <w:rsid w:val="00A10561"/>
    <w:rsid w:val="00A109F4"/>
    <w:rsid w:val="00A10EE1"/>
    <w:rsid w:val="00A367C1"/>
    <w:rsid w:val="00A42786"/>
    <w:rsid w:val="00A47DC3"/>
    <w:rsid w:val="00A52F78"/>
    <w:rsid w:val="00A531EB"/>
    <w:rsid w:val="00A6361E"/>
    <w:rsid w:val="00A73BF9"/>
    <w:rsid w:val="00A73E35"/>
    <w:rsid w:val="00A9266F"/>
    <w:rsid w:val="00A92BA3"/>
    <w:rsid w:val="00A973D1"/>
    <w:rsid w:val="00AA6EB8"/>
    <w:rsid w:val="00AC2829"/>
    <w:rsid w:val="00AD7D4E"/>
    <w:rsid w:val="00AE1ED2"/>
    <w:rsid w:val="00AE1F38"/>
    <w:rsid w:val="00AE210D"/>
    <w:rsid w:val="00AE35DC"/>
    <w:rsid w:val="00AE462A"/>
    <w:rsid w:val="00AF1B78"/>
    <w:rsid w:val="00AF4EB1"/>
    <w:rsid w:val="00B03EC1"/>
    <w:rsid w:val="00B14639"/>
    <w:rsid w:val="00B21237"/>
    <w:rsid w:val="00B21F91"/>
    <w:rsid w:val="00B231CD"/>
    <w:rsid w:val="00B50560"/>
    <w:rsid w:val="00B5167A"/>
    <w:rsid w:val="00B67B13"/>
    <w:rsid w:val="00B77531"/>
    <w:rsid w:val="00B82C62"/>
    <w:rsid w:val="00B912E2"/>
    <w:rsid w:val="00BC13F8"/>
    <w:rsid w:val="00BC6BDB"/>
    <w:rsid w:val="00BC71B4"/>
    <w:rsid w:val="00BD09F4"/>
    <w:rsid w:val="00BE2CE1"/>
    <w:rsid w:val="00C129B5"/>
    <w:rsid w:val="00C1559A"/>
    <w:rsid w:val="00C243AE"/>
    <w:rsid w:val="00C32AEE"/>
    <w:rsid w:val="00C515C1"/>
    <w:rsid w:val="00C54239"/>
    <w:rsid w:val="00C54E02"/>
    <w:rsid w:val="00C5509E"/>
    <w:rsid w:val="00C55543"/>
    <w:rsid w:val="00C66BD1"/>
    <w:rsid w:val="00C66D27"/>
    <w:rsid w:val="00C84458"/>
    <w:rsid w:val="00C9216E"/>
    <w:rsid w:val="00C93D0F"/>
    <w:rsid w:val="00CA59D8"/>
    <w:rsid w:val="00CB40A6"/>
    <w:rsid w:val="00CB61CF"/>
    <w:rsid w:val="00CC0F6A"/>
    <w:rsid w:val="00CD0FBE"/>
    <w:rsid w:val="00CD742B"/>
    <w:rsid w:val="00CE51EB"/>
    <w:rsid w:val="00CF5FFA"/>
    <w:rsid w:val="00D046B2"/>
    <w:rsid w:val="00D220FF"/>
    <w:rsid w:val="00D22E62"/>
    <w:rsid w:val="00D4497C"/>
    <w:rsid w:val="00D525C4"/>
    <w:rsid w:val="00D53B78"/>
    <w:rsid w:val="00D549E7"/>
    <w:rsid w:val="00D60FFC"/>
    <w:rsid w:val="00D63A93"/>
    <w:rsid w:val="00D72792"/>
    <w:rsid w:val="00D7492A"/>
    <w:rsid w:val="00D76C8C"/>
    <w:rsid w:val="00D808B2"/>
    <w:rsid w:val="00D902F9"/>
    <w:rsid w:val="00D9397F"/>
    <w:rsid w:val="00DA1189"/>
    <w:rsid w:val="00DA52A0"/>
    <w:rsid w:val="00DB2ADB"/>
    <w:rsid w:val="00DE439E"/>
    <w:rsid w:val="00DF1FEE"/>
    <w:rsid w:val="00DF430C"/>
    <w:rsid w:val="00E007E0"/>
    <w:rsid w:val="00E161DC"/>
    <w:rsid w:val="00E22BB1"/>
    <w:rsid w:val="00E24681"/>
    <w:rsid w:val="00E33F70"/>
    <w:rsid w:val="00E42275"/>
    <w:rsid w:val="00E42BE7"/>
    <w:rsid w:val="00E53EBD"/>
    <w:rsid w:val="00E54E8B"/>
    <w:rsid w:val="00E62A2B"/>
    <w:rsid w:val="00E75D41"/>
    <w:rsid w:val="00E82038"/>
    <w:rsid w:val="00E90A22"/>
    <w:rsid w:val="00E94A08"/>
    <w:rsid w:val="00E97B96"/>
    <w:rsid w:val="00EB031B"/>
    <w:rsid w:val="00EB6E1C"/>
    <w:rsid w:val="00ED5A6B"/>
    <w:rsid w:val="00ED79C1"/>
    <w:rsid w:val="00EE2D0C"/>
    <w:rsid w:val="00EE7AB6"/>
    <w:rsid w:val="00EF2662"/>
    <w:rsid w:val="00EF5E7F"/>
    <w:rsid w:val="00F06992"/>
    <w:rsid w:val="00F142C8"/>
    <w:rsid w:val="00F17DCB"/>
    <w:rsid w:val="00F25717"/>
    <w:rsid w:val="00F27524"/>
    <w:rsid w:val="00F30DFF"/>
    <w:rsid w:val="00F3280A"/>
    <w:rsid w:val="00F3758B"/>
    <w:rsid w:val="00F41B6F"/>
    <w:rsid w:val="00F466DB"/>
    <w:rsid w:val="00F50228"/>
    <w:rsid w:val="00F61714"/>
    <w:rsid w:val="00F61A44"/>
    <w:rsid w:val="00F63D96"/>
    <w:rsid w:val="00F739E4"/>
    <w:rsid w:val="00F74274"/>
    <w:rsid w:val="00F80401"/>
    <w:rsid w:val="00F83F30"/>
    <w:rsid w:val="00F969E9"/>
    <w:rsid w:val="00FA1BA2"/>
    <w:rsid w:val="00FB2224"/>
    <w:rsid w:val="00FC7483"/>
    <w:rsid w:val="00FC76E0"/>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1FF59434DF7D4A499E79B4863F7BA2D2"/>
        <w:category>
          <w:name w:val="General"/>
          <w:gallery w:val="placeholder"/>
        </w:category>
        <w:types>
          <w:type w:val="bbPlcHdr"/>
        </w:types>
        <w:behaviors>
          <w:behavior w:val="content"/>
        </w:behaviors>
        <w:guid w:val="{C4DAE7C8-AA55-4BA6-984C-DF721ED8944A}"/>
      </w:docPartPr>
      <w:docPartBody>
        <w:p w:rsidR="00A537C1" w:rsidRDefault="00A537C1" w:rsidP="00A537C1">
          <w:pPr>
            <w:pStyle w:val="1FF59434DF7D4A499E79B4863F7BA2D2"/>
          </w:pPr>
          <w:r w:rsidRPr="007C14B9">
            <w:rPr>
              <w:rFonts w:ascii="Calibri" w:eastAsia="Times New Roman" w:hAnsi="Calibri" w:cs="Calibri"/>
              <w:color w:val="808080"/>
            </w:rPr>
            <w:t>Enter Information – Found on the Academic Calendar – Here.</w:t>
          </w:r>
        </w:p>
      </w:docPartBody>
    </w:docPart>
    <w:docPart>
      <w:docPartPr>
        <w:name w:val="D9E289A3DB4F445E8B36786E2B14B4A0"/>
        <w:category>
          <w:name w:val="General"/>
          <w:gallery w:val="placeholder"/>
        </w:category>
        <w:types>
          <w:type w:val="bbPlcHdr"/>
        </w:types>
        <w:behaviors>
          <w:behavior w:val="content"/>
        </w:behaviors>
        <w:guid w:val="{94773EBE-6365-43A2-8E47-28CF1B0BF73A}"/>
      </w:docPartPr>
      <w:docPartBody>
        <w:p w:rsidR="00A537C1" w:rsidRDefault="00A537C1" w:rsidP="00A537C1">
          <w:pPr>
            <w:pStyle w:val="D9E289A3DB4F445E8B36786E2B14B4A0"/>
          </w:pPr>
          <w:r w:rsidRPr="007C14B9">
            <w:rPr>
              <w:rFonts w:ascii="Calibri" w:eastAsia="Times New Roman" w:hAnsi="Calibri" w:cs="Calibri"/>
              <w:color w:val="808080"/>
            </w:rPr>
            <w:t>Enter Information – Found on the Academic Calendar – Here.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B0D9F"/>
    <w:rsid w:val="001D1D7A"/>
    <w:rsid w:val="001F0C87"/>
    <w:rsid w:val="00217EA9"/>
    <w:rsid w:val="00240AE2"/>
    <w:rsid w:val="002463B5"/>
    <w:rsid w:val="00247A6E"/>
    <w:rsid w:val="00254C10"/>
    <w:rsid w:val="00263B6B"/>
    <w:rsid w:val="00267526"/>
    <w:rsid w:val="002B0C9C"/>
    <w:rsid w:val="002E631D"/>
    <w:rsid w:val="0031762E"/>
    <w:rsid w:val="0035484E"/>
    <w:rsid w:val="003820BA"/>
    <w:rsid w:val="003B5900"/>
    <w:rsid w:val="0048025A"/>
    <w:rsid w:val="004B5184"/>
    <w:rsid w:val="004F0024"/>
    <w:rsid w:val="00563A74"/>
    <w:rsid w:val="005754EE"/>
    <w:rsid w:val="005767A3"/>
    <w:rsid w:val="00590A8C"/>
    <w:rsid w:val="005E6E46"/>
    <w:rsid w:val="00612517"/>
    <w:rsid w:val="00627177"/>
    <w:rsid w:val="00692897"/>
    <w:rsid w:val="006D71A8"/>
    <w:rsid w:val="006F286E"/>
    <w:rsid w:val="00704C46"/>
    <w:rsid w:val="007B574C"/>
    <w:rsid w:val="007D784A"/>
    <w:rsid w:val="007F60BC"/>
    <w:rsid w:val="0084540E"/>
    <w:rsid w:val="008B193D"/>
    <w:rsid w:val="008C5335"/>
    <w:rsid w:val="008F14D4"/>
    <w:rsid w:val="00934CF3"/>
    <w:rsid w:val="00946638"/>
    <w:rsid w:val="009535DB"/>
    <w:rsid w:val="00992DAF"/>
    <w:rsid w:val="00A01428"/>
    <w:rsid w:val="00A30778"/>
    <w:rsid w:val="00A40AD5"/>
    <w:rsid w:val="00A537C1"/>
    <w:rsid w:val="00AC6CB3"/>
    <w:rsid w:val="00AF3AE8"/>
    <w:rsid w:val="00BA46E4"/>
    <w:rsid w:val="00BC0586"/>
    <w:rsid w:val="00BD0916"/>
    <w:rsid w:val="00C40252"/>
    <w:rsid w:val="00C515C8"/>
    <w:rsid w:val="00CA53AC"/>
    <w:rsid w:val="00CB2A98"/>
    <w:rsid w:val="00CB6CAB"/>
    <w:rsid w:val="00CC6B28"/>
    <w:rsid w:val="00CD785C"/>
    <w:rsid w:val="00D170E9"/>
    <w:rsid w:val="00D17C34"/>
    <w:rsid w:val="00D6226C"/>
    <w:rsid w:val="00E2254F"/>
    <w:rsid w:val="00E33D7E"/>
    <w:rsid w:val="00E35AA9"/>
    <w:rsid w:val="00E85738"/>
    <w:rsid w:val="00E85B01"/>
    <w:rsid w:val="00E93F02"/>
    <w:rsid w:val="00EC6D9B"/>
    <w:rsid w:val="00ED68AF"/>
    <w:rsid w:val="00EF11E9"/>
    <w:rsid w:val="00F02EF9"/>
    <w:rsid w:val="00F10369"/>
    <w:rsid w:val="00F3317A"/>
    <w:rsid w:val="00F42E5F"/>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D9F"/>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81816-A05F-44FD-92F2-F4305171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6573</Words>
  <Characters>37469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2018-08-25T11:51:00Z</cp:lastPrinted>
  <dcterms:created xsi:type="dcterms:W3CDTF">2018-08-26T17:13:00Z</dcterms:created>
  <dcterms:modified xsi:type="dcterms:W3CDTF">2018-08-26T20:52:00Z</dcterms:modified>
</cp:coreProperties>
</file>