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7678B9F1" w:rsidR="000A6CB8" w:rsidRPr="00797018" w:rsidRDefault="000A6CB8" w:rsidP="000A6CB8">
      <w:pPr>
        <w:shd w:val="clear" w:color="auto" w:fill="DBE5F1" w:themeFill="accent1" w:themeFillTint="33"/>
        <w:rPr>
          <w:rFonts w:eastAsia="Times New Roman"/>
        </w:rPr>
      </w:pPr>
      <w:r w:rsidRPr="000A6CB8">
        <w:rPr>
          <w:rStyle w:val="Heading2Char"/>
          <w:shd w:val="clear" w:color="auto" w:fill="FFFFFF" w:themeFill="background1"/>
        </w:rPr>
        <w:t>List of Due Dates</w:t>
      </w:r>
      <w:r w:rsidRPr="00046B4D">
        <w:rPr>
          <w:shd w:val="clear" w:color="auto" w:fill="FFFFFF" w:themeFill="background1"/>
        </w:rPr>
        <w:t xml:space="preserve"> -</w:t>
      </w:r>
      <w:r>
        <w:t xml:space="preserve"> </w:t>
      </w:r>
      <w:r w:rsidR="00C93524">
        <w:t xml:space="preserve">       </w:t>
      </w:r>
      <w:r w:rsidRPr="000A6CB8">
        <w:rPr>
          <w:rStyle w:val="Strong"/>
          <w:sz w:val="28"/>
          <w:szCs w:val="28"/>
        </w:rPr>
        <w:t>Print ME!</w:t>
      </w:r>
      <w:r>
        <w:rPr>
          <w:rFonts w:eastAsia="Times New Roman"/>
        </w:rPr>
        <w:t xml:space="preserve">  </w:t>
      </w:r>
      <w:r w:rsidRPr="00797018">
        <w:rPr>
          <w:rFonts w:eastAsia="Times New Roman"/>
        </w:rPr>
        <w:t xml:space="preserve">Notice the </w:t>
      </w:r>
      <w:r w:rsidRPr="00797018">
        <w:rPr>
          <w:rFonts w:eastAsia="Times New Roman"/>
          <w:shd w:val="clear" w:color="auto" w:fill="8DB3E2" w:themeFill="text2" w:themeFillTint="66"/>
        </w:rPr>
        <w:t>Blue</w:t>
      </w:r>
      <w:r w:rsidRPr="00797018">
        <w:rPr>
          <w:rFonts w:eastAsia="Times New Roman"/>
        </w:rPr>
        <w:t xml:space="preserve"> </w:t>
      </w:r>
      <w:r w:rsidRPr="00797018">
        <w:rPr>
          <w:rFonts w:eastAsia="Times New Roman"/>
        </w:rPr>
        <w:sym w:font="Wingdings" w:char="F0FE"/>
      </w:r>
      <w:r w:rsidRPr="00797018">
        <w:rPr>
          <w:rFonts w:eastAsia="Times New Roman"/>
        </w:rPr>
        <w:t xml:space="preserve"> Boxes (on the </w:t>
      </w:r>
      <w:r w:rsidRPr="001F0F47">
        <w:rPr>
          <w:rStyle w:val="Strong"/>
        </w:rPr>
        <w:t>left</w:t>
      </w:r>
      <w:r>
        <w:rPr>
          <w:rFonts w:eastAsia="Times New Roman"/>
        </w:rPr>
        <w:t xml:space="preserve">) </w:t>
      </w:r>
      <w:r w:rsidRPr="00797018">
        <w:rPr>
          <w:rStyle w:val="Strong"/>
        </w:rPr>
        <w:t>for What You Must Do—and When</w:t>
      </w:r>
      <w:r>
        <w:rPr>
          <w:rFonts w:eastAsia="Times New Roman"/>
        </w:rPr>
        <w:t xml:space="preserve">. </w:t>
      </w:r>
      <w:r w:rsidRPr="001F0F47">
        <w:rPr>
          <w:rStyle w:val="Strong"/>
        </w:rPr>
        <w:t>Check off</w:t>
      </w:r>
      <w:r>
        <w:rPr>
          <w:rFonts w:eastAsia="Times New Roman"/>
        </w:rPr>
        <w:t xml:space="preserve"> each </w:t>
      </w:r>
      <w:r w:rsidRPr="001F0F47">
        <w:rPr>
          <w:rStyle w:val="Strong"/>
        </w:rPr>
        <w:t>1</w:t>
      </w:r>
      <w:r>
        <w:rPr>
          <w:rFonts w:eastAsia="Times New Roman"/>
        </w:rPr>
        <w:t xml:space="preserve"> </w:t>
      </w:r>
      <w:r w:rsidRPr="00797018">
        <w:rPr>
          <w:rFonts w:eastAsia="Times New Roman"/>
        </w:rPr>
        <w:t>as you do it—and you will do well</w:t>
      </w:r>
      <w:r w:rsidRPr="00E238B2">
        <w:rPr>
          <w:rFonts w:eastAsia="Times New Roman"/>
          <w:shd w:val="clear" w:color="auto" w:fill="FFFFFF" w:themeFill="background1"/>
        </w:rPr>
        <w:t>!</w:t>
      </w:r>
      <w:r w:rsidR="00ED66C0">
        <w:rPr>
          <w:rFonts w:eastAsia="Times New Roman"/>
          <w:shd w:val="clear" w:color="auto" w:fill="FFFFFF" w:themeFill="background1"/>
        </w:rPr>
        <w:t xml:space="preserve"> </w:t>
      </w:r>
      <w:r w:rsidR="0008495B">
        <w:rPr>
          <w:rFonts w:eastAsia="Times New Roman"/>
          <w:shd w:val="clear" w:color="auto" w:fill="FFFFFF" w:themeFill="background1"/>
        </w:rPr>
        <w:t>Rev</w:t>
      </w:r>
      <w:r w:rsidR="00ED66C0">
        <w:rPr>
          <w:rFonts w:eastAsia="Times New Roman"/>
          <w:shd w:val="clear" w:color="auto" w:fill="FFFFFF" w:themeFill="background1"/>
        </w:rPr>
        <w:t>.</w:t>
      </w:r>
      <w:r w:rsidR="0008495B">
        <w:rPr>
          <w:rFonts w:eastAsia="Times New Roman"/>
          <w:shd w:val="clear" w:color="auto" w:fill="FFFFFF" w:themeFill="background1"/>
        </w:rPr>
        <w:t xml:space="preserve"> </w:t>
      </w:r>
      <w:r w:rsidR="00502B24">
        <w:rPr>
          <w:shd w:val="clear" w:color="auto" w:fill="FFFFFF" w:themeFill="background1"/>
        </w:rPr>
        <w:t xml:space="preserve">1/25 </w:t>
      </w:r>
      <w:r w:rsidR="00E238B2" w:rsidRPr="00E238B2">
        <w:rPr>
          <w:highlight w:val="green"/>
          <w:shd w:val="clear" w:color="auto" w:fill="FFFFFF" w:themeFill="background1"/>
        </w:rPr>
        <w:t>green</w:t>
      </w:r>
      <w:r w:rsidR="0008495B">
        <w:rPr>
          <w:shd w:val="clear" w:color="auto" w:fill="FFFFFF" w:themeFill="background1"/>
        </w:rPr>
        <w:t xml:space="preserve">, </w:t>
      </w:r>
      <w:r w:rsidR="00502B24">
        <w:rPr>
          <w:shd w:val="clear" w:color="auto" w:fill="FFFFFF" w:themeFill="background1"/>
        </w:rPr>
        <w:t xml:space="preserve">1/26 </w:t>
      </w:r>
      <w:r w:rsidR="00502B24" w:rsidRPr="0008495B">
        <w:rPr>
          <w:shd w:val="clear" w:color="auto" w:fill="FABF8F" w:themeFill="accent6" w:themeFillTint="99"/>
        </w:rPr>
        <w:t>red</w:t>
      </w:r>
      <w:r w:rsidR="007D201C">
        <w:rPr>
          <w:shd w:val="clear" w:color="auto" w:fill="FFFFFF" w:themeFill="background1"/>
        </w:rPr>
        <w:t xml:space="preserve">, 2/19 </w:t>
      </w:r>
      <w:r w:rsidR="007D201C" w:rsidRPr="007D201C">
        <w:rPr>
          <w:shd w:val="clear" w:color="auto" w:fill="95B3D7" w:themeFill="accent1" w:themeFillTint="99"/>
        </w:rPr>
        <w:t>blue</w:t>
      </w:r>
      <w:r w:rsidR="008845EB">
        <w:rPr>
          <w:shd w:val="clear" w:color="auto" w:fill="95B3D7" w:themeFill="accent1" w:themeFillTint="99"/>
        </w:rPr>
        <w:t xml:space="preserve">, </w:t>
      </w:r>
      <w:r w:rsidR="008845EB" w:rsidRPr="008845EB">
        <w:rPr>
          <w:shd w:val="clear" w:color="auto" w:fill="FFFFFF" w:themeFill="background1"/>
        </w:rPr>
        <w:t>2/</w:t>
      </w:r>
      <w:r w:rsidR="008845EB">
        <w:rPr>
          <w:shd w:val="clear" w:color="auto" w:fill="FFFFFF" w:themeFill="background1"/>
        </w:rPr>
        <w:t xml:space="preserve">28 </w:t>
      </w:r>
      <w:r w:rsidR="00ED66C0">
        <w:rPr>
          <w:shd w:val="clear" w:color="auto" w:fill="B2A1C7" w:themeFill="accent4" w:themeFillTint="99"/>
        </w:rPr>
        <w:t>purple</w:t>
      </w:r>
      <w:r w:rsidR="00ED66C0">
        <w:rPr>
          <w:shd w:val="clear" w:color="auto" w:fill="FFFFFF" w:themeFill="background1"/>
        </w:rPr>
        <w:t>,</w:t>
      </w:r>
      <w:r w:rsidR="008845EB">
        <w:rPr>
          <w:shd w:val="clear" w:color="auto" w:fill="FFFFFF" w:themeFill="background1"/>
        </w:rPr>
        <w:t xml:space="preserve"> </w:t>
      </w:r>
      <w:r w:rsidR="00CA3BC9">
        <w:rPr>
          <w:shd w:val="clear" w:color="auto" w:fill="FFFFFF" w:themeFill="background1"/>
        </w:rPr>
        <w:t xml:space="preserve">3/1 </w:t>
      </w:r>
      <w:r w:rsidR="00ED66C0">
        <w:rPr>
          <w:shd w:val="clear" w:color="auto" w:fill="FABF8F" w:themeFill="accent6" w:themeFillTint="99"/>
        </w:rPr>
        <w:t>red</w:t>
      </w:r>
      <w:r w:rsidR="00ED66C0">
        <w:rPr>
          <w:shd w:val="clear" w:color="auto" w:fill="FFFFFF" w:themeFill="background1"/>
        </w:rPr>
        <w:t xml:space="preserve">, 3/13 </w:t>
      </w:r>
      <w:r w:rsidR="00ED66C0">
        <w:rPr>
          <w:shd w:val="clear" w:color="auto" w:fill="948A54" w:themeFill="background2" w:themeFillShade="80"/>
        </w:rPr>
        <w:t>tan</w:t>
      </w:r>
      <w:r w:rsidR="008845EB">
        <w:rPr>
          <w:shd w:val="clear" w:color="auto" w:fill="FFFFFF" w:themeFill="background1"/>
        </w:rPr>
        <w:t xml:space="preserve"> </w:t>
      </w:r>
    </w:p>
    <w:p w14:paraId="419FFE20" w14:textId="45E0E345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7F1A4A" w:rsidRPr="0028398F">
        <w:t xml:space="preserve"> </w:t>
      </w:r>
      <w:r w:rsidR="00274382" w:rsidRPr="0028398F">
        <w:t xml:space="preserve">– </w:t>
      </w:r>
      <w:r w:rsidR="006A356D">
        <w:t>January 21</w:t>
      </w:r>
      <w:r w:rsidR="00274382" w:rsidRPr="0028398F">
        <w:t>-</w:t>
      </w:r>
      <w:r w:rsidR="006A356D">
        <w:t>January 23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C92885" w14:paraId="38C8BF2C" w14:textId="77777777" w:rsidTr="00C9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31E4E027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E4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6AEA295F" w14:textId="77777777" w:rsidTr="00D6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77777777" w:rsidR="000A420D" w:rsidRDefault="000A420D" w:rsidP="000A420D">
            <w:pPr>
              <w:pStyle w:val="MB-bulletsintable13indent"/>
              <w:ind w:left="374"/>
            </w:pPr>
            <w:r>
              <w:t>Instruction at the top of the folder</w:t>
            </w:r>
            <w:r w:rsidR="0034635F">
              <w:t xml:space="preserve"> (</w:t>
            </w:r>
            <w:r>
              <w:t>README 1</w:t>
            </w:r>
            <w:r w:rsidRPr="0034635F">
              <w:rPr>
                <w:vertAlign w:val="superscript"/>
              </w:rPr>
              <w:t>st</w:t>
            </w:r>
            <w:r w:rsidR="0034635F">
              <w:t>)</w:t>
            </w:r>
          </w:p>
          <w:p w14:paraId="4ED19CE6" w14:textId="77777777" w:rsidR="00C92885" w:rsidRPr="007A323C" w:rsidRDefault="00C92885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15" w14:textId="467F59A0" w:rsidR="00C92885" w:rsidRDefault="006A356D" w:rsidP="004D6533">
            <w:pPr>
              <w:pStyle w:val="MB-tableRows"/>
            </w:pPr>
            <w:r>
              <w:t>January 21</w:t>
            </w:r>
            <w:r w:rsidR="00C92885">
              <w:t>-</w:t>
            </w:r>
            <w:r>
              <w:t>January 23</w:t>
            </w:r>
          </w:p>
          <w:p w14:paraId="5A7D13DF" w14:textId="36BE127A" w:rsidR="00366B1E" w:rsidRPr="00E500DB" w:rsidRDefault="00366B1E" w:rsidP="004D6533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2C6DA44B" w14:textId="77777777" w:rsidTr="00366B1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C21" w14:textId="77777777" w:rsidR="002B756F" w:rsidRDefault="00366B1E" w:rsidP="004461B1">
            <w:pPr>
              <w:pStyle w:val="MB-bulletsintable13indent"/>
              <w:ind w:left="374"/>
            </w:pPr>
            <w:r>
              <w:t xml:space="preserve">Introductory Tasks </w:t>
            </w:r>
            <w:r w:rsidR="00CE12BE">
              <w:t>in</w:t>
            </w:r>
            <w:r w:rsidR="00C92885">
              <w:t xml:space="preserve"> Course Orientation</w:t>
            </w:r>
            <w:r w:rsidR="002B756F">
              <w:t xml:space="preserve"> </w:t>
            </w:r>
          </w:p>
          <w:p w14:paraId="24A51F71" w14:textId="2E5857A3" w:rsidR="00C92885" w:rsidRPr="007A323C" w:rsidRDefault="00366B1E" w:rsidP="002B756F">
            <w:pPr>
              <w:pStyle w:val="MB-bulletsintable13indent"/>
              <w:numPr>
                <w:ilvl w:val="0"/>
                <w:numId w:val="0"/>
              </w:numPr>
              <w:ind w:left="374"/>
            </w:pPr>
            <w:r w:rsidRPr="00393CD9">
              <w:rPr>
                <w:b/>
              </w:rPr>
              <w:t>Password</w:t>
            </w:r>
            <w:r w:rsidR="002B756F">
              <w:t xml:space="preserve"> you need:</w:t>
            </w:r>
            <w:r>
              <w:t xml:space="preserve"> </w:t>
            </w:r>
            <w:r w:rsidR="002B756F" w:rsidRPr="006A356D">
              <w:rPr>
                <w:b/>
                <w:highlight w:val="yellow"/>
              </w:rPr>
              <w:t>duedates</w:t>
            </w:r>
            <w:r w:rsidR="002B756F">
              <w:rPr>
                <w:b/>
              </w:rPr>
              <w:t xml:space="preserve"> </w:t>
            </w:r>
            <w:r w:rsidR="002B756F">
              <w:t>&lt; no spaces, no caps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572" w14:textId="16D0CACF" w:rsidR="00C92885" w:rsidRPr="00E500DB" w:rsidRDefault="006A356D" w:rsidP="00E5558C">
            <w:pPr>
              <w:pStyle w:val="MB-tableRows"/>
            </w:pPr>
            <w:r>
              <w:t>January 23</w:t>
            </w:r>
            <w:r w:rsidR="004D6533">
              <w:t xml:space="preserve"> by 11:59 PM</w:t>
            </w:r>
            <w:r w:rsidR="00E5558C">
              <w:t xml:space="preserve">   </w:t>
            </w:r>
            <w:r w:rsidR="00E5558C" w:rsidRPr="00E5558C">
              <w:t xml:space="preserve">&lt; </w:t>
            </w:r>
            <w:r w:rsidR="00E5558C">
              <w:t>Need more time? Email immediately.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10E8B99A" w:rsidR="00C92885" w:rsidRPr="00E500DB" w:rsidRDefault="00366B1E" w:rsidP="00E5558C">
            <w:pPr>
              <w:pStyle w:val="MB-tableRows"/>
            </w:pPr>
            <w:r>
              <w:t>50</w:t>
            </w:r>
            <w:r w:rsidR="00393CD9">
              <w:t xml:space="preserve"> </w:t>
            </w:r>
          </w:p>
        </w:tc>
      </w:tr>
    </w:tbl>
    <w:p w14:paraId="4004CFA3" w14:textId="56B03C42" w:rsidR="00D22C35" w:rsidRPr="00C677AC" w:rsidRDefault="00D22C35" w:rsidP="00D22C35">
      <w:pPr>
        <w:pStyle w:val="MB-HeadingforSchedule"/>
      </w:pPr>
      <w:r w:rsidRPr="0028398F">
        <w:t>Getting</w:t>
      </w:r>
      <w:r w:rsidRPr="00C677AC">
        <w:t xml:space="preserve"> Started </w:t>
      </w:r>
      <w:r>
        <w:t xml:space="preserve">with Evidence - </w:t>
      </w:r>
      <w:r w:rsidRPr="00D22C35">
        <w:rPr>
          <w:rStyle w:val="Strong"/>
          <w:b/>
          <w:shd w:val="clear" w:color="auto" w:fill="FFC000"/>
        </w:rPr>
        <w:t>Caution:</w:t>
      </w:r>
      <w:r>
        <w:t xml:space="preserve"> Required to do All Writing</w:t>
      </w:r>
      <w:r w:rsidRPr="00C677AC">
        <w:t xml:space="preserve"> </w:t>
      </w:r>
      <w:r w:rsidR="00E5558C">
        <w:t xml:space="preserve">Work </w:t>
      </w:r>
      <w:r>
        <w:t>(January 23</w:t>
      </w:r>
      <w:r w:rsidRPr="00C677AC">
        <w:t>-</w:t>
      </w:r>
      <w:r>
        <w:t>January 30)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D22C35" w14:paraId="0E8E2A2E" w14:textId="77777777" w:rsidTr="00F2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139E837F" w14:textId="77777777" w:rsidR="00D22C35" w:rsidRPr="00E500DB" w:rsidRDefault="00D22C35" w:rsidP="00F20300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6C76" w14:textId="77777777" w:rsidR="00D22C35" w:rsidRPr="00E8123C" w:rsidRDefault="00D22C35" w:rsidP="00F20300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617" w14:textId="77777777" w:rsidR="00D22C35" w:rsidRPr="00E8123C" w:rsidRDefault="00D22C35" w:rsidP="00F20300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76C" w14:textId="77777777" w:rsidR="00D22C35" w:rsidRPr="00E8123C" w:rsidRDefault="00D22C35" w:rsidP="00F20300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69F" w14:textId="77777777" w:rsidR="00D22C35" w:rsidRPr="00E8123C" w:rsidRDefault="00D22C35" w:rsidP="00F20300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D22C35" w:rsidRPr="00E500DB" w14:paraId="5D26203C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7EF4E712" w14:textId="77777777" w:rsidR="00D22C35" w:rsidRDefault="00D22C35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EDE" w14:textId="77777777" w:rsidR="00D22C35" w:rsidRPr="007A323C" w:rsidRDefault="00D22C35" w:rsidP="00F20300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1E8" w14:textId="77777777" w:rsidR="00D22C35" w:rsidRDefault="00D22C35" w:rsidP="00F20300">
            <w:pPr>
              <w:pStyle w:val="MB-bulletsintable13indent"/>
              <w:ind w:left="374"/>
            </w:pPr>
            <w:r>
              <w:t>Instruction at the top of the folder</w:t>
            </w:r>
          </w:p>
          <w:p w14:paraId="6846A127" w14:textId="77777777" w:rsidR="00D22C35" w:rsidRPr="007A323C" w:rsidRDefault="00D22C35" w:rsidP="00F20300">
            <w:pPr>
              <w:pStyle w:val="MB-bulletsintable13indent"/>
              <w:ind w:left="374"/>
            </w:pPr>
            <w:r>
              <w:t>Any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721" w14:textId="635C4088" w:rsidR="00D22C35" w:rsidRPr="00E500DB" w:rsidRDefault="00D22C35" w:rsidP="00F20300">
            <w:pPr>
              <w:pStyle w:val="MB-tableRows"/>
            </w:pPr>
            <w:r>
              <w:t>January 23-January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7C1" w14:textId="77777777" w:rsidR="00D22C35" w:rsidRPr="00E500DB" w:rsidRDefault="00D22C35" w:rsidP="00F20300">
            <w:pPr>
              <w:pStyle w:val="MB-tableRows"/>
            </w:pPr>
            <w:r>
              <w:t>--</w:t>
            </w:r>
          </w:p>
        </w:tc>
      </w:tr>
      <w:tr w:rsidR="00D22C35" w:rsidRPr="00E500DB" w14:paraId="0A0F13A1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AAF97EF" w14:textId="77777777" w:rsidR="00D22C35" w:rsidRDefault="00D22C35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6225" w14:textId="77777777" w:rsidR="00D22C35" w:rsidRPr="007A323C" w:rsidRDefault="00D22C35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9BA" w14:textId="77777777" w:rsidR="00D22C35" w:rsidRDefault="00D22C35" w:rsidP="00F20300">
            <w:pPr>
              <w:pStyle w:val="MB-bulletsintable13indent"/>
              <w:ind w:left="374"/>
            </w:pPr>
            <w:r>
              <w:t>Instructions at the top of the folder, including if you already know all of a Self-Test or do not.</w:t>
            </w:r>
          </w:p>
          <w:p w14:paraId="3DE5F12D" w14:textId="77777777" w:rsidR="00D22C35" w:rsidRPr="007A323C" w:rsidRDefault="00D22C35" w:rsidP="00F20300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E3" w14:textId="14D2F14E" w:rsidR="00D22C35" w:rsidRPr="00E500DB" w:rsidRDefault="00D22C35" w:rsidP="0008495B">
            <w:pPr>
              <w:pStyle w:val="MB-tableRows"/>
            </w:pPr>
            <w:r>
              <w:t>January 30 by 11:59 PM</w:t>
            </w:r>
            <w:r w:rsidR="0008495B">
              <w:t xml:space="preserve"> </w:t>
            </w:r>
            <w:r w:rsidR="0008495B" w:rsidRPr="0008495B">
              <w:rPr>
                <w:shd w:val="clear" w:color="auto" w:fill="FABF8F" w:themeFill="accent6" w:themeFillTint="99"/>
              </w:rPr>
              <w:t xml:space="preserve">to take 4 Self-Tests. January 31-February </w:t>
            </w:r>
            <w:r w:rsidR="0008495B">
              <w:rPr>
                <w:shd w:val="clear" w:color="auto" w:fill="FABF8F" w:themeFill="accent6" w:themeFillTint="99"/>
              </w:rPr>
              <w:t xml:space="preserve">15 to do Full-Tests if needed.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0EF75" w14:textId="77777777" w:rsidR="00D22C35" w:rsidRPr="00E500DB" w:rsidRDefault="00D22C35" w:rsidP="00F20300">
            <w:pPr>
              <w:pStyle w:val="MB-tableRows"/>
            </w:pPr>
            <w:r>
              <w:t>40</w:t>
            </w:r>
          </w:p>
        </w:tc>
      </w:tr>
    </w:tbl>
    <w:p w14:paraId="0EEC60FC" w14:textId="5749D4E1" w:rsidR="00C92885" w:rsidRPr="00274382" w:rsidRDefault="00274382" w:rsidP="0094448E">
      <w:pPr>
        <w:pStyle w:val="MB-HeadingforSchedule"/>
      </w:pPr>
      <w:r w:rsidRPr="00274382">
        <w:t>Unit 1: From New World to New Empires – 16th Century to 1776 (</w:t>
      </w:r>
      <w:r w:rsidR="00393CD9">
        <w:t>January 26</w:t>
      </w:r>
      <w:r w:rsidR="002F65E9" w:rsidRPr="002F65E9">
        <w:t>-</w:t>
      </w:r>
      <w:r w:rsidR="00393CD9">
        <w:t>February 9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E5558C" w:rsidRPr="00E8123C" w14:paraId="06528FEF" w14:textId="77777777" w:rsidTr="009C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1D516869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DC2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E5558C" w:rsidRPr="00E500DB" w14:paraId="5A35ACCB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582362A7" w:rsidR="002F65E9" w:rsidRDefault="000A420D" w:rsidP="005A6680">
            <w:pPr>
              <w:pStyle w:val="MB-bulletsintable13indent"/>
              <w:ind w:left="374"/>
            </w:pPr>
            <w:r>
              <w:t xml:space="preserve">Instructions at the top of the Unit </w:t>
            </w:r>
            <w:r w:rsidR="0034635F">
              <w:t xml:space="preserve">1 </w:t>
            </w:r>
            <w:r>
              <w:t>folder</w:t>
            </w:r>
            <w:r w:rsidR="0034635F">
              <w:t xml:space="preserve"> (both </w:t>
            </w:r>
            <w:r w:rsidR="00C677AC">
              <w:t xml:space="preserve">Unit </w:t>
            </w:r>
            <w:r w:rsidR="00BA5D5C">
              <w:t xml:space="preserve">1 </w:t>
            </w:r>
            <w:r w:rsidR="00C677AC">
              <w:t>Overview</w:t>
            </w:r>
            <w:r>
              <w:t xml:space="preserve"> and </w:t>
            </w:r>
            <w:r w:rsidR="002F65E9">
              <w:t xml:space="preserve">Unit </w:t>
            </w:r>
            <w:r w:rsidR="00BA5D5C">
              <w:t xml:space="preserve">1 </w:t>
            </w:r>
            <w:r w:rsidR="002F65E9">
              <w:t>Study Guide</w:t>
            </w:r>
            <w:r w:rsidR="0034635F">
              <w:t>)</w:t>
            </w:r>
            <w:r w:rsidR="00984377">
              <w:t xml:space="preserve"> </w:t>
            </w:r>
          </w:p>
          <w:p w14:paraId="28158846" w14:textId="10266F9B" w:rsidR="00C92885" w:rsidRDefault="00C92885" w:rsidP="00274382">
            <w:pPr>
              <w:pStyle w:val="MB-bulletsintable13indent"/>
              <w:ind w:left="374"/>
            </w:pPr>
            <w:r>
              <w:t xml:space="preserve">All </w:t>
            </w:r>
            <w:r w:rsidR="002F65E9">
              <w:t xml:space="preserve">4 </w:t>
            </w:r>
            <w:r w:rsidR="00274382">
              <w:t xml:space="preserve">Lesson Links </w:t>
            </w:r>
            <w:r w:rsidR="000974E9">
              <w:t>(Reference Chapters 1-8)</w:t>
            </w:r>
          </w:p>
          <w:p w14:paraId="5D199AA1" w14:textId="77777777" w:rsidR="000A420D" w:rsidRPr="007A323C" w:rsidRDefault="002F65E9" w:rsidP="000A420D">
            <w:pPr>
              <w:pStyle w:val="MB-bulletsintable13indent"/>
              <w:ind w:left="374"/>
            </w:pPr>
            <w:r>
              <w:t>Any Primary Sources with</w:t>
            </w:r>
            <w:r w:rsidR="00274382">
              <w:t xml:space="preserve">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FB" w14:textId="19FE0CBA" w:rsidR="00C92885" w:rsidRPr="00E500DB" w:rsidRDefault="00393CD9" w:rsidP="008C04D2">
            <w:pPr>
              <w:pStyle w:val="MB-tableRows"/>
            </w:pPr>
            <w:r>
              <w:t>January 26</w:t>
            </w:r>
            <w:r w:rsidR="002F65E9" w:rsidRPr="002F65E9">
              <w:t>-</w:t>
            </w:r>
            <w:r>
              <w:t>February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684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E5558C" w:rsidRPr="00E500DB" w14:paraId="5D7D0375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11F28BDC" w:rsidR="00C92885" w:rsidRPr="007A323C" w:rsidRDefault="00E5558C" w:rsidP="005D22FA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</w:t>
            </w:r>
            <w:r w:rsidR="005D22FA">
              <w:rPr>
                <w:b/>
              </w:rPr>
              <w:t>Informal Writing</w:t>
            </w:r>
            <w:r>
              <w:rPr>
                <w:b/>
              </w:rPr>
              <w:t xml:space="preserve"> –The 1</w:t>
            </w:r>
            <w:r w:rsidRPr="00E5558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to post a term earns the points.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11C89963" w:rsidR="00E57BEF" w:rsidRDefault="00E57BEF" w:rsidP="00E57BEF">
            <w:pPr>
              <w:pStyle w:val="MB-bulletsintable13indent"/>
              <w:ind w:left="374"/>
            </w:pPr>
            <w:r>
              <w:t xml:space="preserve">Instructions </w:t>
            </w:r>
            <w:r w:rsidR="00E5558C">
              <w:t xml:space="preserve">and possible terms in </w:t>
            </w:r>
            <w:r>
              <w:t xml:space="preserve">Prof’s first posts. </w:t>
            </w:r>
          </w:p>
          <w:p w14:paraId="3DA1D9AB" w14:textId="6CA6FF90" w:rsidR="00C92885" w:rsidRDefault="002F65E9" w:rsidP="008C04D2">
            <w:pPr>
              <w:pStyle w:val="MB-bulletsintable13indent"/>
              <w:ind w:left="374"/>
            </w:pPr>
            <w:r>
              <w:t xml:space="preserve">Unit 1 </w:t>
            </w:r>
            <w:r w:rsidR="00E5558C">
              <w:t>Study Terms (Uses the Discussion Tool)</w:t>
            </w:r>
          </w:p>
          <w:p w14:paraId="052853C2" w14:textId="45F81BB7" w:rsidR="000A420D" w:rsidRPr="007A323C" w:rsidRDefault="00CC298A" w:rsidP="00E5558C">
            <w:pPr>
              <w:pStyle w:val="MB-bulletsintable13indent"/>
              <w:ind w:left="374"/>
            </w:pPr>
            <w:r>
              <w:t>Unit 1 Videos (</w:t>
            </w:r>
            <w:r w:rsidR="00E5558C">
              <w:t>Optional)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88E" w14:textId="77777777" w:rsidR="00E5558C" w:rsidRDefault="00E5558C" w:rsidP="00393CD9">
            <w:pPr>
              <w:pStyle w:val="MB-tableRows"/>
            </w:pPr>
            <w:r>
              <w:t>February 2-</w:t>
            </w:r>
            <w:r w:rsidR="00393CD9">
              <w:t>February 6</w:t>
            </w:r>
            <w:r w:rsidR="002F65E9">
              <w:t xml:space="preserve"> </w:t>
            </w:r>
          </w:p>
          <w:p w14:paraId="7A656165" w14:textId="383BFB36" w:rsidR="00E5558C" w:rsidRDefault="00E5558C" w:rsidP="00E5558C">
            <w:pPr>
              <w:pStyle w:val="MB-tableRows"/>
            </w:pPr>
            <w:r>
              <w:t>February 3-5</w:t>
            </w:r>
            <w:r w:rsidR="005D22FA">
              <w:t xml:space="preserve">, </w:t>
            </w:r>
            <w:r>
              <w:t>1 required post</w:t>
            </w:r>
          </w:p>
          <w:p w14:paraId="7721FCC2" w14:textId="2058D714" w:rsidR="00C92885" w:rsidRPr="00E500DB" w:rsidRDefault="005D22FA" w:rsidP="009162CD">
            <w:pPr>
              <w:pStyle w:val="MB-tableRows"/>
            </w:pPr>
            <w:r>
              <w:t xml:space="preserve">February 6 </w:t>
            </w:r>
            <w:r w:rsidR="002F65E9">
              <w:t>by 11:59</w:t>
            </w:r>
            <w:r w:rsidR="00984A06">
              <w:t xml:space="preserve">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56CA0740" w:rsidR="00C92885" w:rsidRPr="00E500DB" w:rsidRDefault="00E5558C" w:rsidP="009162CD">
            <w:pPr>
              <w:pStyle w:val="MB-tableRows"/>
            </w:pPr>
            <w:r>
              <w:t>25</w:t>
            </w:r>
            <w:r w:rsidR="009162CD">
              <w:t xml:space="preserve"> (</w:t>
            </w:r>
            <w:r>
              <w:t>1</w:t>
            </w:r>
            <w:r w:rsidRPr="00E5558C">
              <w:rPr>
                <w:vertAlign w:val="superscript"/>
              </w:rPr>
              <w:t>st</w:t>
            </w:r>
            <w:r>
              <w:t xml:space="preserve"> 3 days</w:t>
            </w:r>
            <w:r w:rsidR="009162CD">
              <w:t xml:space="preserve">); 5 </w:t>
            </w:r>
            <w:r w:rsidR="00414458">
              <w:t>(day 4)</w:t>
            </w:r>
          </w:p>
        </w:tc>
      </w:tr>
      <w:tr w:rsidR="00E5558C" w:rsidRPr="00E500DB" w14:paraId="3F2F1448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EC17E7" w:rsidRDefault="00EC17E7" w:rsidP="00EC17E7">
            <w:pPr>
              <w:pStyle w:val="MB-bulletsintable13indent"/>
              <w:ind w:left="374"/>
            </w:pPr>
            <w:r>
              <w:t xml:space="preserve">Instructions at the top of </w:t>
            </w:r>
            <w:r w:rsidR="00984377">
              <w:t>the folder, including if you already know all of a Self-Test or do not</w:t>
            </w:r>
            <w:r>
              <w:t xml:space="preserve">. </w:t>
            </w:r>
          </w:p>
          <w:p w14:paraId="317B6240" w14:textId="79DF1C56" w:rsidR="00D75EA1" w:rsidRPr="007A323C" w:rsidRDefault="00984377" w:rsidP="00984377">
            <w:pPr>
              <w:pStyle w:val="MB-bulletsintable13indent"/>
              <w:ind w:left="374"/>
            </w:pPr>
            <w:r>
              <w:t>Using those instructions, take all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43C" w14:textId="2523B19A" w:rsidR="00C92885" w:rsidRPr="00E500DB" w:rsidRDefault="00E5558C" w:rsidP="00E5558C">
            <w:pPr>
              <w:pStyle w:val="MB-tableRows"/>
            </w:pPr>
            <w:r>
              <w:t xml:space="preserve">February 9 </w:t>
            </w:r>
            <w:r w:rsidR="00BA5D5C">
              <w:t>by 11:59</w:t>
            </w:r>
            <w:r w:rsidR="00984A06">
              <w:t xml:space="preserve">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C92885" w:rsidRPr="00E500DB" w:rsidRDefault="00BA5D5C" w:rsidP="008C04D2">
            <w:pPr>
              <w:pStyle w:val="MB-tableRows"/>
            </w:pPr>
            <w:r>
              <w:t>70</w:t>
            </w:r>
          </w:p>
        </w:tc>
      </w:tr>
      <w:tr w:rsidR="00E5558C" w:rsidRPr="00E500DB" w14:paraId="6838C9E7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0A420D" w:rsidRDefault="000A420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0A420D" w:rsidRDefault="0034635F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0A420D" w:rsidRDefault="0034635F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E62" w14:textId="73E146BD" w:rsidR="004B1104" w:rsidRDefault="00E5558C" w:rsidP="004B1104">
            <w:pPr>
              <w:pStyle w:val="MB-tableRows"/>
            </w:pPr>
            <w:r>
              <w:t xml:space="preserve">February 7 </w:t>
            </w:r>
            <w:r w:rsidR="002C4A1E">
              <w:t>to</w:t>
            </w:r>
            <w:r w:rsidR="00380256">
              <w:t xml:space="preserve"> </w:t>
            </w:r>
          </w:p>
          <w:p w14:paraId="17C929C0" w14:textId="528F126C" w:rsidR="002C4A1E" w:rsidRDefault="00E5558C" w:rsidP="00C46E78">
            <w:pPr>
              <w:pStyle w:val="MB-tableRows"/>
            </w:pPr>
            <w:r>
              <w:t xml:space="preserve">February 9 </w:t>
            </w:r>
            <w:r w:rsidR="00984A06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0A420D" w:rsidRDefault="002C4A1E" w:rsidP="008C04D2">
            <w:pPr>
              <w:pStyle w:val="MB-tableRows"/>
            </w:pPr>
            <w:r>
              <w:t>100</w:t>
            </w:r>
          </w:p>
        </w:tc>
      </w:tr>
    </w:tbl>
    <w:p w14:paraId="764ACA0C" w14:textId="77777777" w:rsidR="009162CD" w:rsidRPr="00BA6ECB" w:rsidRDefault="009162CD" w:rsidP="009162CD">
      <w:pPr>
        <w:pStyle w:val="MB-HeadingforSchedule"/>
      </w:pPr>
      <w:r w:rsidRPr="00563C56">
        <w:t>Unit 2: From Making a Revolution to Ma</w:t>
      </w:r>
      <w:r>
        <w:t>king a Nation – 1776 to 1830s (February 9-</w:t>
      </w:r>
      <w:r w:rsidRPr="005D22FA">
        <w:t xml:space="preserve"> </w:t>
      </w:r>
      <w:r>
        <w:t>February 23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9162CD" w:rsidRPr="00E8123C" w14:paraId="75C44DE5" w14:textId="77777777" w:rsidTr="00F2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2E3612FD" w14:textId="77777777" w:rsidR="009162CD" w:rsidRPr="00E500DB" w:rsidRDefault="009162CD" w:rsidP="00F20300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BA6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40B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3D5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A6A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9162CD" w:rsidRPr="00E500DB" w14:paraId="125EBF9D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3EC9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A68" w14:textId="77777777" w:rsidR="009162CD" w:rsidRPr="007A323C" w:rsidRDefault="009162CD" w:rsidP="00F20300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A20" w14:textId="77777777" w:rsidR="009162CD" w:rsidRDefault="009162CD" w:rsidP="00F20300">
            <w:pPr>
              <w:pStyle w:val="MB-bulletsintable13indent"/>
              <w:ind w:left="374"/>
            </w:pPr>
            <w:r>
              <w:t>Instructions at the top of the Unit 2 folder (both Unit 2 Overview and Unit 2 Study Guide)</w:t>
            </w:r>
          </w:p>
          <w:p w14:paraId="68F90824" w14:textId="77777777" w:rsidR="009162CD" w:rsidRDefault="009162CD" w:rsidP="00F20300">
            <w:pPr>
              <w:pStyle w:val="MB-bulletsintable13indent"/>
              <w:ind w:left="374"/>
            </w:pPr>
            <w:r>
              <w:t>All 4 Lesson Links (Reference Chapters 9-14)</w:t>
            </w:r>
          </w:p>
          <w:p w14:paraId="34BA47F6" w14:textId="77777777" w:rsidR="009162CD" w:rsidRPr="007A323C" w:rsidRDefault="009162CD" w:rsidP="00F20300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E02" w14:textId="395923FE" w:rsidR="009162CD" w:rsidRPr="00E500DB" w:rsidRDefault="009162CD" w:rsidP="00F20300">
            <w:pPr>
              <w:pStyle w:val="MB-tableRows"/>
            </w:pPr>
            <w:r>
              <w:t>February 9-</w:t>
            </w:r>
            <w:r w:rsidRPr="005D22FA">
              <w:t xml:space="preserve"> </w:t>
            </w:r>
            <w:r>
              <w:t>February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42B" w14:textId="77777777" w:rsidR="009162CD" w:rsidRPr="00E500DB" w:rsidRDefault="009162CD" w:rsidP="00F20300">
            <w:pPr>
              <w:pStyle w:val="MB-tableRows"/>
            </w:pPr>
            <w:r>
              <w:t>--</w:t>
            </w:r>
          </w:p>
        </w:tc>
      </w:tr>
      <w:tr w:rsidR="009162CD" w:rsidRPr="00E500DB" w14:paraId="77EC893A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7E9A347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24E" w14:textId="59C7064D" w:rsidR="009162CD" w:rsidRPr="007A323C" w:rsidRDefault="009162CD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Graded Informal Writing –The 1</w:t>
            </w:r>
            <w:r w:rsidRPr="00E5558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to post a term earns the points.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E05C" w14:textId="77777777" w:rsidR="009162CD" w:rsidRDefault="009162CD" w:rsidP="009162CD">
            <w:pPr>
              <w:pStyle w:val="MB-bulletsintable13indent"/>
              <w:ind w:left="374"/>
            </w:pPr>
            <w:r>
              <w:t xml:space="preserve">Instructions and possible terms in Prof’s first posts. </w:t>
            </w:r>
          </w:p>
          <w:p w14:paraId="042ECB98" w14:textId="16D5524F" w:rsidR="009162CD" w:rsidRDefault="009162CD" w:rsidP="009162CD">
            <w:pPr>
              <w:pStyle w:val="MB-bulletsintable13indent"/>
              <w:ind w:left="374"/>
            </w:pPr>
            <w:r>
              <w:t>Unit 2 Study Terms (Uses the Discussion Tool)</w:t>
            </w:r>
          </w:p>
          <w:p w14:paraId="1CAE6310" w14:textId="6A070C7F" w:rsidR="009162CD" w:rsidRPr="007A323C" w:rsidRDefault="009162CD" w:rsidP="009162CD">
            <w:pPr>
              <w:pStyle w:val="MB-bulletsintable13indent"/>
              <w:ind w:left="374"/>
            </w:pPr>
            <w:r>
              <w:t>Unit 2 Videos (Optional)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F48" w14:textId="0413DAA6" w:rsidR="009162CD" w:rsidRDefault="009162CD" w:rsidP="009162CD">
            <w:pPr>
              <w:pStyle w:val="MB-tableRows"/>
            </w:pPr>
            <w:r>
              <w:t xml:space="preserve">February 16-February 20 </w:t>
            </w:r>
          </w:p>
          <w:p w14:paraId="12F9D920" w14:textId="0BF4279C" w:rsidR="009162CD" w:rsidRDefault="009162CD" w:rsidP="009162CD">
            <w:pPr>
              <w:pStyle w:val="MB-tableRows"/>
            </w:pPr>
            <w:r>
              <w:t>February 17-19, 1 required post</w:t>
            </w:r>
          </w:p>
          <w:p w14:paraId="691B1B13" w14:textId="16E8AD4B" w:rsidR="009162CD" w:rsidRPr="00E500DB" w:rsidRDefault="009162CD" w:rsidP="009162CD">
            <w:pPr>
              <w:pStyle w:val="MB-tableRows"/>
            </w:pPr>
            <w:r>
              <w:t>February 20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5EE" w14:textId="484B36CD" w:rsidR="009162CD" w:rsidRPr="00E500DB" w:rsidRDefault="009162CD" w:rsidP="00F20300">
            <w:pPr>
              <w:pStyle w:val="MB-tableRows"/>
            </w:pPr>
            <w:r>
              <w:t>25 (1</w:t>
            </w:r>
            <w:r w:rsidRPr="00E5558C">
              <w:rPr>
                <w:vertAlign w:val="superscript"/>
              </w:rPr>
              <w:t>st</w:t>
            </w:r>
            <w:r>
              <w:t xml:space="preserve"> 3 days); 5 </w:t>
            </w:r>
            <w:r w:rsidR="00414458">
              <w:t>(day 4)</w:t>
            </w:r>
          </w:p>
        </w:tc>
      </w:tr>
      <w:tr w:rsidR="009162CD" w:rsidRPr="00E500DB" w14:paraId="22523D45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8597A3E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640" w14:textId="77777777" w:rsidR="009162CD" w:rsidRPr="007A323C" w:rsidRDefault="009162CD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040B" w14:textId="77777777" w:rsidR="009162CD" w:rsidRDefault="009162CD" w:rsidP="00F20300">
            <w:pPr>
              <w:pStyle w:val="MB-bulletsintable13indent"/>
              <w:ind w:left="374"/>
            </w:pPr>
            <w:r>
              <w:t xml:space="preserve">Instructions at the top of the folder, including if you already know all of a Self-Test or do not. </w:t>
            </w:r>
          </w:p>
          <w:p w14:paraId="16D1D5B7" w14:textId="77777777" w:rsidR="009162CD" w:rsidRPr="007A323C" w:rsidRDefault="009162CD" w:rsidP="00F20300">
            <w:pPr>
              <w:pStyle w:val="MB-bulletsintable13indent"/>
              <w:ind w:left="374"/>
            </w:pPr>
            <w:r>
              <w:t>Using those instructions, take all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E68" w14:textId="534C0938" w:rsidR="009162CD" w:rsidRPr="00E500DB" w:rsidRDefault="009162CD" w:rsidP="009162CD">
            <w:pPr>
              <w:pStyle w:val="MB-tableRows"/>
            </w:pPr>
            <w:r>
              <w:t>February 23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C9B5DA" w14:textId="77777777" w:rsidR="009162CD" w:rsidRPr="00E500DB" w:rsidRDefault="009162CD" w:rsidP="00F20300">
            <w:pPr>
              <w:pStyle w:val="MB-tableRows"/>
            </w:pPr>
            <w:r>
              <w:t>50</w:t>
            </w:r>
          </w:p>
        </w:tc>
      </w:tr>
      <w:tr w:rsidR="009162CD" w:rsidRPr="00E500DB" w14:paraId="122F7EED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8054813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9BC" w14:textId="77777777" w:rsidR="009162CD" w:rsidRDefault="009162CD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A0D" w14:textId="77777777" w:rsidR="009162CD" w:rsidRDefault="009162CD" w:rsidP="00F20300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CDF" w14:textId="5A0AD783" w:rsidR="009162CD" w:rsidRDefault="009162CD" w:rsidP="00F20300">
            <w:pPr>
              <w:pStyle w:val="MB-tableRows"/>
            </w:pPr>
            <w:r>
              <w:t>February 21 to</w:t>
            </w:r>
          </w:p>
          <w:p w14:paraId="5B56D36E" w14:textId="59CCD46B" w:rsidR="009162CD" w:rsidRDefault="009162CD" w:rsidP="009162CD">
            <w:pPr>
              <w:pStyle w:val="MB-tableRows"/>
            </w:pPr>
            <w:r>
              <w:t>February 23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CCC" w14:textId="77777777" w:rsidR="009162CD" w:rsidRDefault="009162CD" w:rsidP="00F20300">
            <w:pPr>
              <w:pStyle w:val="MB-tableRows"/>
            </w:pPr>
            <w:r>
              <w:t>100</w:t>
            </w:r>
          </w:p>
        </w:tc>
      </w:tr>
    </w:tbl>
    <w:p w14:paraId="4742E828" w14:textId="24FDF3BF" w:rsidR="005D22FA" w:rsidRDefault="005D22FA" w:rsidP="005D22FA">
      <w:pPr>
        <w:pStyle w:val="MB-HeadingforSchedule"/>
      </w:pPr>
      <w:r>
        <w:t>3-Part Writing: Paper, 2 Peer Reviews, and a Response to Each Peer Review (February 13-March 16)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5D22FA" w:rsidRPr="00E8123C" w14:paraId="451BA8FD" w14:textId="77777777" w:rsidTr="00F2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2C0D829E" w14:textId="77777777" w:rsidR="005D22FA" w:rsidRPr="00E500DB" w:rsidRDefault="005D22FA" w:rsidP="00F20300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FBE" w14:textId="77777777" w:rsidR="005D22FA" w:rsidRPr="00E8123C" w:rsidRDefault="005D22FA" w:rsidP="00F20300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56A" w14:textId="77777777" w:rsidR="005D22FA" w:rsidRPr="00E8123C" w:rsidRDefault="005D22FA" w:rsidP="00F20300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8F5" w14:textId="77777777" w:rsidR="005D22FA" w:rsidRPr="00E8123C" w:rsidRDefault="005D22FA" w:rsidP="00F20300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5D0" w14:textId="77777777" w:rsidR="005D22FA" w:rsidRPr="00E8123C" w:rsidRDefault="005D22FA" w:rsidP="00F20300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5D22FA" w:rsidRPr="00E500DB" w14:paraId="60F093DE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ED63D" w14:textId="77777777" w:rsidR="005D22FA" w:rsidRDefault="005D22FA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C452" w14:textId="77777777" w:rsidR="005D22FA" w:rsidRPr="007A323C" w:rsidRDefault="005D22FA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F51" w14:textId="33DA0A4A" w:rsidR="005D22FA" w:rsidRDefault="005D22FA" w:rsidP="00F20300">
            <w:pPr>
              <w:pStyle w:val="MB-bulletsintable13indent"/>
              <w:ind w:left="374"/>
            </w:pPr>
            <w:r>
              <w:t>Instructions at the top of the folder</w:t>
            </w:r>
          </w:p>
          <w:p w14:paraId="384112BD" w14:textId="26D7CBD4" w:rsidR="005D22FA" w:rsidRDefault="005D22FA" w:rsidP="00F20300">
            <w:pPr>
              <w:pStyle w:val="MB-bulletsintable13indent"/>
              <w:ind w:left="374"/>
            </w:pPr>
            <w:r>
              <w:t>Required textbook pages as secondary sources</w:t>
            </w:r>
          </w:p>
          <w:p w14:paraId="5C168F68" w14:textId="68886A8F" w:rsidR="005D22FA" w:rsidRDefault="005D22FA" w:rsidP="00F20300">
            <w:pPr>
              <w:pStyle w:val="MB-bulletsintable13indent"/>
              <w:ind w:left="374"/>
            </w:pPr>
            <w:r>
              <w:t>Required video provided as a secondary source</w:t>
            </w:r>
          </w:p>
          <w:p w14:paraId="3378AE1C" w14:textId="7282371F" w:rsidR="005D22FA" w:rsidRPr="007A323C" w:rsidRDefault="005D22FA" w:rsidP="005D22FA">
            <w:pPr>
              <w:pStyle w:val="MB-bulletsintable13indent"/>
              <w:ind w:left="374"/>
            </w:pPr>
            <w:r>
              <w:t xml:space="preserve">Required primary sources provided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64F" w14:textId="77777777" w:rsidR="005D22FA" w:rsidRDefault="005D22FA" w:rsidP="00F20300">
            <w:pPr>
              <w:pStyle w:val="MB-tableRows"/>
            </w:pPr>
            <w:r>
              <w:t>February 13-March 16</w:t>
            </w:r>
          </w:p>
          <w:p w14:paraId="0B2C3272" w14:textId="77777777" w:rsidR="005D22FA" w:rsidRDefault="005D22FA" w:rsidP="00F20300">
            <w:pPr>
              <w:pStyle w:val="MB-tableRows"/>
            </w:pPr>
          </w:p>
          <w:p w14:paraId="490A039F" w14:textId="6CD48A16" w:rsidR="005D22FA" w:rsidRPr="00E500DB" w:rsidRDefault="005D22FA" w:rsidP="00F20300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564" w14:textId="77777777" w:rsidR="005D22FA" w:rsidRPr="00E500DB" w:rsidRDefault="005D22FA" w:rsidP="00F20300">
            <w:pPr>
              <w:pStyle w:val="MB-tableRows"/>
            </w:pPr>
            <w:r>
              <w:t>--</w:t>
            </w:r>
          </w:p>
        </w:tc>
      </w:tr>
      <w:tr w:rsidR="005D22FA" w:rsidRPr="00E500DB" w14:paraId="1E26E00F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65A3FD" w14:textId="77777777" w:rsidR="005D22FA" w:rsidRDefault="005D22FA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C972" w14:textId="45DDE935" w:rsidR="005D22FA" w:rsidRPr="007A323C" w:rsidRDefault="005D22FA" w:rsidP="005D22FA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Formal Paper </w:t>
            </w:r>
            <w:r w:rsidR="009162CD">
              <w:rPr>
                <w:b/>
              </w:rPr>
              <w:t>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E85" w14:textId="636FFCBE" w:rsidR="005D22FA" w:rsidRPr="007A323C" w:rsidRDefault="005D22FA" w:rsidP="005D22FA">
            <w:pPr>
              <w:pStyle w:val="MB-bulletsintable13indent"/>
              <w:ind w:left="374"/>
            </w:pPr>
            <w:r>
              <w:t>Paper posted to 3-Part Writing (Uses the Discussion Tool. You must post to see other posts.)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191" w14:textId="2497CA35" w:rsidR="005D22FA" w:rsidRDefault="009F6FE5" w:rsidP="00F20300">
            <w:pPr>
              <w:pStyle w:val="MB-tableRows"/>
            </w:pPr>
            <w:r>
              <w:t xml:space="preserve">February 13 </w:t>
            </w:r>
            <w:r w:rsidR="005D22FA">
              <w:t xml:space="preserve">to </w:t>
            </w:r>
            <w:r w:rsidR="00FF7DA9">
              <w:t xml:space="preserve">      </w:t>
            </w:r>
            <w:r w:rsidR="00FF7DA9" w:rsidRPr="00FF7DA9">
              <w:rPr>
                <w:shd w:val="clear" w:color="auto" w:fill="95B3D7" w:themeFill="accent1" w:themeFillTint="99"/>
              </w:rPr>
              <w:t>Adds 9 hours.</w:t>
            </w:r>
          </w:p>
          <w:p w14:paraId="03C1FBEF" w14:textId="775A0F32" w:rsidR="005D22FA" w:rsidRPr="00E500DB" w:rsidRDefault="005D22FA" w:rsidP="007D201C">
            <w:pPr>
              <w:pStyle w:val="MB-tableRows"/>
            </w:pPr>
            <w:r>
              <w:t>February 2</w:t>
            </w:r>
            <w:r w:rsidR="007D201C" w:rsidRPr="007D201C">
              <w:rPr>
                <w:shd w:val="clear" w:color="auto" w:fill="95B3D7" w:themeFill="accent1" w:themeFillTint="99"/>
              </w:rPr>
              <w:t>1</w:t>
            </w:r>
            <w:r w:rsidRPr="007D201C">
              <w:rPr>
                <w:shd w:val="clear" w:color="auto" w:fill="95B3D7" w:themeFill="accent1" w:themeFillTint="99"/>
              </w:rPr>
              <w:t xml:space="preserve"> </w:t>
            </w:r>
            <w:r>
              <w:t xml:space="preserve">by </w:t>
            </w:r>
            <w:r w:rsidR="007D201C" w:rsidRPr="007D201C">
              <w:rPr>
                <w:shd w:val="clear" w:color="auto" w:fill="95B3D7" w:themeFill="accent1" w:themeFillTint="99"/>
              </w:rPr>
              <w:t>9:00</w:t>
            </w:r>
            <w:r>
              <w:t xml:space="preserve"> </w:t>
            </w:r>
            <w:r w:rsidR="00CD38C9" w:rsidRPr="00CD38C9">
              <w:rPr>
                <w:b/>
              </w:rPr>
              <w:t>A</w:t>
            </w:r>
            <w:r w:rsidRPr="00CD38C9"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B4CC" w14:textId="77777777" w:rsidR="005D22FA" w:rsidRPr="00E500DB" w:rsidRDefault="005D22FA" w:rsidP="00F20300">
            <w:pPr>
              <w:pStyle w:val="MB-tableRows"/>
            </w:pPr>
            <w:r>
              <w:t>100</w:t>
            </w:r>
          </w:p>
        </w:tc>
      </w:tr>
      <w:tr w:rsidR="005D22FA" w:rsidRPr="00E500DB" w14:paraId="3BF573CF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46E7325" w14:textId="77777777" w:rsidR="005D22FA" w:rsidRDefault="005D22FA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829" w14:textId="24DCEACE" w:rsidR="005D22FA" w:rsidRDefault="005D22FA" w:rsidP="005D22FA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2 Graded Peer Reviews </w:t>
            </w:r>
            <w:r w:rsidR="009162CD">
              <w:rPr>
                <w:b/>
              </w:rPr>
              <w:t>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7EF1" w14:textId="6C86A5D7" w:rsidR="005D22FA" w:rsidRDefault="009162CD" w:rsidP="009162CD">
            <w:pPr>
              <w:pStyle w:val="MB-bulletsintable13indent"/>
              <w:ind w:left="374"/>
            </w:pPr>
            <w:r>
              <w:t>Feedback on papers given about February 24 and the 3-Part Writing opens for peer reviews.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FC8" w14:textId="77777777" w:rsidR="009162CD" w:rsidRDefault="009162CD" w:rsidP="009162CD">
            <w:pPr>
              <w:pStyle w:val="MB-tableRows"/>
            </w:pPr>
            <w:r>
              <w:t xml:space="preserve">February 24 </w:t>
            </w:r>
            <w:r w:rsidR="005D22FA">
              <w:t>to</w:t>
            </w:r>
            <w:r>
              <w:t xml:space="preserve"> </w:t>
            </w:r>
          </w:p>
          <w:p w14:paraId="200D1DDB" w14:textId="757A3873" w:rsidR="005D22FA" w:rsidRDefault="009162CD" w:rsidP="009162CD">
            <w:pPr>
              <w:pStyle w:val="MB-tableRows"/>
            </w:pPr>
            <w:r>
              <w:t xml:space="preserve">March 2 </w:t>
            </w:r>
            <w:r w:rsidR="005D22FA">
              <w:t>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862" w14:textId="77777777" w:rsidR="005D22FA" w:rsidRDefault="009162CD" w:rsidP="00F20300">
            <w:pPr>
              <w:pStyle w:val="MB-tableRows"/>
            </w:pPr>
            <w:r>
              <w:t>40</w:t>
            </w:r>
          </w:p>
          <w:p w14:paraId="323F282F" w14:textId="05B1C038" w:rsidR="009162CD" w:rsidRDefault="009162CD" w:rsidP="00F20300">
            <w:pPr>
              <w:pStyle w:val="MB-tableRows"/>
            </w:pPr>
            <w:r>
              <w:t>40</w:t>
            </w:r>
          </w:p>
        </w:tc>
      </w:tr>
      <w:tr w:rsidR="009162CD" w:rsidRPr="00E500DB" w14:paraId="73E7E90D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8C7D25" w14:textId="144066BB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B65" w14:textId="73C14E4E" w:rsidR="009162CD" w:rsidRDefault="009162CD" w:rsidP="00CA3BC9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</w:t>
            </w:r>
            <w:r w:rsidR="00CA3BC9" w:rsidRPr="00CA3BC9">
              <w:rPr>
                <w:b/>
                <w:shd w:val="clear" w:color="auto" w:fill="FABF8F" w:themeFill="accent6" w:themeFillTint="99"/>
              </w:rPr>
              <w:t>Replies</w:t>
            </w:r>
            <w:r>
              <w:rPr>
                <w:b/>
              </w:rPr>
              <w:t xml:space="preserve"> about the 2 Peer Review</w:t>
            </w:r>
            <w:r w:rsidR="00414458">
              <w:rPr>
                <w:b/>
              </w:rPr>
              <w:t>s</w:t>
            </w:r>
            <w:r>
              <w:rPr>
                <w:b/>
              </w:rPr>
              <w:t xml:space="preserve">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B32" w14:textId="6833F246" w:rsidR="009162CD" w:rsidRDefault="009162CD" w:rsidP="00CA3BC9">
            <w:pPr>
              <w:pStyle w:val="MB-bulletsintable13indent"/>
              <w:ind w:left="374"/>
            </w:pPr>
            <w:r>
              <w:t xml:space="preserve">Feedback on Peer Reviews given about March 4 and the 3-Part Writing opens for the authors to </w:t>
            </w:r>
            <w:r w:rsidRPr="00CA3BC9">
              <w:rPr>
                <w:shd w:val="clear" w:color="auto" w:fill="FABF8F" w:themeFill="accent6" w:themeFillTint="99"/>
              </w:rPr>
              <w:t>r</w:t>
            </w:r>
            <w:r w:rsidR="00CA3BC9" w:rsidRPr="00CA3BC9">
              <w:rPr>
                <w:shd w:val="clear" w:color="auto" w:fill="FABF8F" w:themeFill="accent6" w:themeFillTint="99"/>
              </w:rPr>
              <w:t>eply</w:t>
            </w:r>
            <w:r w:rsidR="00CA3BC9">
              <w:t xml:space="preserve"> </w:t>
            </w:r>
            <w:r>
              <w:t>to the 2 peer reviewer(s)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F46" w14:textId="77777777" w:rsidR="009162CD" w:rsidRDefault="009162CD" w:rsidP="009162CD">
            <w:pPr>
              <w:pStyle w:val="MB-tableRows"/>
            </w:pPr>
            <w:r>
              <w:t>March 4 to</w:t>
            </w:r>
          </w:p>
          <w:p w14:paraId="1C4D0E46" w14:textId="3538D101" w:rsidR="009162CD" w:rsidRDefault="009162CD" w:rsidP="009162CD">
            <w:pPr>
              <w:pStyle w:val="MB-tableRows"/>
            </w:pPr>
            <w:r>
              <w:t>March 16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8F2C" w14:textId="77777777" w:rsidR="009162CD" w:rsidRDefault="009162CD" w:rsidP="00F20300">
            <w:pPr>
              <w:pStyle w:val="MB-tableRows"/>
            </w:pPr>
            <w:r>
              <w:t>20</w:t>
            </w:r>
          </w:p>
          <w:p w14:paraId="3CEA485A" w14:textId="77777777" w:rsidR="009162CD" w:rsidRDefault="009162CD" w:rsidP="00F20300">
            <w:pPr>
              <w:pStyle w:val="MB-tableRows"/>
            </w:pPr>
            <w:r>
              <w:t>20</w:t>
            </w:r>
          </w:p>
          <w:p w14:paraId="5329567D" w14:textId="5FB6DE5D" w:rsidR="009162CD" w:rsidRDefault="009162CD" w:rsidP="00F20300">
            <w:pPr>
              <w:pStyle w:val="MB-tableRows"/>
            </w:pPr>
          </w:p>
        </w:tc>
      </w:tr>
    </w:tbl>
    <w:p w14:paraId="3EDECC4F" w14:textId="2AFB3154" w:rsidR="009162CD" w:rsidRPr="004B1104" w:rsidRDefault="009162CD" w:rsidP="009162CD">
      <w:pPr>
        <w:pStyle w:val="MB-HeadingforSchedule"/>
      </w:pPr>
      <w:r w:rsidRPr="00563C56">
        <w:t xml:space="preserve">Unit </w:t>
      </w:r>
      <w:r>
        <w:t>3:</w:t>
      </w:r>
      <w:r w:rsidRPr="004B1104">
        <w:t xml:space="preserve"> Transf</w:t>
      </w:r>
      <w:r>
        <w:t xml:space="preserve">orming the Nation–1830s to 1877 </w:t>
      </w:r>
      <w:r w:rsidRPr="004B1104">
        <w:t>(</w:t>
      </w:r>
      <w:r>
        <w:t>February 23</w:t>
      </w:r>
      <w:r w:rsidRPr="004B1104">
        <w:t>-</w:t>
      </w:r>
      <w:r>
        <w:t>March</w:t>
      </w:r>
      <w:r w:rsidRPr="004B1104">
        <w:t xml:space="preserve"> </w:t>
      </w:r>
      <w:r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9162CD" w:rsidRPr="00E8123C" w14:paraId="79C465DA" w14:textId="77777777" w:rsidTr="00F2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450CC78" w14:textId="77777777" w:rsidR="009162CD" w:rsidRPr="00E500DB" w:rsidRDefault="009162CD" w:rsidP="00F20300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BF0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D56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A18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F9FE" w14:textId="77777777" w:rsidR="009162CD" w:rsidRPr="00E8123C" w:rsidRDefault="009162CD" w:rsidP="00F20300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9162CD" w:rsidRPr="00E500DB" w14:paraId="1FEF1A73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46190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DCE" w14:textId="77777777" w:rsidR="009162CD" w:rsidRPr="007A323C" w:rsidRDefault="009162CD" w:rsidP="00F20300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F17E" w14:textId="77777777" w:rsidR="009162CD" w:rsidRDefault="009162CD" w:rsidP="00F20300">
            <w:pPr>
              <w:pStyle w:val="MB-bulletsintable13indent"/>
              <w:ind w:left="374"/>
            </w:pPr>
            <w:r>
              <w:t>Instructions at the top of the Unit 3 folder (both Unit 3 Overview and Unit 3 Study Guide)</w:t>
            </w:r>
          </w:p>
          <w:p w14:paraId="0A993775" w14:textId="77777777" w:rsidR="009162CD" w:rsidRDefault="009162CD" w:rsidP="00F20300">
            <w:pPr>
              <w:pStyle w:val="MB-bulletsintable13indent"/>
              <w:ind w:left="374"/>
            </w:pPr>
            <w:r>
              <w:t>All 4 Lesson Links (Reference Chapters 15-22)</w:t>
            </w:r>
          </w:p>
          <w:p w14:paraId="32F13E53" w14:textId="77777777" w:rsidR="009162CD" w:rsidRPr="007A323C" w:rsidRDefault="009162CD" w:rsidP="00F20300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02E" w14:textId="07459456" w:rsidR="009162CD" w:rsidRPr="00E500DB" w:rsidRDefault="009162CD" w:rsidP="00F20300">
            <w:pPr>
              <w:pStyle w:val="MB-tableRows"/>
            </w:pPr>
            <w:r>
              <w:t>February 23</w:t>
            </w:r>
            <w:r w:rsidRPr="004B1104">
              <w:t>-</w:t>
            </w:r>
            <w:r>
              <w:t>March</w:t>
            </w:r>
            <w:r w:rsidRPr="004B1104">
              <w:t xml:space="preserve"> </w:t>
            </w: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03D" w14:textId="77777777" w:rsidR="009162CD" w:rsidRPr="00E500DB" w:rsidRDefault="009162CD" w:rsidP="00F20300">
            <w:pPr>
              <w:pStyle w:val="MB-tableRows"/>
            </w:pPr>
            <w:r>
              <w:t>--</w:t>
            </w:r>
          </w:p>
        </w:tc>
      </w:tr>
      <w:tr w:rsidR="009162CD" w:rsidRPr="00E500DB" w14:paraId="6E3E1172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2D680A6" w14:textId="77777777" w:rsidR="009162CD" w:rsidRDefault="009162CD" w:rsidP="009162C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618" w14:textId="224401A1" w:rsidR="009162CD" w:rsidRPr="007A323C" w:rsidRDefault="009162CD" w:rsidP="009162CD">
            <w:pPr>
              <w:pStyle w:val="MB-tableRows"/>
              <w:rPr>
                <w:b/>
              </w:rPr>
            </w:pPr>
            <w:r>
              <w:rPr>
                <w:b/>
              </w:rPr>
              <w:t>Graded Informal Writing –The 1</w:t>
            </w:r>
            <w:r w:rsidRPr="00E5558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to post a term earns the points.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F32" w14:textId="77777777" w:rsidR="009162CD" w:rsidRDefault="009162CD" w:rsidP="009162CD">
            <w:pPr>
              <w:pStyle w:val="MB-bulletsintable13indent"/>
              <w:ind w:left="374"/>
            </w:pPr>
            <w:r>
              <w:t xml:space="preserve">Instructions and possible terms in Prof’s first posts. </w:t>
            </w:r>
          </w:p>
          <w:p w14:paraId="1AD53490" w14:textId="5E169F22" w:rsidR="009162CD" w:rsidRDefault="009162CD" w:rsidP="009162CD">
            <w:pPr>
              <w:pStyle w:val="MB-bulletsintable13indent"/>
              <w:ind w:left="374"/>
            </w:pPr>
            <w:r>
              <w:t>Unit 3 Study Terms (Uses the Discussion Tool)</w:t>
            </w:r>
          </w:p>
          <w:p w14:paraId="1C5B5B60" w14:textId="43D3E908" w:rsidR="009162CD" w:rsidRPr="007A323C" w:rsidRDefault="009162CD" w:rsidP="009162CD">
            <w:pPr>
              <w:pStyle w:val="MB-bulletsintable13indent"/>
              <w:ind w:left="374"/>
            </w:pPr>
            <w:r>
              <w:t>Unit 3 Videos (Optional)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930" w14:textId="37284B4B" w:rsidR="009162CD" w:rsidRDefault="009162CD" w:rsidP="009162CD">
            <w:pPr>
              <w:pStyle w:val="MB-tableRows"/>
            </w:pPr>
            <w:r>
              <w:t xml:space="preserve">March 1-March 5 </w:t>
            </w:r>
          </w:p>
          <w:p w14:paraId="11BE962C" w14:textId="5E229D23" w:rsidR="009162CD" w:rsidRDefault="009162CD" w:rsidP="009162CD">
            <w:pPr>
              <w:pStyle w:val="MB-tableRows"/>
            </w:pPr>
            <w:r>
              <w:t>March 2-4, 1 required post</w:t>
            </w:r>
          </w:p>
          <w:p w14:paraId="77CD3C20" w14:textId="7071D525" w:rsidR="009162CD" w:rsidRPr="00E500DB" w:rsidRDefault="009162CD" w:rsidP="009162CD">
            <w:pPr>
              <w:pStyle w:val="MB-tableRows"/>
            </w:pPr>
            <w:r>
              <w:t>March 5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80E" w14:textId="39B731DC" w:rsidR="009162CD" w:rsidRPr="00E500DB" w:rsidRDefault="009162CD" w:rsidP="009162CD">
            <w:pPr>
              <w:pStyle w:val="MB-tableRows"/>
            </w:pPr>
            <w:r>
              <w:t>25 (1</w:t>
            </w:r>
            <w:r w:rsidRPr="00E5558C">
              <w:rPr>
                <w:vertAlign w:val="superscript"/>
              </w:rPr>
              <w:t>st</w:t>
            </w:r>
            <w:r>
              <w:t xml:space="preserve"> 3 days); 5 </w:t>
            </w:r>
            <w:r w:rsidR="00414458">
              <w:t>(day 4)</w:t>
            </w:r>
          </w:p>
        </w:tc>
      </w:tr>
      <w:tr w:rsidR="009162CD" w:rsidRPr="00E500DB" w14:paraId="665C5235" w14:textId="77777777" w:rsidTr="00F2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3043BD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747" w14:textId="77777777" w:rsidR="009162CD" w:rsidRPr="007A323C" w:rsidRDefault="009162CD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508" w14:textId="77777777" w:rsidR="009162CD" w:rsidRDefault="009162CD" w:rsidP="00F20300">
            <w:pPr>
              <w:pStyle w:val="MB-bulletsintable13indent"/>
              <w:ind w:left="374"/>
            </w:pPr>
            <w:r>
              <w:t>Instructions at the top of the folder, including if you already know all of a Self-Test or do not</w:t>
            </w:r>
          </w:p>
          <w:p w14:paraId="3F697FA9" w14:textId="77777777" w:rsidR="009162CD" w:rsidRPr="007A323C" w:rsidRDefault="009162CD" w:rsidP="00F20300">
            <w:pPr>
              <w:pStyle w:val="MB-bulletsintable13indent"/>
              <w:ind w:left="374"/>
            </w:pPr>
            <w:r>
              <w:t>Using those instructions, take all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25F" w14:textId="6A065E5A" w:rsidR="009162CD" w:rsidRPr="00E500DB" w:rsidRDefault="00700099" w:rsidP="00F20300">
            <w:pPr>
              <w:pStyle w:val="MB-tableRows"/>
            </w:pPr>
            <w:r>
              <w:t xml:space="preserve">March 8 </w:t>
            </w:r>
            <w:r w:rsidR="009162CD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261766" w14:textId="77777777" w:rsidR="009162CD" w:rsidRPr="00E500DB" w:rsidRDefault="009162CD" w:rsidP="00F20300">
            <w:pPr>
              <w:pStyle w:val="MB-tableRows"/>
            </w:pPr>
            <w:r>
              <w:t>80</w:t>
            </w:r>
          </w:p>
        </w:tc>
      </w:tr>
      <w:tr w:rsidR="009162CD" w:rsidRPr="00E500DB" w14:paraId="0671ECA2" w14:textId="77777777" w:rsidTr="00F2030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ECAB742" w14:textId="77777777" w:rsidR="009162CD" w:rsidRDefault="009162CD" w:rsidP="00F20300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506B" w14:textId="77777777" w:rsidR="009162CD" w:rsidRDefault="009162CD" w:rsidP="00F20300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303" w14:textId="77777777" w:rsidR="009162CD" w:rsidRDefault="009162CD" w:rsidP="00F20300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145" w14:textId="67AB6620" w:rsidR="009162CD" w:rsidRDefault="009162CD" w:rsidP="00F20300">
            <w:pPr>
              <w:pStyle w:val="MB-tableRows"/>
            </w:pPr>
            <w:r>
              <w:t>March 6 to</w:t>
            </w:r>
          </w:p>
          <w:p w14:paraId="3FC12356" w14:textId="1DB4F68E" w:rsidR="009162CD" w:rsidRDefault="009162CD" w:rsidP="00F20300">
            <w:pPr>
              <w:pStyle w:val="MB-tableRows"/>
            </w:pPr>
            <w:r>
              <w:t>March 8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A0A" w14:textId="77777777" w:rsidR="009162CD" w:rsidRDefault="009162CD" w:rsidP="00F20300">
            <w:pPr>
              <w:pStyle w:val="MB-tableRows"/>
            </w:pPr>
            <w:r>
              <w:t>100</w:t>
            </w:r>
          </w:p>
        </w:tc>
      </w:tr>
    </w:tbl>
    <w:p w14:paraId="463674C9" w14:textId="48BD59FF" w:rsidR="00966FA1" w:rsidRDefault="00966FA1" w:rsidP="00966FA1">
      <w:pPr>
        <w:pStyle w:val="MB-HeadingforSchedule"/>
      </w:pPr>
      <w:r>
        <w:t xml:space="preserve">Respondus </w:t>
      </w:r>
      <w:r w:rsidR="007F3D78">
        <w:t xml:space="preserve">Monitoring So You Take the Final Exam </w:t>
      </w:r>
      <w:r>
        <w:t xml:space="preserve">and </w:t>
      </w:r>
      <w:r w:rsidR="007F3D78">
        <w:t>Also Not Have Penalties</w:t>
      </w:r>
      <w:r>
        <w:t xml:space="preserve"> (</w:t>
      </w:r>
      <w:r w:rsidR="007F3D78">
        <w:t>February 23</w:t>
      </w:r>
      <w:r w:rsidRPr="007259CF">
        <w:rPr>
          <w:shd w:val="clear" w:color="auto" w:fill="FFFFFF" w:themeFill="background1"/>
        </w:rPr>
        <w:t>-</w:t>
      </w:r>
      <w:r w:rsidR="007F3D78" w:rsidRPr="007F3D78">
        <w:t xml:space="preserve">March </w:t>
      </w:r>
      <w:r w:rsidR="008845EB">
        <w:rPr>
          <w:shd w:val="clear" w:color="auto" w:fill="B2A1C7" w:themeFill="accent4" w:themeFillTint="99"/>
        </w:rPr>
        <w:t>7 8AM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2"/>
        <w:gridCol w:w="2356"/>
        <w:gridCol w:w="4721"/>
        <w:gridCol w:w="2942"/>
        <w:gridCol w:w="899"/>
      </w:tblGrid>
      <w:tr w:rsidR="00966FA1" w14:paraId="033FE2C1" w14:textId="77777777" w:rsidTr="00E53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bottom w:val="none" w:sz="0" w:space="0" w:color="auto"/>
              <w:right w:val="single" w:sz="4" w:space="0" w:color="auto"/>
            </w:tcBorders>
          </w:tcPr>
          <w:p w14:paraId="322B1597" w14:textId="0594DE85" w:rsidR="00966FA1" w:rsidRPr="00E500DB" w:rsidRDefault="00966FA1" w:rsidP="00E53E7C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224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37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83A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785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966FA1" w:rsidRPr="00E500DB" w14:paraId="4E22267E" w14:textId="77777777" w:rsidTr="0072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14:paraId="44EACABF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9E9" w14:textId="77777777" w:rsidR="00966FA1" w:rsidRPr="007A323C" w:rsidRDefault="00966FA1" w:rsidP="00E53E7C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F66" w14:textId="551B974E" w:rsidR="00966FA1" w:rsidRDefault="00966FA1" w:rsidP="00E53E7C">
            <w:pPr>
              <w:pStyle w:val="MB-bulletsintable13indent"/>
              <w:ind w:left="374"/>
            </w:pPr>
            <w:r>
              <w:t xml:space="preserve">Instructions at the top of the folder </w:t>
            </w:r>
          </w:p>
          <w:p w14:paraId="11EC0A5C" w14:textId="77777777" w:rsidR="00966FA1" w:rsidRDefault="00966FA1" w:rsidP="00E53E7C">
            <w:pPr>
              <w:pStyle w:val="MB-bulletsintable13indent"/>
              <w:ind w:left="374"/>
            </w:pPr>
            <w:r>
              <w:t>Checklist required with the Sample Respondus Exam</w:t>
            </w:r>
          </w:p>
          <w:p w14:paraId="275617C8" w14:textId="77777777" w:rsidR="00966FA1" w:rsidRDefault="00966FA1" w:rsidP="00E53E7C">
            <w:pPr>
              <w:pStyle w:val="MB-bulletsintable13indent"/>
              <w:ind w:left="374"/>
            </w:pPr>
            <w:r>
              <w:t>Section from the syllabus on penalties with the Final</w:t>
            </w:r>
          </w:p>
          <w:p w14:paraId="2CDB1B84" w14:textId="77777777" w:rsidR="00966FA1" w:rsidRPr="007A323C" w:rsidRDefault="00966FA1" w:rsidP="00E53E7C">
            <w:pPr>
              <w:pStyle w:val="MB-bulletsintable13indent"/>
              <w:ind w:left="374"/>
            </w:pPr>
            <w:r>
              <w:t xml:space="preserve">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1D8" w14:textId="00053DDF" w:rsidR="00A01BE8" w:rsidRPr="007259CF" w:rsidRDefault="007F3D78" w:rsidP="00C5577D">
            <w:pPr>
              <w:pStyle w:val="MB-tableRows"/>
            </w:pPr>
            <w:r>
              <w:t>February 23</w:t>
            </w:r>
            <w:r w:rsidRPr="007259CF">
              <w:rPr>
                <w:shd w:val="clear" w:color="auto" w:fill="FFFFFF" w:themeFill="background1"/>
              </w:rPr>
              <w:t>-</w:t>
            </w:r>
            <w:r w:rsidRPr="007F3D78">
              <w:t>March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2D4" w14:textId="77777777" w:rsidR="00966FA1" w:rsidRPr="00E500DB" w:rsidRDefault="00966FA1" w:rsidP="00E53E7C">
            <w:pPr>
              <w:pStyle w:val="MB-tableRows"/>
            </w:pPr>
            <w:r>
              <w:t>--</w:t>
            </w:r>
          </w:p>
        </w:tc>
      </w:tr>
      <w:tr w:rsidR="00966FA1" w:rsidRPr="00E500DB" w14:paraId="6FE101BE" w14:textId="77777777" w:rsidTr="007259C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2B83B2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6807ED" w14:textId="62CDF6F6" w:rsidR="00966FA1" w:rsidRDefault="00966FA1" w:rsidP="007F3D78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  <w:r w:rsidR="007F3D78">
              <w:rPr>
                <w:b/>
              </w:rPr>
              <w:t>and Signup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132" w14:textId="5D5F2CCA" w:rsidR="007F3D78" w:rsidRDefault="007F3D78" w:rsidP="00253DC7">
            <w:pPr>
              <w:pStyle w:val="MB-bulletsintable13indent"/>
              <w:ind w:left="374"/>
            </w:pPr>
            <w:r>
              <w:t>Take the WCJC’s Sample Respondus Exam as WCJC’</w:t>
            </w:r>
            <w:r w:rsidR="00C75581">
              <w:t>s video shows (You may use the checklist when you do the Sample Respondus Exam and the Final.)</w:t>
            </w:r>
          </w:p>
          <w:p w14:paraId="1904D4C9" w14:textId="0233ADF5" w:rsidR="00966FA1" w:rsidRDefault="00C75581" w:rsidP="006815A9">
            <w:pPr>
              <w:pStyle w:val="MB-bulletsintable13indent"/>
              <w:ind w:left="374"/>
            </w:pPr>
            <w:r>
              <w:t>When done, post in</w:t>
            </w:r>
            <w:r w:rsidR="007F3D78">
              <w:t xml:space="preserve"> Respondus Signup (Uses the Discussion Tool) </w:t>
            </w:r>
            <w:r>
              <w:t>that you are r</w:t>
            </w:r>
            <w:r w:rsidR="006815A9">
              <w:t>eady for your prof to compare the video</w:t>
            </w:r>
            <w:r>
              <w:t xml:space="preserve"> to the checklist.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4848" w14:textId="5ECDB21B" w:rsidR="00C75581" w:rsidRDefault="007F3D78" w:rsidP="00F77862">
            <w:pPr>
              <w:pStyle w:val="MB-tableRows"/>
              <w:rPr>
                <w:shd w:val="clear" w:color="auto" w:fill="FFFFFF" w:themeFill="background1"/>
              </w:rPr>
            </w:pPr>
            <w:r>
              <w:t>February 23</w:t>
            </w:r>
            <w:r w:rsidRPr="007259CF">
              <w:rPr>
                <w:shd w:val="clear" w:color="auto" w:fill="FFFFFF" w:themeFill="background1"/>
              </w:rPr>
              <w:t>-</w:t>
            </w:r>
            <w:r w:rsidR="008845EB">
              <w:rPr>
                <w:shd w:val="clear" w:color="auto" w:fill="FFFFFF" w:themeFill="background1"/>
              </w:rPr>
              <w:t xml:space="preserve">Marcn </w:t>
            </w:r>
            <w:r w:rsidR="008845EB" w:rsidRPr="008845EB">
              <w:rPr>
                <w:shd w:val="clear" w:color="auto" w:fill="B2A1C7" w:themeFill="accent4" w:themeFillTint="99"/>
              </w:rPr>
              <w:t>7 8AM</w:t>
            </w:r>
          </w:p>
          <w:p w14:paraId="6963D3A5" w14:textId="31D2C482" w:rsidR="00966FA1" w:rsidRDefault="00966FA1" w:rsidP="00F77862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B5CB9" w14:textId="183FA613" w:rsidR="00966FA1" w:rsidRDefault="00966FA1" w:rsidP="00C75581">
            <w:pPr>
              <w:pStyle w:val="MB-tableRows"/>
            </w:pPr>
          </w:p>
        </w:tc>
      </w:tr>
      <w:tr w:rsidR="00C75581" w:rsidRPr="00E500DB" w14:paraId="3FE4A5A1" w14:textId="77777777" w:rsidTr="0072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629001D" w14:textId="77777777" w:rsidR="00C75581" w:rsidRDefault="00C7558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F63658" w14:textId="2528544A" w:rsidR="00C75581" w:rsidRDefault="00C75581" w:rsidP="007E689D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Grading </w:t>
            </w:r>
            <w:r w:rsidR="007E689D">
              <w:rPr>
                <w:b/>
              </w:rPr>
              <w:t>–How It Is D</w:t>
            </w:r>
            <w:r>
              <w:rPr>
                <w:b/>
              </w:rPr>
              <w:t>one</w:t>
            </w:r>
            <w:r w:rsidR="007E689D">
              <w:rPr>
                <w:b/>
              </w:rPr>
              <w:t xml:space="preserve"> and How It Determines Whether You Take the Final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A42" w14:textId="73CDE3DD" w:rsidR="00C75581" w:rsidRDefault="006815A9" w:rsidP="006815A9">
            <w:pPr>
              <w:pStyle w:val="MB-bulletsintable13indent"/>
              <w:ind w:left="374"/>
            </w:pPr>
            <w:r>
              <w:t>First, y</w:t>
            </w:r>
            <w:r w:rsidR="007E689D">
              <w:t xml:space="preserve">our prof </w:t>
            </w:r>
            <w:r>
              <w:t>check</w:t>
            </w:r>
            <w:r w:rsidR="007E689D">
              <w:t>s</w:t>
            </w:r>
            <w:r w:rsidR="00C75581">
              <w:t xml:space="preserve"> video</w:t>
            </w:r>
            <w:r>
              <w:t>s</w:t>
            </w:r>
            <w:r w:rsidR="00C75581">
              <w:t xml:space="preserve"> of </w:t>
            </w:r>
            <w:r>
              <w:t>those who posted in Respondus Signup</w:t>
            </w:r>
            <w:r w:rsidR="007E689D">
              <w:t xml:space="preserve"> and, </w:t>
            </w:r>
            <w:r>
              <w:t xml:space="preserve">second, videos of those who did not sign up. </w:t>
            </w:r>
            <w:r w:rsidR="007E689D">
              <w:t>She</w:t>
            </w:r>
            <w:r>
              <w:t xml:space="preserve"> email</w:t>
            </w:r>
            <w:r w:rsidR="007E689D">
              <w:t>s</w:t>
            </w:r>
            <w:r>
              <w:t xml:space="preserve"> the </w:t>
            </w:r>
            <w:r w:rsidR="007E689D">
              <w:t xml:space="preserve">marked </w:t>
            </w:r>
            <w:r>
              <w:t>checklist and enter</w:t>
            </w:r>
            <w:r w:rsidR="007E689D">
              <w:t xml:space="preserve">s these points in </w:t>
            </w:r>
            <w:r>
              <w:t>“Video Review by Prof”</w:t>
            </w:r>
            <w:r w:rsidR="007E689D">
              <w:t xml:space="preserve">: </w:t>
            </w:r>
          </w:p>
          <w:p w14:paraId="61611DA7" w14:textId="44A2D03E" w:rsidR="006815A9" w:rsidRDefault="00E238B2" w:rsidP="006815A9">
            <w:pPr>
              <w:pStyle w:val="MB-bulletsintable13indent"/>
            </w:pPr>
            <w:r w:rsidRPr="00E238B2">
              <w:rPr>
                <w:highlight w:val="green"/>
              </w:rPr>
              <w:t>1</w:t>
            </w:r>
            <w:r w:rsidR="007E689D" w:rsidRPr="00E238B2">
              <w:rPr>
                <w:highlight w:val="green"/>
              </w:rPr>
              <w:t>5</w:t>
            </w:r>
            <w:r w:rsidR="006815A9">
              <w:t xml:space="preserve"> = If you do the Final Exam the same </w:t>
            </w:r>
            <w:r w:rsidR="00414458">
              <w:t xml:space="preserve">careful </w:t>
            </w:r>
            <w:r w:rsidR="006815A9">
              <w:t xml:space="preserve">way, you </w:t>
            </w:r>
            <w:r w:rsidR="007E689D">
              <w:t>should</w:t>
            </w:r>
            <w:r w:rsidR="006815A9">
              <w:t xml:space="preserve"> be fine.</w:t>
            </w:r>
          </w:p>
          <w:p w14:paraId="303E26D3" w14:textId="6A70C258" w:rsidR="006815A9" w:rsidRDefault="006815A9" w:rsidP="006815A9">
            <w:pPr>
              <w:pStyle w:val="MB-bulletsintable13indent"/>
            </w:pPr>
            <w:r>
              <w:t>1.11 =</w:t>
            </w:r>
            <w:r w:rsidR="00414458">
              <w:t xml:space="preserve"> </w:t>
            </w:r>
            <w:r>
              <w:t>If you do the Fi</w:t>
            </w:r>
            <w:r w:rsidR="007E689D">
              <w:t xml:space="preserve">nal Exam the same way, you will have </w:t>
            </w:r>
            <w:r w:rsidR="00D27D14">
              <w:t>the penalties marked</w:t>
            </w:r>
          </w:p>
          <w:p w14:paraId="498FB7B1" w14:textId="04693CDC" w:rsidR="007E689D" w:rsidRDefault="007E689D" w:rsidP="006815A9">
            <w:pPr>
              <w:pStyle w:val="MB-bulletsintable13indent"/>
            </w:pPr>
            <w:r>
              <w:t xml:space="preserve">0 </w:t>
            </w:r>
            <w:r w:rsidR="00414458">
              <w:t>= D</w:t>
            </w:r>
            <w:r>
              <w:t>o this immediately to take the Final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9988A" w14:textId="10825860" w:rsidR="008845EB" w:rsidRDefault="008845EB" w:rsidP="00F77862">
            <w:pPr>
              <w:pStyle w:val="MB-tableRows"/>
              <w:rPr>
                <w:shd w:val="clear" w:color="auto" w:fill="B2A1C7" w:themeFill="accent4" w:themeFillTint="99"/>
              </w:rPr>
            </w:pPr>
            <w:r>
              <w:rPr>
                <w:shd w:val="clear" w:color="auto" w:fill="FFFFFF" w:themeFill="background1"/>
              </w:rPr>
              <w:t xml:space="preserve">Marcn </w:t>
            </w:r>
            <w:r w:rsidRPr="008845EB">
              <w:rPr>
                <w:shd w:val="clear" w:color="auto" w:fill="B2A1C7" w:themeFill="accent4" w:themeFillTint="99"/>
              </w:rPr>
              <w:t>7 8AM</w:t>
            </w:r>
            <w:r>
              <w:t xml:space="preserve"> </w:t>
            </w:r>
            <w:r w:rsidRPr="008845EB">
              <w:rPr>
                <w:shd w:val="clear" w:color="auto" w:fill="B2A1C7" w:themeFill="accent4" w:themeFillTint="99"/>
              </w:rPr>
              <w:t>– until your prof finishes</w:t>
            </w:r>
            <w:r>
              <w:rPr>
                <w:shd w:val="clear" w:color="auto" w:fill="B2A1C7" w:themeFill="accent4" w:themeFillTint="99"/>
              </w:rPr>
              <w:t xml:space="preserve"> </w:t>
            </w:r>
            <w:r w:rsidR="00D62F2B">
              <w:rPr>
                <w:shd w:val="clear" w:color="auto" w:fill="B2A1C7" w:themeFill="accent4" w:themeFillTint="99"/>
              </w:rPr>
              <w:t>reviewing</w:t>
            </w:r>
            <w:r>
              <w:rPr>
                <w:shd w:val="clear" w:color="auto" w:fill="B2A1C7" w:themeFill="accent4" w:themeFillTint="99"/>
              </w:rPr>
              <w:t xml:space="preserve"> </w:t>
            </w:r>
            <w:r w:rsidR="00D62F2B">
              <w:rPr>
                <w:shd w:val="clear" w:color="auto" w:fill="B2A1C7" w:themeFill="accent4" w:themeFillTint="99"/>
              </w:rPr>
              <w:t xml:space="preserve">(Reminder: work is </w:t>
            </w:r>
            <w:r>
              <w:rPr>
                <w:shd w:val="clear" w:color="auto" w:fill="B2A1C7" w:themeFill="accent4" w:themeFillTint="99"/>
              </w:rPr>
              <w:t>in order of your signup</w:t>
            </w:r>
            <w:r w:rsidR="00D62F2B">
              <w:rPr>
                <w:shd w:val="clear" w:color="auto" w:fill="B2A1C7" w:themeFill="accent4" w:themeFillTint="99"/>
              </w:rPr>
              <w:t xml:space="preserve"> for the Final Exam</w:t>
            </w:r>
            <w:r w:rsidR="00D62F2B" w:rsidRPr="00ED66C0">
              <w:rPr>
                <w:shd w:val="clear" w:color="auto" w:fill="948A54" w:themeFill="background2" w:themeFillShade="80"/>
              </w:rPr>
              <w:t>)</w:t>
            </w:r>
            <w:r w:rsidR="00ED66C0" w:rsidRPr="00ED66C0">
              <w:rPr>
                <w:shd w:val="clear" w:color="auto" w:fill="948A54" w:themeFill="background2" w:themeFillShade="80"/>
              </w:rPr>
              <w:t xml:space="preserve">  - DONE</w:t>
            </w:r>
          </w:p>
          <w:p w14:paraId="24BF9CC1" w14:textId="77777777" w:rsidR="00D62F2B" w:rsidRDefault="00D62F2B" w:rsidP="00F77862">
            <w:pPr>
              <w:pStyle w:val="MB-tableRows"/>
            </w:pPr>
          </w:p>
          <w:p w14:paraId="2986E675" w14:textId="592C0A86" w:rsidR="007E689D" w:rsidRDefault="009F6FE5" w:rsidP="00F77862">
            <w:pPr>
              <w:pStyle w:val="MB-tableRows"/>
            </w:pPr>
            <w:r>
              <w:t>The Before Your Class O</w:t>
            </w:r>
            <w:r w:rsidR="007E689D">
              <w:t xml:space="preserve">pens </w:t>
            </w:r>
            <w:r>
              <w:t>email covered Reminder 8 with its offer of 10 points extra credit if you do the video accurately the 1</w:t>
            </w:r>
            <w:r w:rsidRPr="009F6FE5">
              <w:rPr>
                <w:vertAlign w:val="superscript"/>
              </w:rPr>
              <w:t>st</w:t>
            </w:r>
            <w:r>
              <w:t xml:space="preserve"> time.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3D239" w14:textId="00D23D42" w:rsidR="00C75581" w:rsidRDefault="00E238B2" w:rsidP="00C75581">
            <w:pPr>
              <w:pStyle w:val="MB-tableRows"/>
            </w:pPr>
            <w:r w:rsidRPr="00541378">
              <w:rPr>
                <w:highlight w:val="green"/>
              </w:rPr>
              <w:t>15</w:t>
            </w:r>
            <w:r w:rsidR="007E689D">
              <w:t xml:space="preserve"> or 1.11 or 0</w:t>
            </w:r>
          </w:p>
        </w:tc>
      </w:tr>
    </w:tbl>
    <w:p w14:paraId="6440224D" w14:textId="65ED6669" w:rsidR="009E0C5C" w:rsidRDefault="00273114" w:rsidP="0094448E">
      <w:pPr>
        <w:pStyle w:val="MB-HeadingforSchedule"/>
      </w:pPr>
      <w:r w:rsidRPr="005F3D15">
        <w:t xml:space="preserve">Final Exam: </w:t>
      </w:r>
      <w:hyperlink r:id="rId8" w:history="1">
        <w:r w:rsidRPr="002D7653">
          <w:t>16th Century to 1877</w:t>
        </w:r>
      </w:hyperlink>
      <w:r>
        <w:t xml:space="preserve"> </w:t>
      </w:r>
      <w:r w:rsidRPr="002D7653">
        <w:t>(</w:t>
      </w:r>
      <w:r w:rsidR="009F6FE5">
        <w:t>March 8</w:t>
      </w:r>
      <w:r>
        <w:t>–</w:t>
      </w:r>
      <w:r w:rsidR="009F6FE5" w:rsidRPr="009F6FE5">
        <w:t xml:space="preserve"> </w:t>
      </w:r>
      <w:r w:rsidR="009F6FE5">
        <w:t>March 16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>Opens Early for Review</w:t>
      </w:r>
      <w:r w:rsidR="009E0C5C" w:rsidRPr="002D7653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C46E78" w:rsidRPr="00E8123C" w14:paraId="0ED22805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B70C216" w14:textId="77777777" w:rsidR="00C46E78" w:rsidRPr="00E500DB" w:rsidRDefault="00C46E78" w:rsidP="0049137E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EDC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8F4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60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948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46E78" w:rsidRPr="00E500DB" w14:paraId="18F24BEA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FAD8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EB2" w14:textId="4876EDC7" w:rsidR="00C46E78" w:rsidRPr="007A323C" w:rsidRDefault="00C46E78" w:rsidP="00805ED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805EDF">
              <w:rPr>
                <w:b/>
              </w:rPr>
              <w:t xml:space="preserve"> (With Respondus Monitor, reread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E6A" w14:textId="77777777" w:rsidR="00C46E78" w:rsidRDefault="00C46E78" w:rsidP="00C46E78">
            <w:pPr>
              <w:pStyle w:val="MB-bulletsintable13indent"/>
              <w:ind w:left="374"/>
            </w:pPr>
            <w:r>
              <w:t>Instructions at the top of the folder</w:t>
            </w:r>
          </w:p>
          <w:p w14:paraId="7E34DAD8" w14:textId="77777777" w:rsidR="001C0EAE" w:rsidRDefault="001C0EAE" w:rsidP="00C46E78">
            <w:pPr>
              <w:pStyle w:val="MB-bulletsintable13indent"/>
              <w:ind w:left="374"/>
            </w:pPr>
            <w:r>
              <w:t>Checklist required with the Sample Respondus Exam</w:t>
            </w:r>
          </w:p>
          <w:p w14:paraId="2FA49D61" w14:textId="77777777" w:rsidR="001C0EAE" w:rsidRDefault="001C0EAE" w:rsidP="00C46E78">
            <w:pPr>
              <w:pStyle w:val="MB-bulletsintable13indent"/>
              <w:ind w:left="374"/>
            </w:pPr>
            <w:r>
              <w:t>Section from the syllabus on penalties with the Final</w:t>
            </w:r>
          </w:p>
          <w:p w14:paraId="4CBC97B7" w14:textId="2E197423" w:rsidR="00862714" w:rsidRPr="007A323C" w:rsidRDefault="00862714" w:rsidP="00DA6773">
            <w:pPr>
              <w:pStyle w:val="MB-bulletsintable13indent"/>
              <w:ind w:left="374"/>
            </w:pPr>
            <w:r>
              <w:t>Review</w:t>
            </w:r>
            <w:r w:rsidR="00927CDC">
              <w:t xml:space="preserve"> </w:t>
            </w:r>
            <w:r w:rsidR="00805EDF">
              <w:t xml:space="preserve">for </w:t>
            </w:r>
            <w:r w:rsidR="00927CDC">
              <w:t xml:space="preserve">history </w:t>
            </w:r>
            <w:r w:rsidR="00DA6773">
              <w:t>--</w:t>
            </w:r>
            <w:r w:rsidR="00805EDF">
              <w:t>question link</w:t>
            </w:r>
            <w:r>
              <w:t xml:space="preserve"> and answers</w:t>
            </w:r>
            <w:r w:rsidR="00805EDF">
              <w:t xml:space="preserve"> link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12" w14:textId="58CB91A8" w:rsidR="00C46E78" w:rsidRPr="00E500DB" w:rsidRDefault="009F6FE5" w:rsidP="001C0EAE">
            <w:pPr>
              <w:pStyle w:val="MB-tableRows"/>
            </w:pPr>
            <w:r>
              <w:t>March 8–</w:t>
            </w:r>
            <w:r w:rsidRPr="009F6FE5">
              <w:t xml:space="preserve"> </w:t>
            </w:r>
            <w:r>
              <w:t>March 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184" w14:textId="77777777" w:rsidR="00C46E78" w:rsidRPr="00E500DB" w:rsidRDefault="00C46E78" w:rsidP="0049137E">
            <w:pPr>
              <w:pStyle w:val="MB-tableRows"/>
            </w:pPr>
            <w:r>
              <w:t>--</w:t>
            </w:r>
          </w:p>
        </w:tc>
      </w:tr>
      <w:tr w:rsidR="00C46E78" w14:paraId="36246070" w14:textId="77777777" w:rsidTr="00DA67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570403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419CCF" w14:textId="7152768E" w:rsidR="00C46E78" w:rsidRDefault="00CD38C9" w:rsidP="0049137E">
            <w:pPr>
              <w:pStyle w:val="MB-tableRows"/>
              <w:rPr>
                <w:b/>
              </w:rPr>
            </w:pPr>
            <w:r>
              <w:rPr>
                <w:rStyle w:val="Strong"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E49" w14:textId="77777777" w:rsidR="00C46E78" w:rsidRDefault="009F6FE5" w:rsidP="009F6FE5">
            <w:pPr>
              <w:pStyle w:val="MB-bulletsintable13indent"/>
              <w:ind w:left="374"/>
            </w:pPr>
            <w:r>
              <w:t>Final Exam</w:t>
            </w:r>
            <w:r w:rsidR="001C0EAE">
              <w:t xml:space="preserve"> </w:t>
            </w:r>
          </w:p>
          <w:p w14:paraId="1329BA79" w14:textId="677BB2F2" w:rsidR="00222ED8" w:rsidRDefault="00222ED8" w:rsidP="00222ED8">
            <w:pPr>
              <w:pStyle w:val="MB-bulletsintable13indent"/>
              <w:numPr>
                <w:ilvl w:val="0"/>
                <w:numId w:val="0"/>
              </w:numPr>
              <w:ind w:left="720" w:hanging="360"/>
            </w:pPr>
            <w:r w:rsidRPr="0014376A">
              <w:rPr>
                <w:b/>
                <w:shd w:val="clear" w:color="auto" w:fill="FFC000"/>
              </w:rPr>
              <w:t>Notice:</w:t>
            </w:r>
            <w:r w:rsidRPr="00222ED8">
              <w:rPr>
                <w:shd w:val="clear" w:color="auto" w:fill="948A54" w:themeFill="background2" w:themeFillShade="80"/>
              </w:rPr>
              <w:t xml:space="preserve"> </w:t>
            </w:r>
            <w:r w:rsidRPr="0014376A">
              <w:rPr>
                <w:shd w:val="clear" w:color="auto" w:fill="FFC000"/>
              </w:rPr>
              <w:t>10</w:t>
            </w:r>
            <w:r w:rsidRPr="00222ED8">
              <w:rPr>
                <w:shd w:val="clear" w:color="auto" w:fill="948A54" w:themeFill="background2" w:themeFillShade="80"/>
              </w:rPr>
              <w:t xml:space="preserve"> points </w:t>
            </w:r>
            <w:r w:rsidRPr="0014376A">
              <w:rPr>
                <w:shd w:val="clear" w:color="auto" w:fill="FFC000"/>
              </w:rPr>
              <w:t>extra credit</w:t>
            </w:r>
            <w:bookmarkStart w:id="0" w:name="_GoBack"/>
            <w:bookmarkEnd w:id="0"/>
            <w:r w:rsidRPr="00222ED8">
              <w:rPr>
                <w:b/>
                <w:shd w:val="clear" w:color="auto" w:fill="948A54" w:themeFill="background2" w:themeFillShade="80"/>
              </w:rPr>
              <w:t xml:space="preserve"> </w:t>
            </w:r>
            <w:r w:rsidRPr="0014376A">
              <w:rPr>
                <w:b/>
                <w:shd w:val="clear" w:color="auto" w:fill="FFC000"/>
              </w:rPr>
              <w:t>if</w:t>
            </w:r>
            <w:r w:rsidRPr="0014376A">
              <w:rPr>
                <w:shd w:val="clear" w:color="auto" w:fill="FFC000"/>
              </w:rPr>
              <w:t xml:space="preserve"> done 3/14-3/16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E71" w14:textId="53F963DE" w:rsidR="00C46E78" w:rsidRDefault="009F6FE5" w:rsidP="0049137E">
            <w:pPr>
              <w:pStyle w:val="MB-tableRows"/>
            </w:pPr>
            <w:r>
              <w:t xml:space="preserve">March 14 </w:t>
            </w:r>
            <w:r w:rsidR="001C0EAE">
              <w:t xml:space="preserve">at </w:t>
            </w:r>
            <w:r>
              <w:t>12:00 A</w:t>
            </w:r>
            <w:r w:rsidR="001C0EAE">
              <w:t>M</w:t>
            </w:r>
            <w:r w:rsidR="00C46E78">
              <w:t xml:space="preserve"> to</w:t>
            </w:r>
          </w:p>
          <w:p w14:paraId="73851E3C" w14:textId="77777777" w:rsidR="00C46E78" w:rsidRDefault="009F6FE5" w:rsidP="009F6FE5">
            <w:pPr>
              <w:pStyle w:val="MB-tableRows"/>
            </w:pPr>
            <w:r>
              <w:t>March</w:t>
            </w:r>
            <w:r w:rsidR="00C46E78">
              <w:t xml:space="preserve"> 1</w:t>
            </w:r>
            <w:r>
              <w:t>6</w:t>
            </w:r>
            <w:r w:rsidR="00C46E78">
              <w:t xml:space="preserve"> by 11:59 PM</w:t>
            </w:r>
          </w:p>
          <w:p w14:paraId="1C885EE6" w14:textId="4023BA18" w:rsidR="00ED66C0" w:rsidRDefault="00ED66C0" w:rsidP="00ED66C0">
            <w:pPr>
              <w:pStyle w:val="MB-tableRows"/>
              <w:shd w:val="clear" w:color="auto" w:fill="948A54" w:themeFill="background2" w:themeFillShade="80"/>
            </w:pPr>
            <w:r>
              <w:t xml:space="preserve">March </w:t>
            </w:r>
            <w:r w:rsidR="00222ED8">
              <w:t xml:space="preserve">21 </w:t>
            </w:r>
            <w:r>
              <w:t>at 12:00 AM to</w:t>
            </w:r>
          </w:p>
          <w:p w14:paraId="27AAEE84" w14:textId="65A599C1" w:rsidR="00ED66C0" w:rsidRDefault="00ED66C0" w:rsidP="00222ED8">
            <w:pPr>
              <w:pStyle w:val="MB-tableRows"/>
              <w:shd w:val="clear" w:color="auto" w:fill="948A54" w:themeFill="background2" w:themeFillShade="80"/>
            </w:pPr>
            <w:r>
              <w:t xml:space="preserve">March </w:t>
            </w:r>
            <w:r w:rsidR="00222ED8">
              <w:t>23</w:t>
            </w:r>
            <w:r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325" w14:textId="7BD6FCA3" w:rsidR="00C46E78" w:rsidRDefault="00C46E78" w:rsidP="0049137E">
            <w:pPr>
              <w:pStyle w:val="MB-tableRows"/>
            </w:pPr>
            <w:r>
              <w:t>100</w:t>
            </w:r>
          </w:p>
        </w:tc>
      </w:tr>
    </w:tbl>
    <w:p w14:paraId="66A78E2C" w14:textId="77777777" w:rsidR="006A0572" w:rsidRDefault="006A0572" w:rsidP="006A0572">
      <w:pPr>
        <w:jc w:val="center"/>
        <w:rPr>
          <w:rFonts w:cs="Arial"/>
          <w:i/>
          <w:iCs/>
        </w:rPr>
      </w:pPr>
      <w:r w:rsidRPr="004E19A0">
        <w:rPr>
          <w:rFonts w:cs="Arial"/>
          <w:i/>
          <w:iCs/>
        </w:rPr>
        <w:t>I reserve the right to modify the syllabus during the semester.</w:t>
      </w:r>
    </w:p>
    <w:p w14:paraId="260A6E07" w14:textId="2F23E017" w:rsidR="006F5EE4" w:rsidRDefault="006F5EE4" w:rsidP="006F5EE4">
      <w:pPr>
        <w:pStyle w:val="Heading2"/>
        <w:spacing w:line="240" w:lineRule="auto"/>
        <w:rPr>
          <w:rFonts w:eastAsia="Times New Roman"/>
        </w:rPr>
      </w:pPr>
      <w:r>
        <w:rPr>
          <w:rFonts w:eastAsia="Times New Roman"/>
        </w:rPr>
        <w:t>Introducing Incentive Dates to Help You Pace</w:t>
      </w:r>
      <w:r w:rsidRPr="0049059C">
        <w:rPr>
          <w:rFonts w:eastAsia="Times New Roman"/>
        </w:rPr>
        <w:t xml:space="preserve"> </w:t>
      </w:r>
      <w:r>
        <w:rPr>
          <w:rFonts w:eastAsia="Times New Roman"/>
        </w:rPr>
        <w:t>Yourself (</w:t>
      </w:r>
      <w:r w:rsidRPr="006F5EE4">
        <w:rPr>
          <w:rFonts w:eastAsia="Times New Roman"/>
          <w:highlight w:val="cyan"/>
        </w:rPr>
        <w:t>Tip:</w:t>
      </w:r>
      <w:r>
        <w:rPr>
          <w:rFonts w:eastAsia="Times New Roman"/>
        </w:rPr>
        <w:t xml:space="preserve"> Voluntary &amp; Extra Credit)</w:t>
      </w:r>
    </w:p>
    <w:p w14:paraId="792BC30E" w14:textId="77777777" w:rsidR="006F5EE4" w:rsidRPr="00186C20" w:rsidRDefault="006F5EE4" w:rsidP="006F5EE4">
      <w:r>
        <w:t xml:space="preserve">Three definitions from </w:t>
      </w:r>
      <w:r w:rsidRPr="00186C20">
        <w:rPr>
          <w:rFonts w:eastAsia="Times New Roman" w:cs="Arial"/>
          <w:i/>
          <w:color w:val="111111"/>
          <w:bdr w:val="none" w:sz="0" w:space="0" w:color="auto" w:frame="1"/>
        </w:rPr>
        <w:t>Merriam-Webster’s Online Dictionary</w:t>
      </w:r>
      <w:r w:rsidRPr="00BF71AD">
        <w:rPr>
          <w:rFonts w:eastAsia="Times New Roman" w:cs="Arial"/>
          <w:color w:val="111111"/>
          <w:bdr w:val="none" w:sz="0" w:space="0" w:color="auto" w:frame="1"/>
        </w:rPr>
        <w:t>:</w:t>
      </w:r>
    </w:p>
    <w:p w14:paraId="1EE6D8FD" w14:textId="77777777" w:rsidR="006F5EE4" w:rsidRDefault="006F5EE4" w:rsidP="006F5EE4">
      <w:pPr>
        <w:pStyle w:val="ListParagraph"/>
        <w:numPr>
          <w:ilvl w:val="0"/>
          <w:numId w:val="3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= “</w:t>
      </w:r>
      <w:r w:rsidRPr="00BF71AD">
        <w:rPr>
          <w:rFonts w:eastAsia="Times New Roman" w:cs="Arial"/>
          <w:color w:val="111111"/>
          <w:bdr w:val="none" w:sz="0" w:space="0" w:color="auto" w:frame="1"/>
        </w:rPr>
        <w:t>the day by which something must be done, paid, etc.”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– </w:t>
      </w:r>
      <w:r w:rsidRPr="002539E6">
        <w:rPr>
          <w:rStyle w:val="Strong"/>
        </w:rPr>
        <w:t>Due dates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are covered on the </w:t>
      </w:r>
      <w:r w:rsidRPr="002539E6">
        <w:rPr>
          <w:rStyle w:val="Strong"/>
        </w:rPr>
        <w:t>prior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2 pages.</w:t>
      </w:r>
    </w:p>
    <w:p w14:paraId="191F20C7" w14:textId="77777777" w:rsidR="006F5EE4" w:rsidRPr="00BF71AD" w:rsidRDefault="006F5EE4" w:rsidP="006F5EE4">
      <w:pPr>
        <w:pStyle w:val="ListParagraph"/>
        <w:numPr>
          <w:ilvl w:val="0"/>
          <w:numId w:val="3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82CA7">
        <w:rPr>
          <w:rStyle w:val="Strong"/>
        </w:rPr>
        <w:t>Incent</w:t>
      </w:r>
      <w:r w:rsidRPr="00BF71AD">
        <w:rPr>
          <w:rStyle w:val="Strong"/>
        </w:rPr>
        <w:t>ive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 = </w:t>
      </w:r>
      <w:r w:rsidRPr="00BF71AD">
        <w:rPr>
          <w:rFonts w:cstheme="minorHAnsi"/>
        </w:rPr>
        <w:t>“something that makes a person try or work hard or harder.”</w:t>
      </w:r>
      <w:r>
        <w:rPr>
          <w:rFonts w:cstheme="minorHAnsi"/>
        </w:rPr>
        <w:t xml:space="preserve"> – </w:t>
      </w:r>
      <w:r w:rsidRPr="00582CA7">
        <w:rPr>
          <w:rStyle w:val="Strong"/>
        </w:rPr>
        <w:t>Incentive</w:t>
      </w:r>
      <w:r>
        <w:rPr>
          <w:rFonts w:cstheme="minorHAnsi"/>
        </w:rPr>
        <w:t xml:space="preserve"> dates are </w:t>
      </w:r>
      <w:r w:rsidRPr="00582CA7">
        <w:rPr>
          <w:rStyle w:val="Strong"/>
        </w:rPr>
        <w:t>below</w:t>
      </w:r>
      <w:r>
        <w:rPr>
          <w:rFonts w:cstheme="minorHAnsi"/>
        </w:rPr>
        <w:t>.</w:t>
      </w:r>
    </w:p>
    <w:p w14:paraId="5A3934FA" w14:textId="77777777" w:rsidR="006F5EE4" w:rsidRPr="00BF71AD" w:rsidRDefault="006F5EE4" w:rsidP="006F5EE4">
      <w:pPr>
        <w:pStyle w:val="ListParagraph"/>
        <w:numPr>
          <w:ilvl w:val="0"/>
          <w:numId w:val="3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To </w:t>
      </w:r>
      <w:r w:rsidRPr="0049059C">
        <w:rPr>
          <w:rStyle w:val="Strong"/>
        </w:rPr>
        <w:t>pace</w:t>
      </w:r>
      <w:r>
        <w:rPr>
          <w:rStyle w:val="Strong"/>
        </w:rPr>
        <w:t xml:space="preserve"> 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yourself = “to establish a moderate or steady pace for (oneself)” –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Incentive dates to help you </w:t>
      </w:r>
      <w:r w:rsidRPr="00582CA7">
        <w:rPr>
          <w:rStyle w:val="Strong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yourself.</w:t>
      </w:r>
    </w:p>
    <w:p w14:paraId="5FB24DFC" w14:textId="77777777" w:rsidR="006F5EE4" w:rsidRPr="0049059C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</w:p>
    <w:p w14:paraId="56669D5A" w14:textId="77777777" w:rsidR="006F5EE4" w:rsidRPr="0049059C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Stacking of similar sounding items can help people compare:</w:t>
      </w:r>
    </w:p>
    <w:p w14:paraId="39AF799C" w14:textId="77777777" w:rsidR="006F5EE4" w:rsidRPr="00562E3D" w:rsidRDefault="006F5EE4" w:rsidP="006F5EE4">
      <w:pPr>
        <w:numPr>
          <w:ilvl w:val="0"/>
          <w:numId w:val="3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date = the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</w:t>
      </w:r>
      <w:r w:rsidRPr="00E81107">
        <w:rPr>
          <w:rFonts w:eastAsia="Times New Roman" w:cs="Arial"/>
          <w:b/>
          <w:color w:val="111111"/>
          <w:bdr w:val="none" w:sz="0" w:space="0" w:color="auto" w:frame="1"/>
        </w:rPr>
        <w:t>last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day you can do a quiz for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points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because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Blackboard autom</w:t>
      </w:r>
      <w:r>
        <w:rPr>
          <w:rFonts w:eastAsia="Times New Roman" w:cs="Arial"/>
          <w:color w:val="111111"/>
          <w:bdr w:val="none" w:sz="0" w:space="0" w:color="auto" w:frame="1"/>
        </w:rPr>
        <w:t>atically closes the quiz at the end of the day.</w:t>
      </w:r>
    </w:p>
    <w:p w14:paraId="1BD92F70" w14:textId="77777777" w:rsidR="006F5EE4" w:rsidRPr="0049059C" w:rsidRDefault="006F5EE4" w:rsidP="006F5EE4">
      <w:pPr>
        <w:numPr>
          <w:ilvl w:val="0"/>
          <w:numId w:val="3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date = the date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when you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complete (or previously completed on any earlier date)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a quiz with 80% or more of the questions right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, with the </w:t>
      </w:r>
      <w:r w:rsidRPr="00582CA7">
        <w:rPr>
          <w:rStyle w:val="Strong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being 1 point of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extra credit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on the</w:t>
      </w:r>
      <w:r w:rsidRPr="00582CA7">
        <w:rPr>
          <w:rStyle w:val="Strong"/>
        </w:rPr>
        <w:t xml:space="preserve"> next </w:t>
      </w:r>
      <w:r>
        <w:rPr>
          <w:rFonts w:eastAsia="Times New Roman" w:cs="Arial"/>
          <w:color w:val="111111"/>
          <w:bdr w:val="none" w:sz="0" w:space="0" w:color="auto" w:frame="1"/>
        </w:rPr>
        <w:t>day</w:t>
      </w:r>
    </w:p>
    <w:p w14:paraId="75FDA663" w14:textId="77777777" w:rsidR="006F5EE4" w:rsidRPr="0049059C" w:rsidRDefault="006F5EE4" w:rsidP="006F5EE4">
      <w:pPr>
        <w:spacing w:after="0" w:line="240" w:lineRule="auto"/>
        <w:ind w:left="360"/>
        <w:rPr>
          <w:rFonts w:eastAsia="Times New Roman" w:cs="Arial"/>
          <w:color w:val="000000"/>
        </w:rPr>
      </w:pPr>
    </w:p>
    <w:p w14:paraId="1EE527D7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Incentive dates are always:</w:t>
      </w:r>
    </w:p>
    <w:p w14:paraId="583630F4" w14:textId="77777777" w:rsidR="006F5EE4" w:rsidRPr="00562E3D" w:rsidRDefault="006F5EE4" w:rsidP="006F5EE4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Earlier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than the due date</w:t>
      </w:r>
    </w:p>
    <w:p w14:paraId="3200F647" w14:textId="77777777" w:rsidR="006F5EE4" w:rsidRPr="00562E3D" w:rsidRDefault="006F5EE4" w:rsidP="006F5EE4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Spread out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so you can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> yourself but be complete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by the due date</w:t>
      </w:r>
    </w:p>
    <w:p w14:paraId="69F4E260" w14:textId="77777777" w:rsidR="006F5EE4" w:rsidRPr="00562E3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14:paraId="729D5BE2" w14:textId="77777777" w:rsidR="006F5EE4" w:rsidRPr="00562E3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Guys, this is common sense.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When I had a bunch of stuff to do by a due date, especially on a tight schedule, I’d look at the calendar and spread the work out just the way I did with your incentive dates. I don’t assume something will be easy until I try it. I set a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early and I follow it. If things are going slower than I hoped, I know I am likely to fail before I actually do fail so I can speed up my pace.</w:t>
      </w:r>
    </w:p>
    <w:p w14:paraId="19DAD33B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br/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Why the extra credit for keeping up with the Learning Quizzes in a Unit at a regular pace?</w:t>
      </w:r>
    </w:p>
    <w:p w14:paraId="7AE64816" w14:textId="77777777" w:rsidR="006F5EE4" w:rsidRPr="00562E3D" w:rsidRDefault="006F5EE4" w:rsidP="006F5EE4">
      <w:pPr>
        <w:numPr>
          <w:ilvl w:val="0"/>
          <w:numId w:val="36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Research says lear</w:t>
      </w:r>
      <w:r>
        <w:rPr>
          <w:rFonts w:eastAsia="Times New Roman" w:cs="Arial"/>
          <w:color w:val="111111"/>
          <w:bdr w:val="none" w:sz="0" w:space="0" w:color="auto" w:frame="1"/>
        </w:rPr>
        <w:t>ning is more successful if you do not try to cram at the end</w:t>
      </w:r>
      <w:r w:rsidRPr="00562E3D">
        <w:rPr>
          <w:rFonts w:eastAsia="Times New Roman" w:cs="Arial"/>
          <w:color w:val="111111"/>
          <w:bdr w:val="none" w:sz="0" w:space="0" w:color="auto" w:frame="1"/>
        </w:rPr>
        <w:t>.</w:t>
      </w:r>
    </w:p>
    <w:p w14:paraId="6F686309" w14:textId="77777777" w:rsidR="006F5EE4" w:rsidRPr="00925FBD" w:rsidRDefault="006F5EE4" w:rsidP="006F5EE4">
      <w:pPr>
        <w:numPr>
          <w:ilvl w:val="0"/>
          <w:numId w:val="36"/>
        </w:num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925FBD">
        <w:rPr>
          <w:rFonts w:eastAsia="Times New Roman" w:cs="Arial"/>
          <w:color w:val="111111"/>
          <w:bdr w:val="none" w:sz="0" w:space="0" w:color="auto" w:frame="1"/>
        </w:rPr>
        <w:t>I’d rather reward you for pacing yours</w:t>
      </w:r>
      <w:r>
        <w:rPr>
          <w:rFonts w:eastAsia="Times New Roman" w:cs="Arial"/>
          <w:color w:val="111111"/>
          <w:bdr w:val="none" w:sz="0" w:space="0" w:color="auto" w:frame="1"/>
        </w:rPr>
        <w:t>elf than watch some of you fail because you never finished.</w:t>
      </w:r>
    </w:p>
    <w:p w14:paraId="12AC319B" w14:textId="77777777" w:rsidR="006F5EE4" w:rsidRPr="00925FB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</w:p>
    <w:p w14:paraId="72F7B8FC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FYI: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If you want to wait until the end of Unit 1 to do these quizzes, th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en th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at 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is fine. It 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is your business.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 You just will </w:t>
      </w:r>
      <w:r w:rsidRPr="00E81107">
        <w:rPr>
          <w:rStyle w:val="Strong"/>
        </w:rPr>
        <w:t>not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get the extra credit.</w:t>
      </w:r>
    </w:p>
    <w:p w14:paraId="248085CC" w14:textId="77777777" w:rsidR="006F5EE4" w:rsidRPr="00562E3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14:paraId="7199AC76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Just to say the obvious, my putting:</w:t>
      </w:r>
    </w:p>
    <w:p w14:paraId="2F7A2467" w14:textId="77777777" w:rsidR="006F5EE4" w:rsidRPr="00562E3D" w:rsidRDefault="006F5EE4" w:rsidP="006F5EE4">
      <w:pPr>
        <w:numPr>
          <w:ilvl w:val="0"/>
          <w:numId w:val="3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0 for a grade that is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extra credit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does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>
        <w:rPr>
          <w:rFonts w:eastAsia="Times New Roman" w:cs="Arial"/>
          <w:color w:val="111111"/>
          <w:bdr w:val="none" w:sz="0" w:space="0" w:color="auto" w:frame="1"/>
        </w:rPr>
        <w:t> take away from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your points</w:t>
      </w:r>
    </w:p>
    <w:p w14:paraId="7BD34EDE" w14:textId="77777777" w:rsidR="006F5EE4" w:rsidRPr="00562E3D" w:rsidRDefault="006F5EE4" w:rsidP="006F5EE4">
      <w:pPr>
        <w:numPr>
          <w:ilvl w:val="0"/>
          <w:numId w:val="3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1 for a grade to help you remember to pace yourself may help your future—and I want to help your future.</w:t>
      </w:r>
    </w:p>
    <w:p w14:paraId="7485977A" w14:textId="77777777" w:rsidR="006F5EE4" w:rsidRDefault="006F5EE4" w:rsidP="006F5EE4"/>
    <w:p w14:paraId="441114D6" w14:textId="3E09C38C" w:rsidR="006F5EE4" w:rsidRDefault="006F5EE4" w:rsidP="006F5EE4">
      <w:r w:rsidRPr="00562E3D">
        <w:rPr>
          <w:b/>
          <w:highlight w:val="cyan"/>
        </w:rPr>
        <w:t>Tip:</w:t>
      </w:r>
      <w:r>
        <w:t xml:space="preserve"> I</w:t>
      </w:r>
      <w:r w:rsidR="00130566">
        <w:t xml:space="preserve">f you have questions about that, </w:t>
      </w:r>
      <w:r>
        <w:t xml:space="preserve">I am glad to help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6F5EE4" w14:paraId="4AACD788" w14:textId="77777777" w:rsidTr="00A73047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35A4592B" w14:textId="77777777" w:rsidR="00130566" w:rsidRPr="00130566" w:rsidRDefault="00130566" w:rsidP="00130566">
            <w:pPr>
              <w:pStyle w:val="Heading3"/>
              <w:outlineLvl w:val="2"/>
            </w:pPr>
            <w:r w:rsidRPr="00130566">
              <w:t>Incentive Dates for This Course – Extra Credit for Pacing Yourself</w:t>
            </w:r>
          </w:p>
          <w:p w14:paraId="7CFDA1BB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purpose of the Incentive is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help you persist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pace yourself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: You can always do the quiz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earlier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than the Incentive Date. </w:t>
            </w:r>
          </w:p>
          <w:p w14:paraId="29327E58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125AFBE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day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after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the Incentive Date below, I place either a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0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or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in a quiz’s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Incentive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grade.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You see a 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are correct on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80% or more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of the questions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by the date in the tables below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6DD3C138" w14:textId="77777777" w:rsidR="00130566" w:rsidRPr="00130566" w:rsidRDefault="00130566" w:rsidP="001305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Either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Self-Test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6FA88032" w14:textId="77777777" w:rsidR="00130566" w:rsidRPr="00130566" w:rsidRDefault="00130566" w:rsidP="001305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O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—if you did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 get that many right on the Self-Test—on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Full-Test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2E4AEBEF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B4A0DB7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When you are looking at your Self-Test to see what you missed (and you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should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), count the number of possible questions.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have 80% or more, you do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have to do the Full-Test to get full points. (I enter those when the quizzes close.)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Also 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that 80% is equal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you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do a little math. </w:t>
            </w:r>
          </w:p>
          <w:p w14:paraId="3CEA95B9" w14:textId="77777777" w:rsidR="006F5EE4" w:rsidRPr="00130566" w:rsidRDefault="006F5EE4" w:rsidP="00A73047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E7EB613" w14:textId="77777777" w:rsidR="006F5EE4" w:rsidRPr="00130566" w:rsidRDefault="006F5EE4" w:rsidP="00A73047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Tip: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Notice in the examples how rounding works with the 3.2 and the 9.6. 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Examples:</w:t>
            </w:r>
          </w:p>
          <w:p w14:paraId="2E1B9E8A" w14:textId="43EEFE2C" w:rsidR="006F5EE4" w:rsidRPr="00130566" w:rsidRDefault="006F5EE4" w:rsidP="006F5EE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4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.8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X 4 =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  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3.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2.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- 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3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  <w:p w14:paraId="749DF157" w14:textId="7EBA161B" w:rsidR="006F5EE4" w:rsidRPr="00130566" w:rsidRDefault="006F5EE4" w:rsidP="006F5EE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10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10 =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8 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-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You need at least 8 questions right.</w:t>
            </w:r>
          </w:p>
          <w:p w14:paraId="6A40954F" w14:textId="0E70214C" w:rsidR="006F5EE4" w:rsidRPr="00295153" w:rsidRDefault="006F5EE4" w:rsidP="006F5EE4">
            <w:pPr>
              <w:pStyle w:val="ListParagraph"/>
              <w:numPr>
                <w:ilvl w:val="0"/>
                <w:numId w:val="31"/>
              </w:numPr>
              <w:rPr>
                <w:rFonts w:cs="Helvetica"/>
                <w:color w:val="000000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20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12 =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>=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9.6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-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10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</w:tc>
      </w:tr>
    </w:tbl>
    <w:p w14:paraId="63D56275" w14:textId="77777777" w:rsidR="006F5EE4" w:rsidRDefault="006F5EE4" w:rsidP="006F5EE4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0C2F0B7B" w14:textId="5784819B" w:rsidR="006F5EE4" w:rsidRDefault="00130566" w:rsidP="00130566">
      <w:pPr>
        <w:pStyle w:val="Heading4"/>
      </w:pPr>
      <w:r>
        <w:rPr>
          <w:rFonts w:eastAsia="Times New Roman"/>
        </w:rPr>
        <w:t>I</w:t>
      </w:r>
      <w:r w:rsidR="006F5EE4">
        <w:rPr>
          <w:rFonts w:eastAsia="Times New Roman"/>
        </w:rPr>
        <w:t xml:space="preserve">ncentive Dates for Evidence Quizzes </w:t>
      </w:r>
    </w:p>
    <w:p w14:paraId="03D83385" w14:textId="77777777" w:rsidR="006F5EE4" w:rsidRDefault="006F5EE4" w:rsidP="006F5EE4">
      <w:r>
        <w:t>Moving the Evidence Quizzes before Unit 1 is an experiment to try to help people with the Unit Study Terms. It covers key requirements for using evidence with your post—and later with your paper, 2 peer reviews, and 2 responses.</w:t>
      </w:r>
    </w:p>
    <w:p w14:paraId="183D33E2" w14:textId="628DA597" w:rsidR="006F5EE4" w:rsidRDefault="006F5EE4" w:rsidP="006F5EE4">
      <w:r>
        <w:t xml:space="preserve">Because </w:t>
      </w:r>
      <w:r w:rsidR="001E0D71">
        <w:t xml:space="preserve">putting the Evidence Quiz at this spot in the schedule </w:t>
      </w:r>
      <w:r>
        <w:t>is an experiment</w:t>
      </w:r>
      <w:r w:rsidR="001E0D71">
        <w:t>,</w:t>
      </w:r>
      <w:r>
        <w:t xml:space="preserve"> the revised dates are:</w:t>
      </w:r>
    </w:p>
    <w:p w14:paraId="7EFC3246" w14:textId="77777777" w:rsidR="006F5EE4" w:rsidRDefault="006F5EE4" w:rsidP="006F5EE4">
      <w:pPr>
        <w:pStyle w:val="ListParagraph"/>
        <w:numPr>
          <w:ilvl w:val="0"/>
          <w:numId w:val="33"/>
        </w:numPr>
        <w:spacing w:after="160" w:line="259" w:lineRule="auto"/>
      </w:pPr>
      <w:r>
        <w:t xml:space="preserve">January 30 by 11:59 PM </w:t>
      </w:r>
      <w:r w:rsidRPr="001F0E81">
        <w:t>to take 4 Self-Test</w:t>
      </w:r>
      <w:r>
        <w:t>s</w:t>
      </w:r>
    </w:p>
    <w:p w14:paraId="2C21AB15" w14:textId="0AC9CFA5" w:rsidR="006F5EE4" w:rsidRPr="00403A35" w:rsidRDefault="006F5EE4" w:rsidP="006F5EE4">
      <w:pPr>
        <w:pStyle w:val="ListParagraph"/>
        <w:numPr>
          <w:ilvl w:val="0"/>
          <w:numId w:val="33"/>
        </w:numPr>
        <w:spacing w:after="160" w:line="259" w:lineRule="auto"/>
      </w:pPr>
      <w:r w:rsidRPr="001F0E81">
        <w:t>January 31-February 15 to do Full-Test</w:t>
      </w:r>
      <w:r>
        <w:t xml:space="preserve">s—if needed—to score 80% or higher and earn the incentive </w:t>
      </w:r>
    </w:p>
    <w:p w14:paraId="22ACFDA7" w14:textId="77777777" w:rsidR="006F5EE4" w:rsidRDefault="006F5EE4" w:rsidP="00130566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Unit 1 Incentive Dates for Learning Quizzes </w:t>
      </w:r>
    </w:p>
    <w:tbl>
      <w:tblPr>
        <w:tblStyle w:val="TableGrid"/>
        <w:tblW w:w="108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1070"/>
        <w:gridCol w:w="6974"/>
      </w:tblGrid>
      <w:tr w:rsidR="002B2B9C" w:rsidRPr="00E36204" w14:paraId="0ABBFB0D" w14:textId="77777777" w:rsidTr="009C1E43">
        <w:trPr>
          <w:cantSplit/>
        </w:trPr>
        <w:tc>
          <w:tcPr>
            <w:tcW w:w="1709" w:type="dxa"/>
          </w:tcPr>
          <w:p w14:paraId="618BABE9" w14:textId="77777777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165AED2B" w14:textId="0B1FD9E1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70" w:type="dxa"/>
          </w:tcPr>
          <w:p w14:paraId="464EE4FB" w14:textId="37BA2D09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6974" w:type="dxa"/>
          </w:tcPr>
          <w:p w14:paraId="5BB35B21" w14:textId="77777777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2B2B9C" w:rsidRPr="00E36204" w14:paraId="3F670272" w14:textId="77777777" w:rsidTr="009C1E43">
        <w:tc>
          <w:tcPr>
            <w:tcW w:w="1709" w:type="dxa"/>
            <w:shd w:val="clear" w:color="auto" w:fill="FFFFFF" w:themeFill="background1"/>
          </w:tcPr>
          <w:p w14:paraId="689AD113" w14:textId="73B4FA81" w:rsidR="002B2B9C" w:rsidRPr="002051C9" w:rsidRDefault="00895703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1/28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48AC8497" w14:textId="5FF634D3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70" w:type="dxa"/>
          </w:tcPr>
          <w:p w14:paraId="1653BE51" w14:textId="64DE9E0F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130566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 xml:space="preserve">0 </w:t>
            </w:r>
          </w:p>
        </w:tc>
        <w:tc>
          <w:tcPr>
            <w:tcW w:w="6974" w:type="dxa"/>
          </w:tcPr>
          <w:p w14:paraId="25B8D8EF" w14:textId="5C58E8C8" w:rsidR="002B2B9C" w:rsidRPr="00E36204" w:rsidRDefault="002B2B9C" w:rsidP="00130566">
            <w:r w:rsidRPr="00E36204">
              <w:t>Essential Terms in Unit 1 (in Sets)</w:t>
            </w:r>
            <w:r w:rsidR="00130566">
              <w:t xml:space="preserve"> – Sets=Blackboard displays different questions.</w:t>
            </w:r>
          </w:p>
        </w:tc>
      </w:tr>
      <w:tr w:rsidR="002B2B9C" w:rsidRPr="00E36204" w14:paraId="5A9320B0" w14:textId="77777777" w:rsidTr="009C1E43">
        <w:tc>
          <w:tcPr>
            <w:tcW w:w="1709" w:type="dxa"/>
            <w:shd w:val="clear" w:color="auto" w:fill="FFFFFF" w:themeFill="background1"/>
          </w:tcPr>
          <w:p w14:paraId="6DD59D0A" w14:textId="77777777" w:rsidR="002B2B9C" w:rsidRPr="002051C9" w:rsidRDefault="002B2B9C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1/30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26D47465" w14:textId="03556350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70" w:type="dxa"/>
          </w:tcPr>
          <w:p w14:paraId="36F6695E" w14:textId="1C88D320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130566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6974" w:type="dxa"/>
          </w:tcPr>
          <w:p w14:paraId="263501CF" w14:textId="77777777" w:rsidR="002B2B9C" w:rsidRPr="00E36204" w:rsidRDefault="002B2B9C" w:rsidP="002B2B9C">
            <w:r w:rsidRPr="00E36204">
              <w:t>Map of Regions and Nations after 1492 (Uses a modern map.)</w:t>
            </w:r>
          </w:p>
        </w:tc>
      </w:tr>
      <w:tr w:rsidR="002B2B9C" w:rsidRPr="00E36204" w14:paraId="529D472D" w14:textId="77777777" w:rsidTr="009C1E43">
        <w:tc>
          <w:tcPr>
            <w:tcW w:w="1709" w:type="dxa"/>
            <w:shd w:val="clear" w:color="auto" w:fill="FFFFFF" w:themeFill="background1"/>
          </w:tcPr>
          <w:p w14:paraId="5959EC82" w14:textId="2B737038" w:rsidR="002B2B9C" w:rsidRPr="002051C9" w:rsidRDefault="001E0D71" w:rsidP="001E0D71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1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7B04D728" w14:textId="7DCFB3AC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14:paraId="69D318A2" w14:textId="56768994" w:rsidR="002B2B9C" w:rsidRPr="00E36204" w:rsidRDefault="00130566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6974" w:type="dxa"/>
          </w:tcPr>
          <w:p w14:paraId="6264DDC9" w14:textId="77777777" w:rsidR="002B2B9C" w:rsidRPr="00E36204" w:rsidRDefault="002B2B9C" w:rsidP="002B2B9C">
            <w:r w:rsidRPr="00E36204">
              <w:t>Map of the English Colonies and Sections</w:t>
            </w:r>
          </w:p>
        </w:tc>
      </w:tr>
      <w:tr w:rsidR="002B2B9C" w:rsidRPr="00E36204" w14:paraId="78525281" w14:textId="77777777" w:rsidTr="009C1E43">
        <w:tc>
          <w:tcPr>
            <w:tcW w:w="1709" w:type="dxa"/>
            <w:shd w:val="clear" w:color="auto" w:fill="FFFFFF" w:themeFill="background1"/>
          </w:tcPr>
          <w:p w14:paraId="76C07D69" w14:textId="3A0F3241" w:rsidR="002B2B9C" w:rsidRPr="002051C9" w:rsidRDefault="00895703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2/4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550EB5D5" w14:textId="242CD5DC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70" w:type="dxa"/>
          </w:tcPr>
          <w:p w14:paraId="51980CD8" w14:textId="7B853A26" w:rsidR="002B2B9C" w:rsidRPr="00E36204" w:rsidRDefault="00130566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6974" w:type="dxa"/>
          </w:tcPr>
          <w:p w14:paraId="5131A34B" w14:textId="77777777" w:rsidR="002B2B9C" w:rsidRPr="00E36204" w:rsidRDefault="002B2B9C" w:rsidP="002B2B9C">
            <w:r w:rsidRPr="00E36204">
              <w:t>Scarcity and Surplus</w:t>
            </w:r>
          </w:p>
        </w:tc>
      </w:tr>
      <w:tr w:rsidR="002B2B9C" w:rsidRPr="00E36204" w14:paraId="4C08F552" w14:textId="77777777" w:rsidTr="009C1E43">
        <w:tc>
          <w:tcPr>
            <w:tcW w:w="1709" w:type="dxa"/>
            <w:shd w:val="clear" w:color="auto" w:fill="FFFFFF" w:themeFill="background1"/>
          </w:tcPr>
          <w:p w14:paraId="09340C0A" w14:textId="270F8E69" w:rsidR="002B2B9C" w:rsidRPr="002051C9" w:rsidRDefault="00895703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2/4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5241DBCB" w14:textId="67151397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14:paraId="2CBE81C6" w14:textId="7C49F8B0" w:rsidR="002B2B9C" w:rsidRPr="00E36204" w:rsidRDefault="00130566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14:paraId="23854DDE" w14:textId="77777777" w:rsidR="002B2B9C" w:rsidRPr="00E36204" w:rsidRDefault="002B2B9C" w:rsidP="002B2B9C">
            <w:r w:rsidRPr="00E36204">
              <w:t>Traits of Colonial Sections</w:t>
            </w:r>
          </w:p>
        </w:tc>
      </w:tr>
      <w:tr w:rsidR="002B2B9C" w:rsidRPr="00E36204" w14:paraId="73D4267C" w14:textId="77777777" w:rsidTr="009C1E43">
        <w:tc>
          <w:tcPr>
            <w:tcW w:w="1709" w:type="dxa"/>
            <w:shd w:val="clear" w:color="auto" w:fill="FFFFFF" w:themeFill="background1"/>
          </w:tcPr>
          <w:p w14:paraId="0EB8230F" w14:textId="2E7BC79B" w:rsidR="002B2B9C" w:rsidRPr="002051C9" w:rsidRDefault="00895703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02D309C2" w14:textId="2E9D6A50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70" w:type="dxa"/>
          </w:tcPr>
          <w:p w14:paraId="4925A8E0" w14:textId="6AC0AA16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14:paraId="44CC7C95" w14:textId="77777777" w:rsidR="002B2B9C" w:rsidRPr="00E36204" w:rsidRDefault="002B2B9C" w:rsidP="002B2B9C">
            <w:r w:rsidRPr="00E36204">
              <w:t>Representative Colonies</w:t>
            </w:r>
          </w:p>
        </w:tc>
      </w:tr>
      <w:tr w:rsidR="002B2B9C" w:rsidRPr="00E36204" w14:paraId="301C8203" w14:textId="77777777" w:rsidTr="009C1E43">
        <w:tc>
          <w:tcPr>
            <w:tcW w:w="1709" w:type="dxa"/>
            <w:shd w:val="clear" w:color="auto" w:fill="FFFFFF" w:themeFill="background1"/>
          </w:tcPr>
          <w:p w14:paraId="2CD55264" w14:textId="77777777" w:rsidR="002B2B9C" w:rsidRPr="002051C9" w:rsidRDefault="002B2B9C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696E9EC0" w14:textId="68044C76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70" w:type="dxa"/>
          </w:tcPr>
          <w:p w14:paraId="0EC69D2C" w14:textId="3CD66AF4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14:paraId="74886877" w14:textId="77777777" w:rsidR="002B2B9C" w:rsidRPr="00E36204" w:rsidRDefault="002B2B9C" w:rsidP="002B2B9C">
            <w:r w:rsidRPr="00E36204">
              <w:t>Looking at Geography</w:t>
            </w:r>
          </w:p>
        </w:tc>
      </w:tr>
      <w:tr w:rsidR="002B2B9C" w:rsidRPr="00E36204" w14:paraId="41C0E678" w14:textId="77777777" w:rsidTr="009C1E43">
        <w:tc>
          <w:tcPr>
            <w:tcW w:w="1709" w:type="dxa"/>
            <w:shd w:val="clear" w:color="auto" w:fill="FFFFFF" w:themeFill="background1"/>
          </w:tcPr>
          <w:p w14:paraId="50B46C67" w14:textId="77777777" w:rsidR="002B2B9C" w:rsidRPr="002051C9" w:rsidRDefault="002B2B9C" w:rsidP="002B2B9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</w:rPr>
              <w:t>6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00EE0363" w14:textId="07F63D10" w:rsidR="002B2B9C" w:rsidRPr="00E36204" w:rsidRDefault="002B2B9C" w:rsidP="002B2B9C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70" w:type="dxa"/>
          </w:tcPr>
          <w:p w14:paraId="34AF97EA" w14:textId="08D1E597" w:rsidR="002B2B9C" w:rsidRPr="00E36204" w:rsidRDefault="002B2B9C" w:rsidP="002B2B9C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3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6974" w:type="dxa"/>
          </w:tcPr>
          <w:p w14:paraId="4F63C672" w14:textId="77777777" w:rsidR="002B2B9C" w:rsidRPr="00E36204" w:rsidRDefault="002B2B9C" w:rsidP="002B2B9C">
            <w:pPr>
              <w:rPr>
                <w:rFonts w:cs="Helvetica"/>
                <w:color w:val="000000"/>
              </w:rPr>
            </w:pPr>
            <w:r w:rsidRPr="00E36204">
              <w:t>Looking at the Revolution in Words</w:t>
            </w:r>
          </w:p>
        </w:tc>
      </w:tr>
    </w:tbl>
    <w:p w14:paraId="20566861" w14:textId="77777777" w:rsidR="006F5EE4" w:rsidRDefault="006F5EE4" w:rsidP="00130566">
      <w:pPr>
        <w:pStyle w:val="Heading4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3"/>
        <w:gridCol w:w="990"/>
        <w:gridCol w:w="1080"/>
        <w:gridCol w:w="7026"/>
      </w:tblGrid>
      <w:tr w:rsidR="00895703" w:rsidRPr="00E36204" w14:paraId="0BB4ABAD" w14:textId="77777777" w:rsidTr="00895703">
        <w:tc>
          <w:tcPr>
            <w:tcW w:w="1733" w:type="dxa"/>
          </w:tcPr>
          <w:p w14:paraId="2DEF2276" w14:textId="77777777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14:paraId="4A09DECF" w14:textId="77777777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14:paraId="4BAE27B5" w14:textId="36C7ED68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6" w:type="dxa"/>
          </w:tcPr>
          <w:p w14:paraId="77B59226" w14:textId="049E65A5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895703" w:rsidRPr="00E36204" w14:paraId="761B8417" w14:textId="77777777" w:rsidTr="00895703">
        <w:tc>
          <w:tcPr>
            <w:tcW w:w="1733" w:type="dxa"/>
            <w:shd w:val="clear" w:color="auto" w:fill="FFFFFF" w:themeFill="background1"/>
          </w:tcPr>
          <w:p w14:paraId="2D2AC6AB" w14:textId="7FCD8E7E" w:rsidR="00895703" w:rsidRPr="001F0E81" w:rsidRDefault="001E0D71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2/11</w:t>
            </w:r>
            <w:r w:rsidR="00895703"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5D145826" w14:textId="77777777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00EFB855" w14:textId="6F167B5A" w:rsidR="00895703" w:rsidRPr="00E36204" w:rsidRDefault="001E0D71" w:rsidP="00A73047">
            <w:r>
              <w:t>10</w:t>
            </w:r>
          </w:p>
        </w:tc>
        <w:tc>
          <w:tcPr>
            <w:tcW w:w="7026" w:type="dxa"/>
          </w:tcPr>
          <w:p w14:paraId="70869553" w14:textId="5717634A" w:rsidR="00895703" w:rsidRPr="00E36204" w:rsidRDefault="00895703" w:rsidP="00895703">
            <w:pPr>
              <w:tabs>
                <w:tab w:val="center" w:pos="3405"/>
              </w:tabs>
              <w:rPr>
                <w:rFonts w:cs="Helvetica"/>
                <w:color w:val="000000"/>
              </w:rPr>
            </w:pPr>
            <w:r w:rsidRPr="00E36204">
              <w:t>Essential Terms in Unit 2 (in Sets)</w:t>
            </w:r>
            <w:r>
              <w:t xml:space="preserve"> – Sets=Blackboard displays different questions</w:t>
            </w:r>
          </w:p>
        </w:tc>
      </w:tr>
      <w:tr w:rsidR="00895703" w:rsidRPr="00E36204" w14:paraId="64DBB8F9" w14:textId="77777777" w:rsidTr="00895703">
        <w:tc>
          <w:tcPr>
            <w:tcW w:w="1733" w:type="dxa"/>
            <w:shd w:val="clear" w:color="auto" w:fill="FFFFFF" w:themeFill="background1"/>
          </w:tcPr>
          <w:p w14:paraId="18A758C6" w14:textId="3DA6C0B9" w:rsidR="00895703" w:rsidRPr="001F0E81" w:rsidRDefault="001E0D71" w:rsidP="001E0D71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2/13</w:t>
            </w:r>
            <w:r w:rsidR="00895703"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6705657D" w14:textId="77777777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14:paraId="388362AE" w14:textId="4C87224E" w:rsidR="00895703" w:rsidRPr="00E36204" w:rsidRDefault="001E0D71" w:rsidP="00A73047">
            <w:r>
              <w:t>11</w:t>
            </w:r>
          </w:p>
        </w:tc>
        <w:tc>
          <w:tcPr>
            <w:tcW w:w="7026" w:type="dxa"/>
          </w:tcPr>
          <w:p w14:paraId="55136A24" w14:textId="077F44E9" w:rsidR="00895703" w:rsidRPr="00E36204" w:rsidRDefault="00895703" w:rsidP="00A73047">
            <w:pPr>
              <w:rPr>
                <w:rFonts w:cs="Helvetica"/>
                <w:color w:val="000000"/>
              </w:rPr>
            </w:pPr>
            <w:r w:rsidRPr="00E36204">
              <w:t>Basics of the Constitution</w:t>
            </w:r>
          </w:p>
        </w:tc>
      </w:tr>
      <w:tr w:rsidR="00895703" w:rsidRPr="00E36204" w14:paraId="3EA22E71" w14:textId="77777777" w:rsidTr="00895703">
        <w:tc>
          <w:tcPr>
            <w:tcW w:w="1733" w:type="dxa"/>
            <w:shd w:val="clear" w:color="auto" w:fill="FFFFFF" w:themeFill="background1"/>
          </w:tcPr>
          <w:p w14:paraId="5C5416C0" w14:textId="299E43B6" w:rsidR="00895703" w:rsidRPr="00E36204" w:rsidRDefault="001E0D71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2/18</w:t>
            </w:r>
            <w:r w:rsidR="00895703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20F9ABFA" w14:textId="77777777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1080" w:type="dxa"/>
          </w:tcPr>
          <w:p w14:paraId="3D34903D" w14:textId="6676BCAF" w:rsidR="00895703" w:rsidRPr="00E36204" w:rsidRDefault="001E0D71" w:rsidP="00A73047">
            <w:r>
              <w:t>6</w:t>
            </w:r>
          </w:p>
        </w:tc>
        <w:tc>
          <w:tcPr>
            <w:tcW w:w="7026" w:type="dxa"/>
          </w:tcPr>
          <w:p w14:paraId="254762B3" w14:textId="236D8FDB" w:rsidR="00895703" w:rsidRPr="00E36204" w:rsidRDefault="00895703" w:rsidP="00A73047">
            <w:pPr>
              <w:rPr>
                <w:rFonts w:cs="Helvetica"/>
                <w:color w:val="000000"/>
              </w:rPr>
            </w:pPr>
            <w:r w:rsidRPr="00E36204">
              <w:t>Map of North America, 1783 to circa 1803</w:t>
            </w:r>
          </w:p>
        </w:tc>
      </w:tr>
      <w:tr w:rsidR="00895703" w:rsidRPr="00E36204" w14:paraId="37441985" w14:textId="77777777" w:rsidTr="00895703">
        <w:tc>
          <w:tcPr>
            <w:tcW w:w="1733" w:type="dxa"/>
            <w:shd w:val="clear" w:color="auto" w:fill="FFFFFF" w:themeFill="background1"/>
          </w:tcPr>
          <w:p w14:paraId="6EDC6E7A" w14:textId="6F2C8364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2/20-11:59 PM</w:t>
            </w:r>
          </w:p>
        </w:tc>
        <w:tc>
          <w:tcPr>
            <w:tcW w:w="990" w:type="dxa"/>
          </w:tcPr>
          <w:p w14:paraId="19873ED3" w14:textId="77777777" w:rsidR="00895703" w:rsidRPr="00E36204" w:rsidRDefault="0089570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80" w:type="dxa"/>
          </w:tcPr>
          <w:p w14:paraId="7F340B9F" w14:textId="2112BA03" w:rsidR="00895703" w:rsidRPr="00E36204" w:rsidRDefault="001E0D71" w:rsidP="00A73047">
            <w:r>
              <w:t>7</w:t>
            </w:r>
          </w:p>
        </w:tc>
        <w:tc>
          <w:tcPr>
            <w:tcW w:w="7026" w:type="dxa"/>
          </w:tcPr>
          <w:p w14:paraId="7481EBE8" w14:textId="248E392C" w:rsidR="00895703" w:rsidRPr="00E36204" w:rsidRDefault="00895703" w:rsidP="00A73047">
            <w:pPr>
              <w:rPr>
                <w:rFonts w:cs="Helvetica"/>
                <w:color w:val="000000"/>
              </w:rPr>
            </w:pPr>
            <w:r w:rsidRPr="00E36204">
              <w:t>Major Canals, Lakes, Rivers, and Roads Linking the East and West, 1810-1860</w:t>
            </w:r>
          </w:p>
        </w:tc>
      </w:tr>
    </w:tbl>
    <w:p w14:paraId="4A93CF12" w14:textId="77777777" w:rsidR="006F5EE4" w:rsidRPr="00EF0AFA" w:rsidRDefault="006F5EE4" w:rsidP="00130566">
      <w:pPr>
        <w:pStyle w:val="Heading4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9"/>
        <w:gridCol w:w="988"/>
        <w:gridCol w:w="1077"/>
        <w:gridCol w:w="7006"/>
      </w:tblGrid>
      <w:tr w:rsidR="001E0D71" w:rsidRPr="007F0F6B" w14:paraId="1BE8CAFC" w14:textId="77777777" w:rsidTr="00ED5586">
        <w:tc>
          <w:tcPr>
            <w:tcW w:w="1733" w:type="dxa"/>
          </w:tcPr>
          <w:p w14:paraId="237BB185" w14:textId="77777777" w:rsidR="001E0D71" w:rsidRPr="00E36204" w:rsidRDefault="001E0D71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14:paraId="5B55F5D6" w14:textId="77777777" w:rsidR="001E0D71" w:rsidRPr="00E36204" w:rsidRDefault="001E0D71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14:paraId="0DCDC761" w14:textId="04DB420D" w:rsidR="001E0D71" w:rsidRPr="00E36204" w:rsidRDefault="00ED5586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7" w:type="dxa"/>
          </w:tcPr>
          <w:p w14:paraId="0BC4E744" w14:textId="1F4AA5F7" w:rsidR="001E0D71" w:rsidRPr="00E36204" w:rsidRDefault="001E0D71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1E0D71" w:rsidRPr="007F0F6B" w14:paraId="6E51D896" w14:textId="77777777" w:rsidTr="00ED5586">
        <w:tc>
          <w:tcPr>
            <w:tcW w:w="1733" w:type="dxa"/>
          </w:tcPr>
          <w:p w14:paraId="4CBFF0A0" w14:textId="38D7DE1B" w:rsidR="001E0D71" w:rsidRPr="00E36204" w:rsidRDefault="00947EC7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/2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7A7F041C" w14:textId="77777777" w:rsidR="001E0D71" w:rsidRPr="00E36204" w:rsidRDefault="001E0D71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080" w:type="dxa"/>
          </w:tcPr>
          <w:p w14:paraId="3C73D201" w14:textId="0F436859" w:rsidR="001E0D71" w:rsidRPr="00E36204" w:rsidRDefault="00832159" w:rsidP="00A73047">
            <w:r>
              <w:t>10</w:t>
            </w:r>
          </w:p>
        </w:tc>
        <w:tc>
          <w:tcPr>
            <w:tcW w:w="7027" w:type="dxa"/>
          </w:tcPr>
          <w:p w14:paraId="75CDAC24" w14:textId="2A669521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t>Essential  Terms in Unit 3 (in Sets)</w:t>
            </w:r>
            <w:r>
              <w:t xml:space="preserve"> – Sets=Blackboard displays different questions</w:t>
            </w:r>
          </w:p>
        </w:tc>
      </w:tr>
      <w:tr w:rsidR="001E0D71" w:rsidRPr="007F0F6B" w14:paraId="208255EC" w14:textId="77777777" w:rsidTr="00ED5586">
        <w:tc>
          <w:tcPr>
            <w:tcW w:w="1733" w:type="dxa"/>
          </w:tcPr>
          <w:p w14:paraId="54EEE7E7" w14:textId="6DBFD44D" w:rsidR="001E0D71" w:rsidRPr="00E36204" w:rsidRDefault="00947EC7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2/27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6C437B08" w14:textId="77777777" w:rsidR="001E0D71" w:rsidRPr="00E36204" w:rsidRDefault="001E0D71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1080" w:type="dxa"/>
          </w:tcPr>
          <w:p w14:paraId="0265EE79" w14:textId="74DF6B59" w:rsidR="001E0D71" w:rsidRPr="00E36204" w:rsidRDefault="009F0932" w:rsidP="00A73047">
            <w:r>
              <w:t>5</w:t>
            </w:r>
          </w:p>
        </w:tc>
        <w:tc>
          <w:tcPr>
            <w:tcW w:w="7027" w:type="dxa"/>
          </w:tcPr>
          <w:p w14:paraId="73D3D43E" w14:textId="424C40FC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t>Impending Crisis Map</w:t>
            </w:r>
          </w:p>
        </w:tc>
      </w:tr>
      <w:tr w:rsidR="001E0D71" w:rsidRPr="007F0F6B" w14:paraId="3C407E2D" w14:textId="77777777" w:rsidTr="00ED5586">
        <w:tc>
          <w:tcPr>
            <w:tcW w:w="1733" w:type="dxa"/>
          </w:tcPr>
          <w:p w14:paraId="4326FAE7" w14:textId="0F76A197" w:rsidR="001E0D71" w:rsidRPr="00E36204" w:rsidRDefault="00947EC7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2/27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49744449" w14:textId="77777777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2</w:t>
            </w:r>
          </w:p>
        </w:tc>
        <w:tc>
          <w:tcPr>
            <w:tcW w:w="1080" w:type="dxa"/>
          </w:tcPr>
          <w:p w14:paraId="3ED4C5AE" w14:textId="3A261DC8" w:rsidR="001E0D71" w:rsidRPr="00E36204" w:rsidRDefault="009F0932" w:rsidP="00A73047">
            <w:r>
              <w:t>3</w:t>
            </w:r>
          </w:p>
        </w:tc>
        <w:tc>
          <w:tcPr>
            <w:tcW w:w="7027" w:type="dxa"/>
          </w:tcPr>
          <w:p w14:paraId="0C6C9298" w14:textId="1B7A5327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t>Map of US Territories (Free and Slave) and Sectionalism</w:t>
            </w:r>
          </w:p>
        </w:tc>
      </w:tr>
      <w:tr w:rsidR="009F0932" w:rsidRPr="007F0F6B" w14:paraId="53BA73C0" w14:textId="77777777" w:rsidTr="00ED5586">
        <w:tc>
          <w:tcPr>
            <w:tcW w:w="1733" w:type="dxa"/>
          </w:tcPr>
          <w:p w14:paraId="1DA88641" w14:textId="1387452E" w:rsidR="009F0932" w:rsidRPr="00E36204" w:rsidRDefault="00D67F7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</w:t>
            </w:r>
            <w:r w:rsidR="009F0932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65333E55" w14:textId="77777777" w:rsidR="009F0932" w:rsidRPr="00E36204" w:rsidRDefault="009F0932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14:paraId="79EB3118" w14:textId="17F8BD9D" w:rsidR="009F0932" w:rsidRPr="00E36204" w:rsidRDefault="009F0932" w:rsidP="00A73047">
            <w:r>
              <w:t>5</w:t>
            </w:r>
          </w:p>
        </w:tc>
        <w:tc>
          <w:tcPr>
            <w:tcW w:w="7027" w:type="dxa"/>
          </w:tcPr>
          <w:p w14:paraId="4EC76D57" w14:textId="77777777" w:rsidR="009F0932" w:rsidRPr="00E36204" w:rsidRDefault="009F0932" w:rsidP="00A73047">
            <w:pPr>
              <w:rPr>
                <w:rFonts w:cs="Helvetica"/>
                <w:color w:val="000000"/>
              </w:rPr>
            </w:pPr>
            <w:r w:rsidRPr="00E36204">
              <w:t>Map of Key Events in the Civil War</w:t>
            </w:r>
          </w:p>
        </w:tc>
      </w:tr>
      <w:tr w:rsidR="009F0932" w:rsidRPr="007F0F6B" w14:paraId="0D8A9166" w14:textId="77777777" w:rsidTr="00ED5586">
        <w:tc>
          <w:tcPr>
            <w:tcW w:w="1733" w:type="dxa"/>
          </w:tcPr>
          <w:p w14:paraId="32F78217" w14:textId="6A8D05CC" w:rsidR="009F0932" w:rsidRPr="00E36204" w:rsidRDefault="00D67F73" w:rsidP="00D67F73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3/3</w:t>
            </w:r>
            <w:r w:rsidR="009F0932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5C467110" w14:textId="77777777" w:rsidR="009F0932" w:rsidRPr="00E36204" w:rsidRDefault="009F0932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3</w:t>
            </w:r>
          </w:p>
        </w:tc>
        <w:tc>
          <w:tcPr>
            <w:tcW w:w="1080" w:type="dxa"/>
          </w:tcPr>
          <w:p w14:paraId="156C624F" w14:textId="3C8EF56B" w:rsidR="009F0932" w:rsidRPr="00E36204" w:rsidRDefault="009F0932" w:rsidP="00A73047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5</w:t>
            </w:r>
          </w:p>
        </w:tc>
        <w:tc>
          <w:tcPr>
            <w:tcW w:w="7027" w:type="dxa"/>
          </w:tcPr>
          <w:p w14:paraId="7A042EF6" w14:textId="77777777" w:rsidR="009F0932" w:rsidRPr="00E36204" w:rsidRDefault="009F0932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Civil War in the East</w:t>
            </w:r>
          </w:p>
        </w:tc>
      </w:tr>
      <w:tr w:rsidR="001E0D71" w:rsidRPr="007F0F6B" w14:paraId="6CA1E52A" w14:textId="77777777" w:rsidTr="00ED5586">
        <w:tc>
          <w:tcPr>
            <w:tcW w:w="1733" w:type="dxa"/>
          </w:tcPr>
          <w:p w14:paraId="0860807B" w14:textId="39A3A0BC" w:rsidR="001E0D71" w:rsidRPr="00E36204" w:rsidRDefault="00D67F7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3/5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792DB497" w14:textId="77777777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14:paraId="5CB06DDE" w14:textId="5369EB5A" w:rsidR="001E0D71" w:rsidRPr="00E36204" w:rsidRDefault="009F0932" w:rsidP="00A73047">
            <w:r>
              <w:t>20</w:t>
            </w:r>
          </w:p>
        </w:tc>
        <w:tc>
          <w:tcPr>
            <w:tcW w:w="7027" w:type="dxa"/>
          </w:tcPr>
          <w:p w14:paraId="6975F0C0" w14:textId="54F52C46" w:rsidR="001E0D71" w:rsidRPr="00E36204" w:rsidRDefault="001E0D71" w:rsidP="00A73047">
            <w:r w:rsidRPr="00E36204">
              <w:t>The Constitution – Seeing the Past, Reconstruction, and the Future</w:t>
            </w:r>
          </w:p>
        </w:tc>
      </w:tr>
      <w:tr w:rsidR="001E0D71" w:rsidRPr="007F0F6B" w14:paraId="22D3A82E" w14:textId="77777777" w:rsidTr="00ED5586">
        <w:tc>
          <w:tcPr>
            <w:tcW w:w="1733" w:type="dxa"/>
          </w:tcPr>
          <w:p w14:paraId="19E18049" w14:textId="16D67E4C" w:rsidR="001E0D71" w:rsidRPr="00E36204" w:rsidRDefault="00D67F73" w:rsidP="00A73047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3/5</w:t>
            </w:r>
            <w:r w:rsidR="001E0D7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7B032617" w14:textId="77777777" w:rsidR="001E0D71" w:rsidRPr="00E36204" w:rsidRDefault="001E0D71" w:rsidP="00A73047">
            <w:pPr>
              <w:rPr>
                <w:rFonts w:cs="Helvetica"/>
                <w:color w:val="000000"/>
              </w:rPr>
            </w:pPr>
            <w:r w:rsidRPr="00E36204">
              <w:rPr>
                <w:rFonts w:cs="Helvetica"/>
                <w:color w:val="000000"/>
              </w:rPr>
              <w:t>4</w:t>
            </w:r>
          </w:p>
        </w:tc>
        <w:tc>
          <w:tcPr>
            <w:tcW w:w="1080" w:type="dxa"/>
          </w:tcPr>
          <w:p w14:paraId="2EDFB63D" w14:textId="2D9886B5" w:rsidR="001E0D71" w:rsidRPr="00E36204" w:rsidRDefault="009F0932" w:rsidP="00A73047">
            <w:r>
              <w:t>4</w:t>
            </w:r>
            <w:r w:rsidR="00947EC7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-brief</w:t>
            </w:r>
          </w:p>
        </w:tc>
        <w:tc>
          <w:tcPr>
            <w:tcW w:w="7027" w:type="dxa"/>
          </w:tcPr>
          <w:p w14:paraId="42D93BB0" w14:textId="7773C1D3" w:rsidR="001E0D71" w:rsidRPr="00E36204" w:rsidRDefault="001E0D71" w:rsidP="00A73047">
            <w:r w:rsidRPr="00E36204">
              <w:t>Amendments Plus</w:t>
            </w:r>
          </w:p>
        </w:tc>
      </w:tr>
    </w:tbl>
    <w:p w14:paraId="2CE7AD00" w14:textId="77777777" w:rsidR="006F5EE4" w:rsidRPr="00DC105C" w:rsidRDefault="006F5EE4" w:rsidP="006F5EE4">
      <w:pPr>
        <w:rPr>
          <w:sz w:val="2"/>
          <w:szCs w:val="2"/>
        </w:rPr>
      </w:pPr>
    </w:p>
    <w:sectPr w:rsidR="006F5EE4" w:rsidRPr="00DC105C" w:rsidSect="006A0572">
      <w:footerReference w:type="default" r:id="rId9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19EB3" w14:textId="77777777" w:rsidR="009F58A7" w:rsidRDefault="009F58A7" w:rsidP="000D076F">
      <w:pPr>
        <w:spacing w:after="0" w:line="240" w:lineRule="auto"/>
      </w:pPr>
      <w:r>
        <w:separator/>
      </w:r>
    </w:p>
  </w:endnote>
  <w:endnote w:type="continuationSeparator" w:id="0">
    <w:p w14:paraId="19090A14" w14:textId="77777777" w:rsidR="009F58A7" w:rsidRDefault="009F58A7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8A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45CAF" w14:textId="77777777" w:rsidR="009F58A7" w:rsidRDefault="009F58A7" w:rsidP="000D076F">
      <w:pPr>
        <w:spacing w:after="0" w:line="240" w:lineRule="auto"/>
      </w:pPr>
      <w:r>
        <w:separator/>
      </w:r>
    </w:p>
  </w:footnote>
  <w:footnote w:type="continuationSeparator" w:id="0">
    <w:p w14:paraId="71AC336D" w14:textId="77777777" w:rsidR="009F58A7" w:rsidRDefault="009F58A7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7"/>
  </w:num>
  <w:num w:numId="5">
    <w:abstractNumId w:val="11"/>
  </w:num>
  <w:num w:numId="6">
    <w:abstractNumId w:val="24"/>
  </w:num>
  <w:num w:numId="7">
    <w:abstractNumId w:val="14"/>
  </w:num>
  <w:num w:numId="8">
    <w:abstractNumId w:val="5"/>
  </w:num>
  <w:num w:numId="9">
    <w:abstractNumId w:val="29"/>
  </w:num>
  <w:num w:numId="10">
    <w:abstractNumId w:val="22"/>
  </w:num>
  <w:num w:numId="11">
    <w:abstractNumId w:val="8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34"/>
  </w:num>
  <w:num w:numId="17">
    <w:abstractNumId w:val="2"/>
  </w:num>
  <w:num w:numId="18">
    <w:abstractNumId w:val="16"/>
  </w:num>
  <w:num w:numId="19">
    <w:abstractNumId w:val="12"/>
  </w:num>
  <w:num w:numId="20">
    <w:abstractNumId w:val="3"/>
  </w:num>
  <w:num w:numId="21">
    <w:abstractNumId w:val="32"/>
  </w:num>
  <w:num w:numId="22">
    <w:abstractNumId w:val="0"/>
  </w:num>
  <w:num w:numId="23">
    <w:abstractNumId w:val="33"/>
  </w:num>
  <w:num w:numId="24">
    <w:abstractNumId w:val="19"/>
  </w:num>
  <w:num w:numId="25">
    <w:abstractNumId w:val="6"/>
  </w:num>
  <w:num w:numId="26">
    <w:abstractNumId w:val="25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1"/>
  </w:num>
  <w:num w:numId="32">
    <w:abstractNumId w:val="30"/>
  </w:num>
  <w:num w:numId="33">
    <w:abstractNumId w:val="4"/>
  </w:num>
  <w:num w:numId="34">
    <w:abstractNumId w:val="26"/>
  </w:num>
  <w:num w:numId="35">
    <w:abstractNumId w:val="27"/>
  </w:num>
  <w:num w:numId="36">
    <w:abstractNumId w:val="31"/>
  </w:num>
  <w:num w:numId="37">
    <w:abstractNumId w:val="10"/>
  </w:num>
  <w:num w:numId="3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30ED"/>
    <w:rsid w:val="0008495B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DB3"/>
    <w:rsid w:val="001228F6"/>
    <w:rsid w:val="00122CCC"/>
    <w:rsid w:val="00127104"/>
    <w:rsid w:val="0012788C"/>
    <w:rsid w:val="00130566"/>
    <w:rsid w:val="0013480A"/>
    <w:rsid w:val="0013535F"/>
    <w:rsid w:val="00136147"/>
    <w:rsid w:val="0013636D"/>
    <w:rsid w:val="001368F1"/>
    <w:rsid w:val="00137D09"/>
    <w:rsid w:val="001431C3"/>
    <w:rsid w:val="0014376A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30BB"/>
    <w:rsid w:val="00197CC2"/>
    <w:rsid w:val="001A130E"/>
    <w:rsid w:val="001A2CCB"/>
    <w:rsid w:val="001C0EAE"/>
    <w:rsid w:val="001C3AF6"/>
    <w:rsid w:val="001C6CFE"/>
    <w:rsid w:val="001C74BF"/>
    <w:rsid w:val="001D1C11"/>
    <w:rsid w:val="001D37C1"/>
    <w:rsid w:val="001E0D7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4224"/>
    <w:rsid w:val="00217033"/>
    <w:rsid w:val="002220A1"/>
    <w:rsid w:val="00222595"/>
    <w:rsid w:val="00222ED8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E8F"/>
    <w:rsid w:val="00273114"/>
    <w:rsid w:val="00274382"/>
    <w:rsid w:val="00274C45"/>
    <w:rsid w:val="002753EE"/>
    <w:rsid w:val="00281235"/>
    <w:rsid w:val="0028398F"/>
    <w:rsid w:val="00284588"/>
    <w:rsid w:val="002852FA"/>
    <w:rsid w:val="00291F0A"/>
    <w:rsid w:val="00294755"/>
    <w:rsid w:val="002A0674"/>
    <w:rsid w:val="002A0DFF"/>
    <w:rsid w:val="002A3602"/>
    <w:rsid w:val="002B0580"/>
    <w:rsid w:val="002B0A5F"/>
    <w:rsid w:val="002B2B9C"/>
    <w:rsid w:val="002B560D"/>
    <w:rsid w:val="002B6CDE"/>
    <w:rsid w:val="002B756F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5AD1"/>
    <w:rsid w:val="002F65E9"/>
    <w:rsid w:val="003006C2"/>
    <w:rsid w:val="003025E1"/>
    <w:rsid w:val="00303856"/>
    <w:rsid w:val="00304017"/>
    <w:rsid w:val="003108D2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6778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93CD9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458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605A2"/>
    <w:rsid w:val="00461E26"/>
    <w:rsid w:val="00464BD6"/>
    <w:rsid w:val="00465FEE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2B24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378"/>
    <w:rsid w:val="005419DD"/>
    <w:rsid w:val="005422A1"/>
    <w:rsid w:val="005451E3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4584"/>
    <w:rsid w:val="00565C72"/>
    <w:rsid w:val="005667E6"/>
    <w:rsid w:val="00573015"/>
    <w:rsid w:val="005772DD"/>
    <w:rsid w:val="0059062F"/>
    <w:rsid w:val="00591EB3"/>
    <w:rsid w:val="00594727"/>
    <w:rsid w:val="005A1640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4D4C"/>
    <w:rsid w:val="005C6A5D"/>
    <w:rsid w:val="005D0A67"/>
    <w:rsid w:val="005D12A0"/>
    <w:rsid w:val="005D22FA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65B1"/>
    <w:rsid w:val="00667E40"/>
    <w:rsid w:val="00672074"/>
    <w:rsid w:val="00672B18"/>
    <w:rsid w:val="00673917"/>
    <w:rsid w:val="00675689"/>
    <w:rsid w:val="006815A9"/>
    <w:rsid w:val="0068273E"/>
    <w:rsid w:val="0068419A"/>
    <w:rsid w:val="006912E5"/>
    <w:rsid w:val="00694B8E"/>
    <w:rsid w:val="006A0572"/>
    <w:rsid w:val="006A0FAA"/>
    <w:rsid w:val="006A33F3"/>
    <w:rsid w:val="006A356D"/>
    <w:rsid w:val="006A7544"/>
    <w:rsid w:val="006B57FC"/>
    <w:rsid w:val="006B71EA"/>
    <w:rsid w:val="006C0F12"/>
    <w:rsid w:val="006C18F5"/>
    <w:rsid w:val="006D3A10"/>
    <w:rsid w:val="006D597B"/>
    <w:rsid w:val="006E446E"/>
    <w:rsid w:val="006F10CE"/>
    <w:rsid w:val="006F1DC0"/>
    <w:rsid w:val="006F5EE4"/>
    <w:rsid w:val="006F636B"/>
    <w:rsid w:val="00700099"/>
    <w:rsid w:val="007014E5"/>
    <w:rsid w:val="007124EB"/>
    <w:rsid w:val="00713538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201C"/>
    <w:rsid w:val="007D3159"/>
    <w:rsid w:val="007D4340"/>
    <w:rsid w:val="007D5224"/>
    <w:rsid w:val="007D52EB"/>
    <w:rsid w:val="007D5DF2"/>
    <w:rsid w:val="007E0389"/>
    <w:rsid w:val="007E689D"/>
    <w:rsid w:val="007E7D55"/>
    <w:rsid w:val="007F1974"/>
    <w:rsid w:val="007F1A4A"/>
    <w:rsid w:val="007F2D26"/>
    <w:rsid w:val="007F3D78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159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845EB"/>
    <w:rsid w:val="00890A1A"/>
    <w:rsid w:val="00892E0E"/>
    <w:rsid w:val="0089430E"/>
    <w:rsid w:val="00895703"/>
    <w:rsid w:val="00896F36"/>
    <w:rsid w:val="0089798D"/>
    <w:rsid w:val="008A03EC"/>
    <w:rsid w:val="008A06B5"/>
    <w:rsid w:val="008A1D46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24A0"/>
    <w:rsid w:val="009162CD"/>
    <w:rsid w:val="009165C1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47EC7"/>
    <w:rsid w:val="00955EB4"/>
    <w:rsid w:val="0095700A"/>
    <w:rsid w:val="00957D9E"/>
    <w:rsid w:val="0096040D"/>
    <w:rsid w:val="00964579"/>
    <w:rsid w:val="00966FA1"/>
    <w:rsid w:val="009675A3"/>
    <w:rsid w:val="009738BF"/>
    <w:rsid w:val="00981807"/>
    <w:rsid w:val="00984377"/>
    <w:rsid w:val="00984A06"/>
    <w:rsid w:val="00984DA9"/>
    <w:rsid w:val="00986A78"/>
    <w:rsid w:val="00991944"/>
    <w:rsid w:val="00991D10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E43"/>
    <w:rsid w:val="009C6959"/>
    <w:rsid w:val="009D2333"/>
    <w:rsid w:val="009D3D70"/>
    <w:rsid w:val="009E0C5C"/>
    <w:rsid w:val="009E0F27"/>
    <w:rsid w:val="009E4306"/>
    <w:rsid w:val="009E5F31"/>
    <w:rsid w:val="009F0932"/>
    <w:rsid w:val="009F1C8C"/>
    <w:rsid w:val="009F58A7"/>
    <w:rsid w:val="009F690C"/>
    <w:rsid w:val="009F6ACC"/>
    <w:rsid w:val="009F6FE5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2D0B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325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1C5A"/>
    <w:rsid w:val="00B140A8"/>
    <w:rsid w:val="00B14639"/>
    <w:rsid w:val="00B21237"/>
    <w:rsid w:val="00B21F91"/>
    <w:rsid w:val="00B231CD"/>
    <w:rsid w:val="00B24C98"/>
    <w:rsid w:val="00B24D22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418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581"/>
    <w:rsid w:val="00C75EE5"/>
    <w:rsid w:val="00C776FC"/>
    <w:rsid w:val="00C77C4B"/>
    <w:rsid w:val="00C84458"/>
    <w:rsid w:val="00C84D7F"/>
    <w:rsid w:val="00C914E7"/>
    <w:rsid w:val="00C9216E"/>
    <w:rsid w:val="00C92885"/>
    <w:rsid w:val="00C93524"/>
    <w:rsid w:val="00C93D0F"/>
    <w:rsid w:val="00C9523C"/>
    <w:rsid w:val="00CA3BC9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D0FBE"/>
    <w:rsid w:val="00CD164B"/>
    <w:rsid w:val="00CD2441"/>
    <w:rsid w:val="00CD2FA1"/>
    <w:rsid w:val="00CD38C9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C35"/>
    <w:rsid w:val="00D22E62"/>
    <w:rsid w:val="00D235DB"/>
    <w:rsid w:val="00D2745C"/>
    <w:rsid w:val="00D27D14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2F2B"/>
    <w:rsid w:val="00D639AD"/>
    <w:rsid w:val="00D63A93"/>
    <w:rsid w:val="00D67F73"/>
    <w:rsid w:val="00D72792"/>
    <w:rsid w:val="00D7492A"/>
    <w:rsid w:val="00D75EA1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6773"/>
    <w:rsid w:val="00DA7F77"/>
    <w:rsid w:val="00DB0208"/>
    <w:rsid w:val="00DB2ADB"/>
    <w:rsid w:val="00DC215E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38B2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58C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617"/>
    <w:rsid w:val="00EC17E7"/>
    <w:rsid w:val="00EC2899"/>
    <w:rsid w:val="00EC4AF3"/>
    <w:rsid w:val="00EC7836"/>
    <w:rsid w:val="00ED1F0B"/>
    <w:rsid w:val="00ED5586"/>
    <w:rsid w:val="00ED5A6B"/>
    <w:rsid w:val="00ED66C0"/>
    <w:rsid w:val="00ED79C1"/>
    <w:rsid w:val="00EE2D0C"/>
    <w:rsid w:val="00EE586B"/>
    <w:rsid w:val="00EE58BF"/>
    <w:rsid w:val="00EE7AB6"/>
    <w:rsid w:val="00EF150B"/>
    <w:rsid w:val="00EF2662"/>
    <w:rsid w:val="00EF5E7F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09A3"/>
    <w:rsid w:val="00F9451F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ED66C0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ED66C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ED66C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ED66C0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ED66C0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ED66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ED66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D66C0"/>
  </w:style>
  <w:style w:type="paragraph" w:styleId="BalloonText">
    <w:name w:val="Balloon Text"/>
    <w:basedOn w:val="Normal"/>
    <w:link w:val="BalloonTextChar"/>
    <w:uiPriority w:val="99"/>
    <w:semiHidden/>
    <w:unhideWhenUsed/>
    <w:rsid w:val="00ED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6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66C0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ED66C0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ED66C0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ED66C0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ED66C0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ED66C0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66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66C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6C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D66C0"/>
    <w:rPr>
      <w:b/>
      <w:bCs/>
    </w:rPr>
  </w:style>
  <w:style w:type="table" w:styleId="TableGrid">
    <w:name w:val="Table Grid"/>
    <w:basedOn w:val="TableNormal"/>
    <w:uiPriority w:val="39"/>
    <w:rsid w:val="00ED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ED66C0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ED66C0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ED66C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ED66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D66C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66C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C0"/>
  </w:style>
  <w:style w:type="paragraph" w:customStyle="1" w:styleId="MB-TableHeading">
    <w:name w:val="MB-TableHeading"/>
    <w:basedOn w:val="Normal"/>
    <w:link w:val="MB-TableHeadingChar"/>
    <w:autoRedefine/>
    <w:qFormat/>
    <w:rsid w:val="00ED66C0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ED66C0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ED66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ED66C0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ED66C0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ED66C0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ED66C0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ED66C0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ED66C0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ED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ED66C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6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2CA9-E130-4399-BB94-B5460112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90</TotalTime>
  <Pages>4</Pages>
  <Words>1882</Words>
  <Characters>10733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Getting Started in This Course – January 21-January 23</vt:lpstr>
      <vt:lpstr>    Getting Started with Evidence - Caution: Required to do All Writing Work (Januar</vt:lpstr>
      <vt:lpstr>    Unit 1: From New World to New Empires – 16th Century to 1776 (January 26-Februar</vt:lpstr>
      <vt:lpstr>    Unit 2: From Making a Revolution to Making a Nation – 1776 to 1830s (February 9-</vt:lpstr>
      <vt:lpstr>    3-Part Writing: Paper, 2 Peer Reviews, and a Response to Each Peer Review (Febru</vt:lpstr>
      <vt:lpstr>    Unit 3: Transforming the Nation–1830s to 1877 (February 23-March 8) </vt:lpstr>
      <vt:lpstr>    Respondus Monitoring So You Take the Final Exam and Also Not Have Penalties (Feb</vt:lpstr>
      <vt:lpstr>    Final Exam: 16th Century to 1877 (March 8– March 16) – Opens Early for Review </vt:lpstr>
      <vt:lpstr>    Introducing Incentive Dates to Help You Pace Yourself (Tip: Voluntary &amp; Extra Cr</vt:lpstr>
    </vt:vector>
  </TitlesOfParts>
  <Company>Wharton County Junior College</Company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5</cp:revision>
  <cp:lastPrinted>2020-02-28T10:04:00Z</cp:lastPrinted>
  <dcterms:created xsi:type="dcterms:W3CDTF">2020-02-28T10:02:00Z</dcterms:created>
  <dcterms:modified xsi:type="dcterms:W3CDTF">2020-03-13T13:43:00Z</dcterms:modified>
</cp:coreProperties>
</file>