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BD338D">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Content>
            <w:tc>
              <w:tcPr>
                <w:tcW w:w="7943" w:type="dxa"/>
              </w:tcPr>
              <w:p w:rsidR="00414BFA" w:rsidRPr="007C14B9" w:rsidRDefault="00883EE2" w:rsidP="00361A1D">
                <w:pPr>
                  <w:spacing w:after="0" w:line="300" w:lineRule="auto"/>
                  <w:rPr>
                    <w:rFonts w:ascii="Calibri" w:eastAsia="Times New Roman" w:hAnsi="Calibri" w:cs="Calibri"/>
                  </w:rPr>
                </w:pPr>
                <w:r>
                  <w:rPr>
                    <w:rFonts w:ascii="Calibri" w:eastAsia="Times New Roman" w:hAnsi="Calibri" w:cs="Calibri"/>
                  </w:rPr>
                  <w:t>Fall</w:t>
                </w:r>
                <w:r w:rsidR="00361A1D">
                  <w:rPr>
                    <w:rFonts w:ascii="Calibri" w:eastAsia="Times New Roman" w:hAnsi="Calibri" w:cs="Calibri"/>
                  </w:rPr>
                  <w:t xml:space="preserve"> 2018</w:t>
                </w:r>
                <w:r w:rsidR="003161EA">
                  <w:rPr>
                    <w:rFonts w:ascii="Calibri" w:eastAsia="Times New Roman" w:hAnsi="Calibri" w:cs="Calibri"/>
                  </w:rPr>
                  <w:t xml:space="preserve"> </w:t>
                </w:r>
              </w:p>
            </w:tc>
          </w:sdtContent>
        </w:sdt>
      </w:tr>
      <w:tr w:rsidR="00414BFA" w:rsidRPr="007C14B9" w:rsidTr="00BD338D">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Content>
            <w:sdt>
              <w:sdtPr>
                <w:rPr>
                  <w:rFonts w:ascii="Calibri" w:eastAsia="Times New Roman" w:hAnsi="Calibri" w:cs="Calibri"/>
                </w:rPr>
                <w:id w:val="-159697420"/>
                <w:placeholder>
                  <w:docPart w:val="3EEC248B74B2485F859D06EBBB1BED8C"/>
                </w:placeholder>
              </w:sdtPr>
              <w:sdtContent>
                <w:tc>
                  <w:tcPr>
                    <w:tcW w:w="7943" w:type="dxa"/>
                    <w:shd w:val="clear" w:color="auto" w:fill="FFFFFF" w:themeFill="background1"/>
                  </w:tcPr>
                  <w:p w:rsidR="00414BFA" w:rsidRPr="007C14B9" w:rsidRDefault="000E3D63" w:rsidP="00A4493B">
                    <w:pPr>
                      <w:spacing w:after="0" w:line="300" w:lineRule="auto"/>
                      <w:rPr>
                        <w:rFonts w:ascii="Calibri" w:eastAsia="Times New Roman" w:hAnsi="Calibri" w:cs="Calibri"/>
                      </w:rPr>
                    </w:pPr>
                    <w:r>
                      <w:rPr>
                        <w:rFonts w:ascii="Calibri" w:eastAsia="Times New Roman" w:hAnsi="Calibri" w:cs="Calibri"/>
                      </w:rPr>
                      <w:t xml:space="preserve">CRN </w:t>
                    </w:r>
                    <w:r w:rsidR="00883EE2" w:rsidRPr="00883EE2">
                      <w:rPr>
                        <w:rFonts w:ascii="Calibri" w:eastAsia="Times New Roman" w:hAnsi="Calibri" w:cs="Calibri"/>
                      </w:rPr>
                      <w:t>10879</w:t>
                    </w:r>
                  </w:p>
                </w:tc>
              </w:sdtContent>
            </w:sdt>
          </w:sdtContent>
        </w:sdt>
      </w:tr>
      <w:tr w:rsidR="00414BFA" w:rsidRPr="007C14B9" w:rsidTr="00BD338D">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Content>
            <w:tc>
              <w:tcPr>
                <w:tcW w:w="7943" w:type="dxa"/>
                <w:shd w:val="clear" w:color="auto" w:fill="FFFFFF" w:themeFill="background1"/>
              </w:tcPr>
              <w:p w:rsidR="00414BFA" w:rsidRPr="007C14B9" w:rsidRDefault="006B14E0" w:rsidP="00A4493B">
                <w:pPr>
                  <w:spacing w:after="0" w:line="300" w:lineRule="auto"/>
                  <w:rPr>
                    <w:rFonts w:ascii="Calibri" w:eastAsia="Times New Roman" w:hAnsi="Calibri" w:cs="Calibri"/>
                  </w:rPr>
                </w:pPr>
                <w:r w:rsidRPr="006B14E0">
                  <w:rPr>
                    <w:rFonts w:ascii="Calibri" w:eastAsia="Times New Roman" w:hAnsi="Calibri" w:cs="Calibri"/>
                  </w:rPr>
                  <w:t xml:space="preserve">HIST </w:t>
                </w:r>
                <w:r w:rsidR="000E3D63" w:rsidRPr="006B14E0">
                  <w:rPr>
                    <w:rFonts w:ascii="Calibri" w:eastAsia="Times New Roman" w:hAnsi="Calibri" w:cs="Calibri"/>
                  </w:rPr>
                  <w:t>130</w:t>
                </w:r>
                <w:r w:rsidR="000E3D63">
                  <w:rPr>
                    <w:rFonts w:ascii="Calibri" w:eastAsia="Times New Roman" w:hAnsi="Calibri" w:cs="Calibri"/>
                  </w:rPr>
                  <w:t>1</w:t>
                </w:r>
                <w:r w:rsidR="000E3D63" w:rsidRPr="006B14E0">
                  <w:rPr>
                    <w:rFonts w:ascii="Calibri" w:eastAsia="Times New Roman" w:hAnsi="Calibri" w:cs="Calibri"/>
                  </w:rPr>
                  <w:t>-</w:t>
                </w:r>
                <w:r w:rsidR="00883EE2">
                  <w:rPr>
                    <w:rFonts w:ascii="Calibri" w:eastAsia="Times New Roman" w:hAnsi="Calibri" w:cs="Calibri"/>
                  </w:rPr>
                  <w:t>404</w:t>
                </w:r>
                <w:r w:rsidR="000E3D63">
                  <w:rPr>
                    <w:rFonts w:ascii="Calibri" w:eastAsia="Times New Roman" w:hAnsi="Calibri" w:cs="Calibri"/>
                  </w:rPr>
                  <w:t xml:space="preserve"> </w:t>
                </w:r>
                <w:r w:rsidR="00386612">
                  <w:rPr>
                    <w:rFonts w:ascii="Calibri" w:eastAsia="Times New Roman" w:hAnsi="Calibri" w:cs="Calibri"/>
                  </w:rPr>
                  <w:t>- United States History I</w:t>
                </w:r>
              </w:p>
            </w:tc>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Content>
            <w:sdt>
              <w:sdtPr>
                <w:rPr>
                  <w:rFonts w:ascii="Calibri" w:eastAsia="Times New Roman" w:hAnsi="Calibri" w:cs="Calibri"/>
                </w:rPr>
                <w:id w:val="232750418"/>
                <w:placeholder>
                  <w:docPart w:val="6808620FA0E540B5BADEC046E18771B2"/>
                </w:placeholder>
              </w:sdt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r w:rsidR="002E2412">
                      <w:rPr>
                        <w:rFonts w:ascii="Calibri" w:eastAsia="Times New Roman" w:hAnsi="Calibri" w:cs="Calibri"/>
                      </w:rPr>
                      <w:t xml:space="preserve"> </w:t>
                    </w:r>
                  </w:p>
                </w:tc>
              </w:sdtContent>
            </w:sdt>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Content>
            <w:tc>
              <w:tcPr>
                <w:tcW w:w="7943" w:type="dxa"/>
              </w:tcPr>
              <w:p w:rsidR="006B14E0" w:rsidRPr="006B14E0" w:rsidRDefault="00DC13F6"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Content>
                    <w:r w:rsidR="006B14E0" w:rsidRPr="006B14E0">
                      <w:rPr>
                        <w:rFonts w:ascii="Calibri" w:eastAsia="Times New Roman" w:hAnsi="Calibri" w:cs="Calibri"/>
                      </w:rPr>
                      <w:t>bibusc@wcjc.edu</w:t>
                    </w:r>
                  </w:sdtContent>
                </w:sdt>
              </w:p>
              <w:p w:rsidR="00414BFA" w:rsidRPr="007C14B9" w:rsidRDefault="00DC13F6" w:rsidP="006B14E0">
                <w:pPr>
                  <w:spacing w:after="0" w:line="300" w:lineRule="auto"/>
                  <w:rPr>
                    <w:rFonts w:ascii="Calibri" w:eastAsia="Times New Roman" w:hAnsi="Calibri" w:cs="Calibri"/>
                  </w:rPr>
                </w:pPr>
                <w:hyperlink r:id="rId9"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BD338D">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Content>
            <w:sdt>
              <w:sdtPr>
                <w:rPr>
                  <w:rFonts w:ascii="Calibri" w:eastAsia="Times New Roman" w:hAnsi="Calibri" w:cs="Calibri"/>
                </w:rPr>
                <w:id w:val="751243461"/>
                <w:placeholder>
                  <w:docPart w:val="859786742E1046BDB6ED4E97C29014EE"/>
                </w:placeholder>
              </w:sdtPr>
              <w:sdtContent>
                <w:tc>
                  <w:tcPr>
                    <w:tcW w:w="7943" w:type="dxa"/>
                  </w:tcPr>
                  <w:p w:rsidR="00414BFA" w:rsidRPr="00713D52" w:rsidRDefault="00713D52" w:rsidP="00883EE2">
                    <w:pPr>
                      <w:spacing w:after="0"/>
                      <w:ind w:right="-108"/>
                      <w:rPr>
                        <w:rFonts w:eastAsia="Times New Roman" w:cstheme="minorHAnsi"/>
                      </w:rPr>
                    </w:pPr>
                    <w:r w:rsidRPr="00713D52">
                      <w:rPr>
                        <w:rFonts w:eastAsia="Times New Roman" w:cstheme="minorHAnsi"/>
                        <w:u w:val="single"/>
                      </w:rPr>
                      <w:t>Richmond</w:t>
                    </w:r>
                    <w:r w:rsidR="0083163F">
                      <w:rPr>
                        <w:rFonts w:eastAsia="Times New Roman" w:cstheme="minorHAnsi"/>
                      </w:rPr>
                      <w:t xml:space="preserve">, 240G: </w:t>
                    </w:r>
                    <w:r w:rsidR="00883EE2">
                      <w:rPr>
                        <w:rFonts w:eastAsia="Times New Roman" w:cstheme="minorHAnsi"/>
                      </w:rPr>
                      <w:t>10:2</w:t>
                    </w:r>
                    <w:r w:rsidRPr="00713D52">
                      <w:rPr>
                        <w:rFonts w:eastAsia="Times New Roman" w:cstheme="minorHAnsi"/>
                      </w:rPr>
                      <w:t>0-10:</w:t>
                    </w:r>
                    <w:r w:rsidR="00883EE2">
                      <w:rPr>
                        <w:rFonts w:eastAsia="Times New Roman" w:cstheme="minorHAnsi"/>
                      </w:rPr>
                      <w:t>50</w:t>
                    </w:r>
                    <w:r w:rsidRPr="00713D52">
                      <w:rPr>
                        <w:rFonts w:eastAsia="Times New Roman" w:cstheme="minorHAnsi"/>
                      </w:rPr>
                      <w:t xml:space="preserve"> AM (Monday</w:t>
                    </w:r>
                    <w:r w:rsidR="00883EE2">
                      <w:rPr>
                        <w:rFonts w:eastAsia="Times New Roman" w:cstheme="minorHAnsi"/>
                      </w:rPr>
                      <w:t>, Friday</w:t>
                    </w:r>
                    <w:r w:rsidR="0083163F">
                      <w:rPr>
                        <w:rFonts w:eastAsia="Times New Roman" w:cstheme="minorHAnsi"/>
                      </w:rPr>
                      <w:t>),</w:t>
                    </w:r>
                    <w:r w:rsidRPr="00713D52">
                      <w:rPr>
                        <w:rFonts w:eastAsia="Times New Roman" w:cstheme="minorHAnsi"/>
                      </w:rPr>
                      <w:t xml:space="preserve"> </w:t>
                    </w:r>
                    <w:r w:rsidR="00883EE2">
                      <w:rPr>
                        <w:rFonts w:eastAsia="Times New Roman" w:cstheme="minorHAnsi"/>
                      </w:rPr>
                      <w:t>9</w:t>
                    </w:r>
                    <w:r w:rsidRPr="00713D52">
                      <w:rPr>
                        <w:rFonts w:eastAsia="Times New Roman" w:cstheme="minorHAnsi"/>
                      </w:rPr>
                      <w:t>:</w:t>
                    </w:r>
                    <w:r w:rsidR="0083163F">
                      <w:rPr>
                        <w:rFonts w:eastAsia="Times New Roman" w:cstheme="minorHAnsi"/>
                      </w:rPr>
                      <w:t>5</w:t>
                    </w:r>
                    <w:r w:rsidR="00883EE2">
                      <w:rPr>
                        <w:rFonts w:eastAsia="Times New Roman" w:cstheme="minorHAnsi"/>
                      </w:rPr>
                      <w:t>0-10:5</w:t>
                    </w:r>
                    <w:r w:rsidRPr="00713D52">
                      <w:rPr>
                        <w:rFonts w:eastAsia="Times New Roman" w:cstheme="minorHAnsi"/>
                      </w:rPr>
                      <w:t>0 AM</w:t>
                    </w:r>
                    <w:r w:rsidR="00883EE2">
                      <w:rPr>
                        <w:rFonts w:eastAsia="Times New Roman" w:cstheme="minorHAnsi"/>
                      </w:rPr>
                      <w:t>, 1:00-1:30 PM</w:t>
                    </w:r>
                    <w:r w:rsidRPr="00713D52">
                      <w:rPr>
                        <w:rFonts w:eastAsia="Times New Roman" w:cstheme="minorHAnsi"/>
                      </w:rPr>
                      <w:t xml:space="preserve"> (Wednesday). </w:t>
                    </w:r>
                    <w:r w:rsidRPr="00574A5B">
                      <w:rPr>
                        <w:rFonts w:eastAsia="Times New Roman" w:cstheme="minorHAnsi"/>
                        <w:u w:val="single"/>
                      </w:rPr>
                      <w:t>Sugar Land</w:t>
                    </w:r>
                    <w:r w:rsidRPr="00713D52">
                      <w:rPr>
                        <w:rFonts w:eastAsia="Times New Roman" w:cstheme="minorHAnsi"/>
                      </w:rPr>
                      <w:t>, 234: 9:25-10:4</w:t>
                    </w:r>
                    <w:r w:rsidR="00DE6551">
                      <w:rPr>
                        <w:rFonts w:eastAsia="Times New Roman" w:cstheme="minorHAnsi"/>
                      </w:rPr>
                      <w:t>0</w:t>
                    </w:r>
                    <w:r w:rsidRPr="00713D52">
                      <w:rPr>
                        <w:rFonts w:eastAsia="Times New Roman" w:cstheme="minorHAnsi"/>
                      </w:rPr>
                      <w:t xml:space="preserve"> AM</w:t>
                    </w:r>
                    <w:r w:rsidR="00883EE2">
                      <w:rPr>
                        <w:rFonts w:eastAsia="Times New Roman" w:cstheme="minorHAnsi"/>
                      </w:rPr>
                      <w:t xml:space="preserve"> (Tuesday, Thursday), </w:t>
                    </w:r>
                    <w:r w:rsidR="00883EE2" w:rsidRPr="00713D52">
                      <w:rPr>
                        <w:rFonts w:eastAsia="Times New Roman" w:cstheme="minorHAnsi"/>
                      </w:rPr>
                      <w:t>12:15-2:</w:t>
                    </w:r>
                    <w:r w:rsidR="00883EE2">
                      <w:rPr>
                        <w:rFonts w:eastAsia="Times New Roman" w:cstheme="minorHAnsi"/>
                      </w:rPr>
                      <w:t>1</w:t>
                    </w:r>
                    <w:r w:rsidR="00883EE2" w:rsidRPr="00713D52">
                      <w:rPr>
                        <w:rFonts w:eastAsia="Times New Roman" w:cstheme="minorHAnsi"/>
                      </w:rPr>
                      <w:t>5 PM</w:t>
                    </w:r>
                    <w:r w:rsidR="00883EE2">
                      <w:rPr>
                        <w:rFonts w:eastAsia="Times New Roman" w:cstheme="minorHAnsi"/>
                      </w:rPr>
                      <w:t xml:space="preserve"> </w:t>
                    </w:r>
                    <w:r w:rsidRPr="00713D52">
                      <w:rPr>
                        <w:rFonts w:eastAsia="Times New Roman" w:cstheme="minorHAnsi"/>
                      </w:rPr>
                      <w:t>(Tuesday), 12:15-</w:t>
                    </w:r>
                    <w:r w:rsidR="0083163F">
                      <w:rPr>
                        <w:rFonts w:eastAsia="Times New Roman" w:cstheme="minorHAnsi"/>
                      </w:rPr>
                      <w:t>1</w:t>
                    </w:r>
                    <w:r w:rsidRPr="00713D52">
                      <w:rPr>
                        <w:rFonts w:eastAsia="Times New Roman" w:cstheme="minorHAnsi"/>
                      </w:rPr>
                      <w:t>:</w:t>
                    </w:r>
                    <w:r w:rsidR="00883EE2">
                      <w:rPr>
                        <w:rFonts w:eastAsia="Times New Roman" w:cstheme="minorHAnsi"/>
                      </w:rPr>
                      <w:t>1</w:t>
                    </w:r>
                    <w:r w:rsidRPr="00713D52">
                      <w:rPr>
                        <w:rFonts w:eastAsia="Times New Roman" w:cstheme="minorHAnsi"/>
                      </w:rPr>
                      <w:t>5 PM (Thursday). Or by appointment.</w:t>
                    </w:r>
                  </w:p>
                </w:tc>
              </w:sdtContent>
            </w:sdt>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Content>
            <w:sdt>
              <w:sdtPr>
                <w:rPr>
                  <w:rFonts w:ascii="Calibri" w:eastAsia="Times New Roman" w:hAnsi="Calibri" w:cs="Calibri"/>
                </w:rPr>
                <w:id w:val="1594437410"/>
                <w:placeholder>
                  <w:docPart w:val="BFF14F92373B47C9AF6B5356A6BA7FA5"/>
                </w:placeholder>
              </w:sdtPr>
              <w:sdtContent>
                <w:sdt>
                  <w:sdtPr>
                    <w:rPr>
                      <w:rFonts w:ascii="Calibri" w:eastAsia="Times New Roman" w:hAnsi="Calibri" w:cs="Calibri"/>
                    </w:rPr>
                    <w:id w:val="-486321236"/>
                    <w:placeholder>
                      <w:docPart w:val="E15B8CBD110A49F0AA5FB7519226B7FE"/>
                    </w:placeholder>
                  </w:sdtPr>
                  <w:sdtContent>
                    <w:tc>
                      <w:tcPr>
                        <w:tcW w:w="7943" w:type="dxa"/>
                      </w:tcPr>
                      <w:p w:rsidR="00414BFA" w:rsidRPr="007C14B9" w:rsidRDefault="000E3D63" w:rsidP="00A4493B">
                        <w:pPr>
                          <w:spacing w:after="0" w:line="300" w:lineRule="auto"/>
                          <w:rPr>
                            <w:rFonts w:ascii="Calibri" w:eastAsia="Times New Roman" w:hAnsi="Calibri" w:cs="Calibri"/>
                          </w:rPr>
                        </w:pPr>
                        <w:r>
                          <w:rPr>
                            <w:rFonts w:ascii="Calibri" w:eastAsia="Times New Roman" w:hAnsi="Calibri" w:cs="Calibri"/>
                          </w:rPr>
                          <w:t>Monday, Wednesday, Fri</w:t>
                        </w:r>
                        <w:r w:rsidRPr="006B14E0">
                          <w:rPr>
                            <w:rFonts w:ascii="Calibri" w:eastAsia="Times New Roman" w:hAnsi="Calibri" w:cs="Calibri"/>
                          </w:rPr>
                          <w:t xml:space="preserve">day / </w:t>
                        </w:r>
                        <w:r w:rsidR="00BD338D" w:rsidRPr="00BD338D">
                          <w:rPr>
                            <w:rFonts w:ascii="Calibri" w:eastAsia="Times New Roman" w:hAnsi="Calibri" w:cs="Calibri"/>
                          </w:rPr>
                          <w:t xml:space="preserve">12:00 </w:t>
                        </w:r>
                        <w:r w:rsidR="00BD338D">
                          <w:rPr>
                            <w:rFonts w:ascii="Calibri" w:eastAsia="Times New Roman" w:hAnsi="Calibri" w:cs="Calibri"/>
                          </w:rPr>
                          <w:t>PM</w:t>
                        </w:r>
                        <w:r w:rsidR="00BD338D" w:rsidRPr="00BD338D">
                          <w:rPr>
                            <w:rFonts w:ascii="Calibri" w:eastAsia="Times New Roman" w:hAnsi="Calibri" w:cs="Calibri"/>
                          </w:rPr>
                          <w:t xml:space="preserve">-12:50 </w:t>
                        </w:r>
                        <w:r w:rsidR="00BD338D">
                          <w:rPr>
                            <w:rFonts w:ascii="Calibri" w:eastAsia="Times New Roman" w:hAnsi="Calibri" w:cs="Calibri"/>
                          </w:rPr>
                          <w:t>PM</w:t>
                        </w:r>
                        <w:r w:rsidR="00BD338D" w:rsidRPr="00BD338D">
                          <w:rPr>
                            <w:rFonts w:ascii="Calibri" w:eastAsia="Times New Roman" w:hAnsi="Calibri" w:cs="Calibri"/>
                          </w:rPr>
                          <w:t xml:space="preserve"> </w:t>
                        </w:r>
                        <w:r>
                          <w:rPr>
                            <w:rFonts w:ascii="Calibri" w:eastAsia="Times New Roman" w:hAnsi="Calibri" w:cs="Calibri"/>
                          </w:rPr>
                          <w:t>/ Richmond</w:t>
                        </w:r>
                        <w:r w:rsidRPr="006B14E0">
                          <w:rPr>
                            <w:rFonts w:ascii="Calibri" w:eastAsia="Times New Roman" w:hAnsi="Calibri" w:cs="Calibri"/>
                          </w:rPr>
                          <w:t xml:space="preserve"> </w:t>
                        </w:r>
                        <w:r>
                          <w:rPr>
                            <w:rFonts w:ascii="Calibri" w:eastAsia="Times New Roman" w:hAnsi="Calibri" w:cs="Calibri"/>
                          </w:rPr>
                          <w:t>211</w:t>
                        </w:r>
                      </w:p>
                    </w:tc>
                  </w:sdtContent>
                </w:sdt>
              </w:sdtContent>
            </w:sdt>
          </w:sdtContent>
        </w:sdt>
      </w:tr>
      <w:tr w:rsidR="00414BFA" w:rsidRPr="007C14B9" w:rsidTr="00BD338D">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Content>
            <w:sdt>
              <w:sdtPr>
                <w:rPr>
                  <w:rFonts w:ascii="Calibri" w:eastAsia="Times New Roman" w:hAnsi="Calibri" w:cs="Calibri"/>
                </w:rPr>
                <w:id w:val="-211965547"/>
                <w:placeholder>
                  <w:docPart w:val="76A76A20DE3A471BA59C7AC24F6B636A"/>
                </w:placeholder>
              </w:sdtPr>
              <w:sdtContent>
                <w:sdt>
                  <w:sdtPr>
                    <w:rPr>
                      <w:rFonts w:ascii="Calibri" w:eastAsia="Times New Roman" w:hAnsi="Calibri" w:cs="Calibri"/>
                    </w:rPr>
                    <w:id w:val="-1316182073"/>
                    <w:placeholder>
                      <w:docPart w:val="786B1A752CB64510B41541168D97A8EE"/>
                    </w:placeholder>
                  </w:sdtPr>
                  <w:sdtEndPr>
                    <w:rPr>
                      <w:rFonts w:asciiTheme="minorHAnsi" w:hAnsiTheme="minorHAnsi" w:cstheme="minorHAnsi"/>
                    </w:rPr>
                  </w:sdtEndPr>
                  <w:sdtContent>
                    <w:tc>
                      <w:tcPr>
                        <w:tcW w:w="7943" w:type="dxa"/>
                      </w:tcPr>
                      <w:p w:rsidR="00414BFA" w:rsidRPr="007C14B9" w:rsidRDefault="000E3D63" w:rsidP="00FE6C77">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tr>
      <w:tr w:rsidR="00414BFA" w:rsidRPr="007C14B9" w:rsidTr="00BD338D">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Content>
            <w:sdt>
              <w:sdtPr>
                <w:rPr>
                  <w:rFonts w:ascii="Calibri" w:eastAsia="Times New Roman" w:hAnsi="Calibri" w:cs="Calibri"/>
                </w:rPr>
                <w:id w:val="306216184"/>
                <w:placeholder>
                  <w:docPart w:val="D768B511085940609DA4E85FE13B40BB"/>
                </w:placeholder>
              </w:sdt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8265EF">
                                <w:pPr>
                                  <w:spacing w:after="0" w:line="300" w:lineRule="auto"/>
                                  <w:rPr>
                                    <w:rFonts w:ascii="Calibri" w:eastAsia="Times New Roman" w:hAnsi="Calibri" w:cs="Calibri"/>
                                  </w:rPr>
                                </w:pPr>
                                <w:r w:rsidRPr="00841099">
                                  <w:rPr>
                                    <w:rFonts w:eastAsia="Times New Roman" w:cstheme="minorHAnsi"/>
                                  </w:rPr>
                                  <w:t xml:space="preserve">Objective work includes </w:t>
                                </w:r>
                                <w:r>
                                  <w:rPr>
                                    <w:rFonts w:eastAsia="Times New Roman" w:cstheme="minorHAnsi"/>
                                  </w:rPr>
                                  <w:t xml:space="preserve">Learning Quizzes </w:t>
                                </w:r>
                                <w:r w:rsidR="008265EF">
                                  <w:rPr>
                                    <w:rFonts w:eastAsia="Times New Roman" w:cstheme="minorHAnsi"/>
                                  </w:rPr>
                                  <w:t>(</w:t>
                                </w:r>
                                <w:r>
                                  <w:rPr>
                                    <w:rFonts w:eastAsia="Times New Roman" w:cstheme="minorHAnsi"/>
                                  </w:rPr>
                                  <w:t>concepts</w:t>
                                </w:r>
                                <w:r w:rsidR="008265EF">
                                  <w:rPr>
                                    <w:rFonts w:eastAsia="Times New Roman" w:cstheme="minorHAnsi"/>
                                  </w:rPr>
                                  <w:t>)</w:t>
                                </w:r>
                                <w:r>
                                  <w:rPr>
                                    <w:rFonts w:eastAsia="Times New Roman" w:cstheme="minorHAnsi"/>
                                  </w:rPr>
                                  <w:t>, Evidence Quizzes</w:t>
                                </w:r>
                                <w:r w:rsidR="00826651">
                                  <w:rPr>
                                    <w:rFonts w:eastAsia="Times New Roman" w:cstheme="minorHAnsi"/>
                                  </w:rPr>
                                  <w:t xml:space="preserve"> </w:t>
                                </w:r>
                                <w:r w:rsidR="008265EF">
                                  <w:rPr>
                                    <w:rFonts w:eastAsia="Times New Roman" w:cstheme="minorHAnsi"/>
                                  </w:rPr>
                                  <w:t>(rules for evidence)</w:t>
                                </w:r>
                                <w:r w:rsidR="00766E43">
                                  <w:rPr>
                                    <w:rFonts w:eastAsia="Times New Roman" w:cstheme="minorHAnsi"/>
                                  </w:rPr>
                                  <w:t>,</w:t>
                                </w:r>
                                <w:r w:rsidRPr="00841099">
                                  <w:rPr>
                                    <w:rFonts w:eastAsia="Times New Roman" w:cstheme="minorHAnsi"/>
                                  </w:rPr>
                                  <w:t xml:space="preserve"> 3 Unit</w:t>
                                </w:r>
                                <w:r w:rsidR="00174E78">
                                  <w:rPr>
                                    <w:rFonts w:eastAsia="Times New Roman" w:cstheme="minorHAnsi"/>
                                  </w:rPr>
                                  <w:t xml:space="preserve"> </w:t>
                                </w:r>
                                <w:r w:rsidRPr="00841099">
                                  <w:rPr>
                                    <w:rFonts w:eastAsia="Times New Roman" w:cstheme="minorHAnsi"/>
                                  </w:rPr>
                                  <w:t>Exams, and a Departmental Fin</w:t>
                                </w:r>
                                <w:r w:rsidR="00375A22">
                                  <w:rPr>
                                    <w:rFonts w:eastAsia="Times New Roman" w:cstheme="minorHAnsi"/>
                                  </w:rPr>
                                  <w:t xml:space="preserve">al Exam. Written work </w:t>
                                </w:r>
                                <w:r w:rsidR="008265EF">
                                  <w:rPr>
                                    <w:rFonts w:eastAsia="Times New Roman" w:cstheme="minorHAnsi"/>
                                  </w:rPr>
                                  <w:t xml:space="preserve">is </w:t>
                                </w:r>
                                <w:r w:rsidR="00BD338D">
                                  <w:rPr>
                                    <w:rFonts w:eastAsia="Times New Roman" w:cstheme="minorHAnsi"/>
                                  </w:rPr>
                                  <w:t xml:space="preserve">a 3-part writing assignment </w:t>
                                </w:r>
                                <w:r w:rsidR="008265EF">
                                  <w:rPr>
                                    <w:rFonts w:eastAsia="Times New Roman" w:cstheme="minorHAnsi"/>
                                  </w:rPr>
                                  <w:t xml:space="preserve">to </w:t>
                                </w:r>
                                <w:r w:rsidR="00BD338D">
                                  <w:rPr>
                                    <w:rFonts w:eastAsia="Times New Roman" w:cstheme="minorHAnsi"/>
                                  </w:rPr>
                                  <w:t xml:space="preserve">develop your skills </w:t>
                                </w:r>
                                <w:r w:rsidR="008265EF">
                                  <w:rPr>
                                    <w:rFonts w:eastAsia="Times New Roman" w:cstheme="minorHAnsi"/>
                                  </w:rPr>
                                  <w:t>by u</w:t>
                                </w:r>
                                <w:r w:rsidR="0083163F">
                                  <w:rPr>
                                    <w:rFonts w:eastAsia="Times New Roman" w:cstheme="minorHAnsi"/>
                                  </w:rPr>
                                  <w:t>sing</w:t>
                                </w:r>
                                <w:r>
                                  <w:rPr>
                                    <w:rFonts w:eastAsia="Times New Roman" w:cstheme="minorHAnsi"/>
                                  </w:rPr>
                                  <w:t xml:space="preserve"> </w:t>
                                </w:r>
                                <w:r w:rsidR="008265EF">
                                  <w:rPr>
                                    <w:rFonts w:eastAsia="Times New Roman" w:cstheme="minorHAnsi"/>
                                  </w:rPr>
                                  <w:t xml:space="preserve">prior feedback and working with </w:t>
                                </w:r>
                                <w:r w:rsidR="00BD338D">
                                  <w:rPr>
                                    <w:rFonts w:eastAsia="Times New Roman" w:cstheme="minorHAnsi"/>
                                  </w:rPr>
                                  <w:t xml:space="preserve">evidence and </w:t>
                                </w:r>
                                <w:r>
                                  <w:rPr>
                                    <w:rFonts w:eastAsia="Times New Roman" w:cstheme="minorHAnsi"/>
                                  </w:rPr>
                                  <w:t xml:space="preserve">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BD338D">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Content>
            <w:sdt>
              <w:sdtPr>
                <w:rPr>
                  <w:rFonts w:ascii="Calibri" w:eastAsia="Times New Roman" w:hAnsi="Calibri" w:cs="Calibri"/>
                </w:rPr>
                <w:id w:val="-1025405367"/>
                <w:placeholder>
                  <w:docPart w:val="4B406D982128497B9BAE4772D3572C8A"/>
                </w:placeholder>
              </w:sdt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BD338D">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Content>
            <w:sdt>
              <w:sdtPr>
                <w:rPr>
                  <w:rFonts w:ascii="Calibri" w:eastAsia="Times New Roman" w:hAnsi="Calibri" w:cs="Calibri"/>
                </w:rPr>
                <w:id w:val="-1270000187"/>
                <w:placeholder>
                  <w:docPart w:val="6DF4CDEDB06B4A7DBFBD85E0DD41C664"/>
                </w:placeholder>
              </w:sdtPr>
              <w:sdtContent>
                <w:tc>
                  <w:tcPr>
                    <w:tcW w:w="7943" w:type="dxa"/>
                  </w:tcPr>
                  <w:p w:rsidR="00414BFA" w:rsidRPr="007C14B9" w:rsidRDefault="004F2CF7" w:rsidP="008265EF">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r w:rsidR="001874AE">
                      <w:rPr>
                        <w:rFonts w:ascii="Calibri" w:eastAsia="Times New Roman" w:hAnsi="Calibri" w:cs="Calibri"/>
                      </w:rPr>
                      <w:t xml:space="preserve"> </w:t>
                    </w:r>
                  </w:p>
                </w:tc>
              </w:sdtContent>
            </w:sdt>
          </w:sdtContent>
        </w:sdt>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Address: http://wcjc.edu/About-Us/administration/offices/student-services/disability-services.aspx. </w:t>
            </w:r>
          </w:p>
        </w:tc>
      </w:tr>
      <w:tr w:rsidR="00414BFA" w:rsidRPr="007C14B9" w:rsidTr="00BD338D">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BD338D">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Content>
            <w:tc>
              <w:tcPr>
                <w:tcW w:w="7943" w:type="dxa"/>
              </w:tcPr>
              <w:p w:rsidR="00414BFA" w:rsidRPr="007C14B9" w:rsidRDefault="00BD338D" w:rsidP="00BD338D">
                <w:pPr>
                  <w:spacing w:after="0" w:line="300" w:lineRule="auto"/>
                  <w:rPr>
                    <w:rFonts w:ascii="Calibri" w:eastAsia="Times New Roman" w:hAnsi="Calibri" w:cs="Calibri"/>
                  </w:rPr>
                </w:pPr>
                <w:r>
                  <w:rPr>
                    <w:rFonts w:ascii="Calibri" w:eastAsia="Times New Roman" w:hAnsi="Calibri" w:cs="Calibri"/>
                  </w:rPr>
                  <w:t>November 16</w:t>
                </w:r>
                <w:r w:rsidR="00434D1C">
                  <w:rPr>
                    <w:rFonts w:ascii="Calibri" w:eastAsia="Times New Roman" w:hAnsi="Calibri" w:cs="Calibri"/>
                  </w:rPr>
                  <w:t>,</w:t>
                </w:r>
                <w:r>
                  <w:rPr>
                    <w:rFonts w:ascii="Calibri" w:eastAsia="Times New Roman" w:hAnsi="Calibri" w:cs="Calibri"/>
                  </w:rPr>
                  <w:t xml:space="preserve"> </w:t>
                </w:r>
                <w:r w:rsidR="00434D1C">
                  <w:rPr>
                    <w:rFonts w:ascii="Calibri" w:eastAsia="Times New Roman" w:hAnsi="Calibri" w:cs="Calibri"/>
                  </w:rPr>
                  <w:t>2018</w:t>
                </w:r>
              </w:p>
            </w:tc>
          </w:sdtContent>
        </w:sdt>
      </w:tr>
    </w:tbl>
    <w:p w:rsidR="00386612" w:rsidRPr="007C14B9" w:rsidRDefault="00386612" w:rsidP="00386612">
      <w:pPr>
        <w:pStyle w:val="Heading2"/>
        <w:spacing w:before="240"/>
        <w:rPr>
          <w:rFonts w:eastAsia="Times New Roman"/>
        </w:rPr>
      </w:pPr>
      <w:r w:rsidRPr="007C14B9">
        <w:rPr>
          <w:rFonts w:eastAsia="Times New Roman"/>
        </w:rPr>
        <w:t>Course Information</w:t>
      </w:r>
    </w:p>
    <w:p w:rsidR="00386612" w:rsidRDefault="00386612" w:rsidP="00386612">
      <w:pPr>
        <w:pStyle w:val="Heading3"/>
        <w:rPr>
          <w:rFonts w:eastAsia="Times New Roman"/>
          <w:b w:val="0"/>
        </w:rPr>
      </w:pPr>
      <w:r>
        <w:rPr>
          <w:rFonts w:eastAsia="Times New Roman"/>
        </w:rPr>
        <w:t>Prerequisites:</w:t>
      </w:r>
    </w:p>
    <w:sdt>
      <w:sdtPr>
        <w:rPr>
          <w:rFonts w:ascii="Calibri" w:eastAsia="Times New Roman" w:hAnsi="Calibri" w:cs="Calibri"/>
          <w:bCs/>
        </w:rPr>
        <w:id w:val="1877431793"/>
        <w:placeholder>
          <w:docPart w:val="C9030E855D27475AB6D9368E41E0F611"/>
        </w:placeholder>
      </w:sdtPr>
      <w:sdtContent>
        <w:p w:rsidR="00386612" w:rsidRPr="00FE6C77" w:rsidRDefault="00386612" w:rsidP="00386612">
          <w:pPr>
            <w:spacing w:after="240" w:line="240" w:lineRule="auto"/>
            <w:rPr>
              <w:rFonts w:ascii="Calibri" w:eastAsia="Times New Roman" w:hAnsi="Calibri" w:cs="Calibri"/>
              <w:bCs/>
            </w:rPr>
          </w:pPr>
          <w:r w:rsidRPr="000C4BD2">
            <w:rPr>
              <w:rFonts w:ascii="Arial" w:eastAsia="Times New Roman" w:hAnsi="Arial" w:cs="Arial"/>
              <w:szCs w:val="20"/>
            </w:rPr>
            <w:t>TSI satisfied in Reading and Writing</w:t>
          </w:r>
        </w:p>
      </w:sdtContent>
    </w:sdt>
    <w:p w:rsidR="00386612" w:rsidRPr="007C14B9" w:rsidRDefault="00386612" w:rsidP="00386612">
      <w:pPr>
        <w:pStyle w:val="Heading3"/>
        <w:rPr>
          <w:rFonts w:eastAsia="Times New Roman"/>
        </w:rPr>
      </w:pPr>
      <w:r w:rsidRPr="007C14B9">
        <w:rPr>
          <w:rFonts w:eastAsia="Times New Roman"/>
        </w:rPr>
        <w:t>General Education Core Objectives: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386612" w:rsidRPr="007C14B9" w:rsidRDefault="00386612" w:rsidP="00386612">
      <w:pPr>
        <w:pStyle w:val="Heading3"/>
        <w:rPr>
          <w:rFonts w:eastAsia="Times New Roman"/>
        </w:rPr>
      </w:pPr>
      <w:r w:rsidRPr="007C14B9">
        <w:rPr>
          <w:rFonts w:eastAsia="Times New Roman"/>
        </w:rPr>
        <w:t xml:space="preserve">Student Learner Outcomes: </w:t>
      </w:r>
    </w:p>
    <w:p w:rsidR="00386612" w:rsidRPr="004F2CF7" w:rsidRDefault="00386612" w:rsidP="00386612">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386612"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the effects of historical, social, political, economic, cultural, and global forces on this p</w:t>
      </w:r>
      <w:r w:rsidR="00B214AC">
        <w:rPr>
          <w:rFonts w:ascii="Calibri" w:eastAsia="Times New Roman" w:hAnsi="Calibri" w:cs="Calibri"/>
        </w:rPr>
        <w:t>eriod of United States history.</w:t>
      </w:r>
    </w:p>
    <w:p w:rsidR="00BD338D" w:rsidRPr="00BD338D" w:rsidRDefault="00BD338D" w:rsidP="008265EF">
      <w:pPr>
        <w:rPr>
          <w:rFonts w:ascii="Calibri" w:eastAsia="Times New Roman" w:hAnsi="Calibri" w:cs="Calibri"/>
        </w:rPr>
      </w:pPr>
      <w:r w:rsidRPr="00BD338D">
        <w:rPr>
          <w:rFonts w:cs="Calibri"/>
        </w:rPr>
        <w:t xml:space="preserve">For </w:t>
      </w:r>
      <w:r>
        <w:rPr>
          <w:rFonts w:cs="Calibri"/>
        </w:rPr>
        <w:t>definitions of terms above</w:t>
      </w:r>
      <w:r w:rsidRPr="00BD338D">
        <w:rPr>
          <w:rFonts w:cs="Calibri"/>
        </w:rPr>
        <w:t xml:space="preserve">, </w:t>
      </w:r>
      <w:r w:rsidR="008265EF">
        <w:rPr>
          <w:rFonts w:cs="Calibri"/>
        </w:rPr>
        <w:t>use the Syllabus &amp; Success Assignment.</w:t>
      </w:r>
    </w:p>
    <w:p w:rsidR="00386612" w:rsidRPr="007C14B9" w:rsidRDefault="00386612" w:rsidP="00386612">
      <w:pPr>
        <w:pStyle w:val="Heading3"/>
        <w:rPr>
          <w:rFonts w:eastAsia="Times New Roman"/>
        </w:rPr>
      </w:pPr>
      <w:r w:rsidRPr="007C14B9">
        <w:rPr>
          <w:rFonts w:eastAsia="Times New Roman"/>
        </w:rPr>
        <w:t xml:space="preserve">Required Course Materials: </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rFonts w:ascii="Calibri" w:eastAsia="Times New Roman" w:hAnsi="Calibri" w:cs="Times New Roman"/>
          <w:color w:val="000000"/>
        </w:rPr>
        <w:t>You must use your textbook and other resources provided in the course</w:t>
      </w:r>
      <w:r w:rsidR="006B4224">
        <w:rPr>
          <w:rFonts w:ascii="Calibri" w:eastAsia="Times New Roman" w:hAnsi="Calibri" w:cs="Times New Roman"/>
          <w:color w:val="000000"/>
        </w:rPr>
        <w:t xml:space="preserve"> (including primaries</w:t>
      </w:r>
      <w:r w:rsidRPr="00713D52">
        <w:rPr>
          <w:rFonts w:ascii="Calibri" w:eastAsia="Times New Roman" w:hAnsi="Calibri" w:cs="Times New Roman"/>
          <w:color w:val="000000"/>
        </w:rPr>
        <w:t xml:space="preserve">) as your </w:t>
      </w:r>
      <w:r w:rsidRPr="00713D52">
        <w:rPr>
          <w:b/>
          <w:bCs/>
        </w:rPr>
        <w:t xml:space="preserve">only </w:t>
      </w:r>
      <w:r w:rsidRPr="00713D52">
        <w:rPr>
          <w:rFonts w:ascii="Calibri" w:eastAsia="Times New Roman" w:hAnsi="Calibri" w:cs="Times New Roman"/>
          <w:color w:val="000000"/>
        </w:rPr>
        <w:t xml:space="preserve">source for your written assignments. For all written assignments, you must cite a </w:t>
      </w:r>
      <w:r w:rsidRPr="00713D52">
        <w:rPr>
          <w:rFonts w:ascii="Calibri" w:eastAsia="Times New Roman" w:hAnsi="Calibri" w:cs="Times New Roman"/>
          <w:b/>
          <w:color w:val="000000"/>
        </w:rPr>
        <w:t>specific</w:t>
      </w:r>
      <w:r w:rsidRPr="00713D52">
        <w:rPr>
          <w:rFonts w:ascii="Calibri" w:eastAsia="Times New Roman" w:hAnsi="Calibri" w:cs="Times New Roman"/>
          <w:color w:val="000000"/>
        </w:rPr>
        <w:t xml:space="preserve"> page from the textbook or a primary for your facts. </w:t>
      </w:r>
      <w:r w:rsidR="00DC2E72">
        <w:rPr>
          <w:rFonts w:ascii="Calibri" w:eastAsia="Times New Roman" w:hAnsi="Calibri" w:cs="Times New Roman"/>
          <w:color w:val="000000"/>
        </w:rPr>
        <w:t>(See Evidence Requirements in Blackboard.)</w:t>
      </w:r>
    </w:p>
    <w:p w:rsidR="00386612" w:rsidRPr="007C14B9" w:rsidRDefault="00386612" w:rsidP="00386612">
      <w:pPr>
        <w:pStyle w:val="Heading3"/>
        <w:rPr>
          <w:rFonts w:eastAsia="Times New Roman"/>
        </w:rPr>
      </w:pPr>
      <w:r w:rsidRPr="007C14B9">
        <w:rPr>
          <w:rFonts w:eastAsia="Times New Roman"/>
        </w:rPr>
        <w:t xml:space="preserve">Six Drop Rule: </w:t>
      </w:r>
    </w:p>
    <w:p w:rsidR="00386612" w:rsidRDefault="00386612" w:rsidP="00386612">
      <w:pPr>
        <w:spacing w:after="360" w:line="300" w:lineRule="auto"/>
        <w:rPr>
          <w:rFonts w:ascii="Calibri" w:eastAsia="Times New Roman" w:hAnsi="Calibri" w:cs="Calibri"/>
        </w:rPr>
      </w:pPr>
      <w:r w:rsidRPr="007C14B9">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386612" w:rsidRDefault="00386612" w:rsidP="00386612">
      <w:pPr>
        <w:pStyle w:val="Heading3"/>
        <w:rPr>
          <w:rFonts w:eastAsia="Times New Roman"/>
        </w:rPr>
      </w:pPr>
      <w:r w:rsidRPr="004F2CF7">
        <w:rPr>
          <w:rFonts w:eastAsia="Times New Roman"/>
        </w:rPr>
        <w:lastRenderedPageBreak/>
        <w:t>Droppin</w:t>
      </w:r>
      <w:r>
        <w:rPr>
          <w:rFonts w:eastAsia="Times New Roman"/>
        </w:rPr>
        <w:t>g a Course with a Grade of “W:</w:t>
      </w:r>
    </w:p>
    <w:p w:rsidR="00386612" w:rsidRPr="004F2CF7" w:rsidRDefault="00386612" w:rsidP="00386612">
      <w:pPr>
        <w:spacing w:after="240" w:line="300" w:lineRule="auto"/>
        <w:rPr>
          <w:rFonts w:ascii="Calibri" w:eastAsia="Times New Roman" w:hAnsi="Calibri" w:cs="Calibri"/>
          <w:b/>
          <w:bCs/>
        </w:rPr>
      </w:pPr>
      <w:r w:rsidRPr="004F2CF7">
        <w:rPr>
          <w:rFonts w:ascii="Calibri" w:eastAsia="Times New Roman" w:hAnsi="Calibri" w:cs="Calibri"/>
          <w:bCs/>
        </w:rPr>
        <w:t xml:space="preserve">In the History Department, instructors may </w:t>
      </w:r>
      <w:r w:rsidRPr="004F2CF7">
        <w:rPr>
          <w:rFonts w:ascii="Calibri" w:eastAsia="Times New Roman" w:hAnsi="Calibri" w:cs="Calibri"/>
          <w:b/>
          <w:bCs/>
        </w:rPr>
        <w:t>not</w:t>
      </w:r>
      <w:r w:rsidRPr="004F2CF7">
        <w:rPr>
          <w:rFonts w:ascii="Calibri" w:eastAsia="Times New Roman" w:hAnsi="Calibri" w:cs="Calibri"/>
          <w:bCs/>
        </w:rPr>
        <w:t xml:space="preserve"> drop students. Students must drop their course. WCJC sets the last date for a student to drop a course. That date is on the </w:t>
      </w:r>
      <w:r w:rsidR="006B4224">
        <w:rPr>
          <w:rFonts w:ascii="Calibri" w:eastAsia="Times New Roman" w:hAnsi="Calibri" w:cs="Calibri"/>
          <w:bCs/>
        </w:rPr>
        <w:t xml:space="preserve">second </w:t>
      </w:r>
      <w:r w:rsidRPr="004F2CF7">
        <w:rPr>
          <w:rFonts w:ascii="Calibri" w:eastAsia="Times New Roman" w:hAnsi="Calibri" w:cs="Calibri"/>
          <w:bCs/>
        </w:rPr>
        <w:t xml:space="preserve">page of this syllabus and on the </w:t>
      </w:r>
      <w:r w:rsidR="001776C7">
        <w:rPr>
          <w:rFonts w:ascii="Calibri" w:eastAsia="Times New Roman" w:hAnsi="Calibri" w:cs="Calibri"/>
          <w:bCs/>
        </w:rPr>
        <w:t xml:space="preserve">List of Due Dates </w:t>
      </w:r>
      <w:r w:rsidRPr="004F2CF7">
        <w:rPr>
          <w:rFonts w:ascii="Calibri" w:eastAsia="Times New Roman" w:hAnsi="Calibri" w:cs="Calibri"/>
          <w:bCs/>
        </w:rPr>
        <w:t>at the end.</w:t>
      </w:r>
    </w:p>
    <w:p w:rsidR="00EB725D" w:rsidRPr="00841099" w:rsidRDefault="00EB725D" w:rsidP="00EB725D">
      <w:pPr>
        <w:pStyle w:val="Heading3"/>
        <w:rPr>
          <w:rFonts w:eastAsia="Times New Roman" w:cstheme="minorHAnsi"/>
        </w:rPr>
      </w:pPr>
      <w:r w:rsidRPr="00841099">
        <w:rPr>
          <w:rFonts w:eastAsia="Times New Roman" w:cstheme="minorHAnsi"/>
        </w:rPr>
        <w:t xml:space="preserve">Method of Instruction: </w:t>
      </w:r>
    </w:p>
    <w:p w:rsidR="00EB725D" w:rsidRPr="00841099" w:rsidRDefault="00EB725D" w:rsidP="00EB725D">
      <w:pPr>
        <w:spacing w:after="240" w:line="300" w:lineRule="auto"/>
        <w:rPr>
          <w:rFonts w:eastAsia="Times New Roman" w:cstheme="minorHAnsi"/>
        </w:rPr>
      </w:pPr>
      <w:r>
        <w:rPr>
          <w:rFonts w:eastAsia="Times New Roman" w:cstheme="minorHAnsi"/>
        </w:rPr>
        <w:t>This course uses Learning Quizzes, Lessons, writing assignments, and other course work to help you learn the essentials of h</w:t>
      </w:r>
      <w:r w:rsidRPr="00841099">
        <w:rPr>
          <w:rFonts w:eastAsia="Times New Roman" w:cstheme="minorHAnsi"/>
        </w:rPr>
        <w:t>istory</w:t>
      </w:r>
      <w:r>
        <w:rPr>
          <w:rFonts w:eastAsia="Times New Roman" w:cstheme="minorHAnsi"/>
        </w:rPr>
        <w:t>, but also to prepare you for the world of work or,</w:t>
      </w:r>
      <w:r w:rsidRPr="006449E7">
        <w:rPr>
          <w:rFonts w:eastAsia="Times New Roman" w:cstheme="minorHAnsi"/>
        </w:rPr>
        <w:t xml:space="preserve"> </w:t>
      </w:r>
      <w:r>
        <w:rPr>
          <w:rFonts w:eastAsia="Times New Roman" w:cstheme="minorHAnsi"/>
        </w:rPr>
        <w:t>if that is your goal, for further academic study. You can:</w:t>
      </w:r>
    </w:p>
    <w:p w:rsidR="00EB725D" w:rsidRPr="00FC7483" w:rsidRDefault="00EB725D" w:rsidP="00EB725D">
      <w:pPr>
        <w:pStyle w:val="ListParagraph"/>
        <w:numPr>
          <w:ilvl w:val="0"/>
          <w:numId w:val="45"/>
        </w:numPr>
        <w:spacing w:after="240" w:line="300" w:lineRule="auto"/>
        <w:rPr>
          <w:rFonts w:eastAsia="Times New Roman" w:cstheme="minorHAnsi"/>
        </w:rPr>
      </w:pPr>
      <w:r w:rsidRPr="00FC7483">
        <w:rPr>
          <w:rFonts w:eastAsia="Times New Roman" w:cstheme="minorHAnsi"/>
        </w:rPr>
        <w:t>Master basic concepts and content that help you figure out what is happening in the world you live in</w:t>
      </w:r>
    </w:p>
    <w:p w:rsidR="00EB725D" w:rsidRPr="00FC7483" w:rsidRDefault="00EB725D" w:rsidP="00EB725D">
      <w:pPr>
        <w:pStyle w:val="ListParagraph"/>
        <w:numPr>
          <w:ilvl w:val="0"/>
          <w:numId w:val="45"/>
        </w:numPr>
        <w:spacing w:after="240" w:line="300" w:lineRule="auto"/>
        <w:rPr>
          <w:rFonts w:eastAsia="Times New Roman" w:cstheme="minorHAnsi"/>
        </w:rPr>
      </w:pPr>
      <w:r w:rsidRPr="00FC7483">
        <w:rPr>
          <w:rFonts w:eastAsia="Times New Roman" w:cstheme="minorHAnsi"/>
        </w:rPr>
        <w:t xml:space="preserve">Practice skills at learning new and varied things, something essential in a rapidly changing world where workers may have to retrain many times </w:t>
      </w:r>
    </w:p>
    <w:p w:rsidR="00EB725D" w:rsidRPr="00FC7483" w:rsidRDefault="00EB725D" w:rsidP="00EB725D">
      <w:pPr>
        <w:pStyle w:val="ListParagraph"/>
        <w:numPr>
          <w:ilvl w:val="0"/>
          <w:numId w:val="45"/>
        </w:numPr>
        <w:spacing w:after="240" w:line="300" w:lineRule="auto"/>
        <w:rPr>
          <w:rFonts w:eastAsia="Times New Roman" w:cstheme="minorHAnsi"/>
        </w:rPr>
      </w:pPr>
      <w:r w:rsidRPr="00FC7483">
        <w:rPr>
          <w:rFonts w:eastAsia="Times New Roman" w:cstheme="minorHAnsi"/>
        </w:rPr>
        <w:t>Develop skills necessary as a successful decision maker about your own life and about your own vote</w:t>
      </w:r>
    </w:p>
    <w:p w:rsidR="00EB725D" w:rsidRPr="00EB725D" w:rsidRDefault="00EB725D" w:rsidP="00EB725D">
      <w:pPr>
        <w:pStyle w:val="ListParagraph"/>
        <w:numPr>
          <w:ilvl w:val="0"/>
          <w:numId w:val="45"/>
        </w:numPr>
        <w:spacing w:after="240" w:line="300" w:lineRule="auto"/>
        <w:rPr>
          <w:rFonts w:eastAsia="Times New Roman" w:cstheme="minorHAnsi"/>
        </w:rPr>
      </w:pPr>
      <w:r w:rsidRPr="00FC7483">
        <w:rPr>
          <w:rFonts w:eastAsia="Times New Roman" w:cstheme="minorHAnsi"/>
        </w:rPr>
        <w:t xml:space="preserve">Strengthen practical skills in reading, problem-solving, and writing that are necessary for </w:t>
      </w:r>
      <w:r w:rsidRPr="00FC7483">
        <w:rPr>
          <w:rFonts w:eastAsia="Times New Roman" w:cstheme="minorHAnsi"/>
          <w:b/>
        </w:rPr>
        <w:t>all</w:t>
      </w:r>
      <w:r w:rsidRPr="00FC7483">
        <w:rPr>
          <w:rFonts w:eastAsia="Times New Roman" w:cstheme="minorHAnsi"/>
        </w:rPr>
        <w:t xml:space="preserve"> those roles.</w:t>
      </w:r>
    </w:p>
    <w:p w:rsidR="00386612" w:rsidRPr="004F2CF7" w:rsidRDefault="00386612" w:rsidP="00386612">
      <w:pPr>
        <w:pStyle w:val="Heading3"/>
        <w:rPr>
          <w:rFonts w:eastAsia="Times New Roman"/>
        </w:rPr>
      </w:pPr>
      <w:r w:rsidRPr="004F2CF7">
        <w:rPr>
          <w:rFonts w:eastAsia="Times New Roman"/>
        </w:rPr>
        <w:t>Organization of the Course</w:t>
      </w:r>
    </w:p>
    <w:p w:rsidR="000E3D63" w:rsidRPr="000E3D63" w:rsidRDefault="000E3D63" w:rsidP="000E3D63">
      <w:pPr>
        <w:spacing w:after="0" w:line="240" w:lineRule="auto"/>
        <w:rPr>
          <w:rFonts w:ascii="Calibri" w:eastAsia="Times New Roman" w:hAnsi="Calibri" w:cs="Calibri"/>
        </w:rPr>
      </w:pPr>
      <w:r w:rsidRPr="000E3D63">
        <w:rPr>
          <w:rFonts w:ascii="Calibri" w:eastAsia="Times New Roman" w:hAnsi="Calibri" w:cs="Calibri"/>
        </w:rPr>
        <w:t>United States History I covers from the 1500s to 1877. The course is split into three Units, or major time periods, that reveal shifts in our history. The three time periods are:</w:t>
      </w:r>
    </w:p>
    <w:p w:rsidR="000E3D63" w:rsidRPr="000E3D63" w:rsidRDefault="000E3D63" w:rsidP="000E3D63">
      <w:pPr>
        <w:numPr>
          <w:ilvl w:val="0"/>
          <w:numId w:val="6"/>
        </w:numPr>
        <w:spacing w:line="300" w:lineRule="auto"/>
        <w:contextualSpacing/>
        <w:rPr>
          <w:rFonts w:ascii="Calibri" w:eastAsia="Times New Roman" w:hAnsi="Calibri" w:cs="Calibri"/>
        </w:rPr>
      </w:pPr>
      <w:r w:rsidRPr="000E3D63">
        <w:rPr>
          <w:rFonts w:ascii="Calibri" w:eastAsia="Times New Roman" w:hAnsi="Calibri" w:cs="Calibri"/>
        </w:rPr>
        <w:t>Unit 1: From New World to New Empires - the 16th Century to 1776</w:t>
      </w:r>
    </w:p>
    <w:p w:rsidR="000E3D63" w:rsidRPr="000E3D63" w:rsidRDefault="000E3D63" w:rsidP="000E3D63">
      <w:pPr>
        <w:numPr>
          <w:ilvl w:val="0"/>
          <w:numId w:val="6"/>
        </w:numPr>
        <w:spacing w:line="300" w:lineRule="auto"/>
        <w:contextualSpacing/>
        <w:rPr>
          <w:rFonts w:ascii="Calibri" w:eastAsia="Times New Roman" w:hAnsi="Calibri" w:cs="Calibri"/>
        </w:rPr>
      </w:pPr>
      <w:r w:rsidRPr="000E3D63">
        <w:rPr>
          <w:rFonts w:ascii="Calibri" w:eastAsia="Times New Roman" w:hAnsi="Calibri" w:cs="Calibri"/>
        </w:rPr>
        <w:t>Unit 2: From Making a Revolution to Making a Nation - 1776 to 1830s</w:t>
      </w:r>
    </w:p>
    <w:p w:rsidR="000E3D63" w:rsidRPr="000E3D63" w:rsidRDefault="000E3D63" w:rsidP="000E3D63">
      <w:pPr>
        <w:numPr>
          <w:ilvl w:val="0"/>
          <w:numId w:val="6"/>
        </w:numPr>
        <w:spacing w:line="300" w:lineRule="auto"/>
        <w:contextualSpacing/>
        <w:rPr>
          <w:rFonts w:ascii="Calibri" w:eastAsia="Times New Roman" w:hAnsi="Calibri" w:cs="Calibri"/>
        </w:rPr>
      </w:pPr>
      <w:r w:rsidRPr="000E3D63">
        <w:rPr>
          <w:rFonts w:ascii="Calibri" w:eastAsia="Times New Roman" w:hAnsi="Calibri" w:cs="Calibri"/>
        </w:rPr>
        <w:t>Unit 3: Transforming the Nation - 1830s to 1877</w:t>
      </w:r>
    </w:p>
    <w:p w:rsidR="00386612" w:rsidRPr="004F2CF7" w:rsidRDefault="00386612" w:rsidP="00386612">
      <w:pPr>
        <w:pStyle w:val="Heading3"/>
        <w:rPr>
          <w:rFonts w:eastAsia="Times New Roman"/>
        </w:rPr>
      </w:pPr>
      <w:r w:rsidRPr="004F2CF7">
        <w:rPr>
          <w:rFonts w:eastAsia="Times New Roman"/>
        </w:rPr>
        <w:t>Blackboard and Its Use in This Class</w:t>
      </w:r>
      <w:r>
        <w:rPr>
          <w:rFonts w:eastAsia="Times New Roman"/>
        </w:rPr>
        <w:t>:</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In this course</w:t>
      </w:r>
      <w:r>
        <w:rPr>
          <w:rFonts w:ascii="Calibri" w:eastAsia="Times New Roman" w:hAnsi="Calibri" w:cs="Calibri"/>
        </w:rPr>
        <w:t>, you need to use Blackboard for</w:t>
      </w:r>
      <w:r w:rsidRPr="004F2CF7">
        <w:rPr>
          <w:rFonts w:ascii="Calibri" w:eastAsia="Times New Roman" w:hAnsi="Calibri" w:cs="Calibri"/>
        </w:rPr>
        <w:t xml:space="preserve"> five things:</w:t>
      </w:r>
    </w:p>
    <w:p w:rsidR="00386612" w:rsidRPr="006B4224" w:rsidRDefault="00386612" w:rsidP="006B422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resources including l</w:t>
      </w:r>
      <w:r w:rsidR="006B4224">
        <w:rPr>
          <w:rFonts w:ascii="Calibri" w:eastAsia="Times New Roman" w:hAnsi="Calibri" w:cs="Calibri"/>
        </w:rPr>
        <w:t>inks, maps, and primary sources—sources created during the</w:t>
      </w:r>
      <w:r w:rsidRPr="006B4224">
        <w:rPr>
          <w:rFonts w:ascii="Calibri" w:eastAsia="Times New Roman" w:hAnsi="Calibri" w:cs="Calibri"/>
        </w:rPr>
        <w:t xml:space="preserve"> period</w:t>
      </w:r>
      <w:r w:rsidR="006B4224">
        <w:rPr>
          <w:rFonts w:ascii="Calibri" w:eastAsia="Times New Roman" w:hAnsi="Calibri" w:cs="Calibri"/>
        </w:rPr>
        <w:t xml:space="preserve"> we are studying</w:t>
      </w:r>
    </w:p>
    <w:p w:rsidR="0038661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Ta</w:t>
      </w:r>
      <w:r w:rsidR="006B4224">
        <w:rPr>
          <w:rFonts w:ascii="Calibri" w:eastAsia="Times New Roman" w:hAnsi="Calibri" w:cs="Calibri"/>
        </w:rPr>
        <w:t>king required Learning Quizzes</w:t>
      </w:r>
    </w:p>
    <w:p w:rsidR="007B1C93" w:rsidRDefault="007B1C93" w:rsidP="00386612">
      <w:pPr>
        <w:pStyle w:val="ListParagraph"/>
        <w:numPr>
          <w:ilvl w:val="0"/>
          <w:numId w:val="20"/>
        </w:numPr>
        <w:spacing w:after="240" w:line="300" w:lineRule="auto"/>
        <w:rPr>
          <w:rFonts w:ascii="Calibri" w:eastAsia="Times New Roman" w:hAnsi="Calibri" w:cs="Calibri"/>
        </w:rPr>
      </w:pPr>
      <w:r>
        <w:rPr>
          <w:rFonts w:ascii="Calibri" w:eastAsia="Times New Roman" w:hAnsi="Calibri" w:cs="Calibri"/>
        </w:rPr>
        <w:t>Taking required quizzes on the basics of evidence and using resources with those quizzes</w:t>
      </w:r>
    </w:p>
    <w:p w:rsidR="00386612" w:rsidRPr="00713D5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 xml:space="preserve">Submitting written assignments to Turnitin within Blackboard. </w:t>
      </w:r>
      <w:r w:rsidRPr="00974D53">
        <w:rPr>
          <w:rFonts w:ascii="Calibri" w:eastAsia="Times New Roman" w:hAnsi="Calibri" w:cs="Calibri"/>
          <w:b/>
          <w:i/>
          <w:shd w:val="clear" w:color="auto" w:fill="FFC000"/>
        </w:rPr>
        <w:t>Caution</w:t>
      </w:r>
      <w:r w:rsidRPr="008D6CA4">
        <w:rPr>
          <w:rFonts w:ascii="Calibri" w:eastAsia="Times New Roman" w:hAnsi="Calibri" w:cs="Calibri"/>
        </w:rPr>
        <w:t>:</w:t>
      </w:r>
      <w:r w:rsidRPr="00713D52">
        <w:rPr>
          <w:rFonts w:ascii="Calibri" w:eastAsia="Times New Roman" w:hAnsi="Calibri" w:cs="Calibri"/>
        </w:rPr>
        <w:t xml:space="preserve"> You must be in Blackboard to submit.</w:t>
      </w:r>
    </w:p>
    <w:p w:rsidR="00386612" w:rsidRPr="004F2CF7" w:rsidRDefault="00386612" w:rsidP="00386612">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 xml:space="preserve">Using Blackboard’s My Grades to see your grades throughout the course and, if needed, your instructor’s Comment to you about that grade as guidance on what </w:t>
      </w:r>
      <w:r w:rsidRPr="00974D53">
        <w:rPr>
          <w:rFonts w:ascii="Calibri" w:eastAsia="Times New Roman" w:hAnsi="Calibri" w:cs="Calibri"/>
          <w:b/>
        </w:rPr>
        <w:t>you</w:t>
      </w:r>
      <w:r w:rsidRPr="004F2CF7">
        <w:rPr>
          <w:rFonts w:ascii="Calibri" w:eastAsia="Times New Roman" w:hAnsi="Calibri" w:cs="Calibri"/>
        </w:rPr>
        <w:t xml:space="preserve"> need to do.</w:t>
      </w:r>
    </w:p>
    <w:p w:rsidR="00386612" w:rsidRPr="004F2CF7" w:rsidRDefault="00386612" w:rsidP="00386612">
      <w:pPr>
        <w:spacing w:line="300" w:lineRule="auto"/>
        <w:rPr>
          <w:rFonts w:ascii="Calibri" w:eastAsia="Times New Roman" w:hAnsi="Calibri" w:cs="Calibri"/>
        </w:rPr>
      </w:pPr>
      <w:r w:rsidRPr="004F2CF7">
        <w:rPr>
          <w:rFonts w:ascii="Calibri" w:eastAsia="Times New Roman" w:hAnsi="Calibri" w:cs="Calibri"/>
        </w:rPr>
        <w:t>If you have limited Internet or computer access, see me for ways to work with less time online.</w:t>
      </w:r>
      <w:r w:rsidR="00974D53">
        <w:rPr>
          <w:rFonts w:ascii="Calibri" w:eastAsia="Times New Roman" w:hAnsi="Calibri" w:cs="Calibri"/>
        </w:rPr>
        <w:t xml:space="preserve"> Glad to help.</w:t>
      </w:r>
    </w:p>
    <w:p w:rsidR="00386612" w:rsidRPr="007C14B9" w:rsidRDefault="00386612" w:rsidP="00386612">
      <w:pPr>
        <w:pStyle w:val="Heading2"/>
        <w:rPr>
          <w:rFonts w:eastAsia="Times New Roman"/>
        </w:rPr>
      </w:pPr>
      <w:r w:rsidRPr="007C14B9">
        <w:rPr>
          <w:rFonts w:eastAsia="Times New Roman"/>
        </w:rPr>
        <w:t>Course Requirements</w:t>
      </w:r>
    </w:p>
    <w:p w:rsidR="00386612" w:rsidRDefault="00BF109C" w:rsidP="00386612">
      <w:pPr>
        <w:pStyle w:val="Heading3"/>
        <w:rPr>
          <w:rFonts w:eastAsia="Times New Roman"/>
        </w:rPr>
      </w:pPr>
      <w:r>
        <w:rPr>
          <w:rFonts w:eastAsia="Times New Roman"/>
        </w:rPr>
        <w:t>Getting Started Activities</w:t>
      </w:r>
    </w:p>
    <w:p w:rsidR="008668AE" w:rsidRDefault="00386612" w:rsidP="00386612">
      <w:r w:rsidRPr="004C2F27">
        <w:t>Th</w:t>
      </w:r>
      <w:r w:rsidR="003D269F">
        <w:t xml:space="preserve">e Getting Started activities </w:t>
      </w:r>
      <w:r w:rsidR="008668AE">
        <w:t>are:</w:t>
      </w:r>
      <w:r w:rsidR="00DC13F6">
        <w:t xml:space="preserve"> </w:t>
      </w:r>
    </w:p>
    <w:p w:rsidR="00DC13F6" w:rsidRDefault="00DC13F6" w:rsidP="00DC13F6">
      <w:pPr>
        <w:pStyle w:val="ListParagraph"/>
        <w:numPr>
          <w:ilvl w:val="0"/>
          <w:numId w:val="47"/>
        </w:numPr>
      </w:pPr>
      <w:r>
        <w:t>Complete your course plan</w:t>
      </w:r>
    </w:p>
    <w:p w:rsidR="00DC13F6" w:rsidRDefault="00DC13F6" w:rsidP="00DC13F6">
      <w:pPr>
        <w:pStyle w:val="ListParagraph"/>
        <w:numPr>
          <w:ilvl w:val="0"/>
          <w:numId w:val="47"/>
        </w:numPr>
      </w:pPr>
      <w:r>
        <w:t>Do the Syllabus and Success Assignment</w:t>
      </w:r>
    </w:p>
    <w:p w:rsidR="00DC13F6" w:rsidRDefault="00DC13F6" w:rsidP="00DC13F6">
      <w:pPr>
        <w:pStyle w:val="ListParagraph"/>
        <w:numPr>
          <w:ilvl w:val="0"/>
          <w:numId w:val="47"/>
        </w:numPr>
      </w:pPr>
      <w:r>
        <w:t>Take the Departmental Pre-Test to determine how much you already know about this period of history</w:t>
      </w:r>
    </w:p>
    <w:p w:rsidR="00411400" w:rsidRDefault="00974D53" w:rsidP="00386612">
      <w:r>
        <w:t xml:space="preserve">To help you, you </w:t>
      </w:r>
      <w:r w:rsidR="00BD338D">
        <w:t xml:space="preserve">attend a course lab, and the instructor provides a </w:t>
      </w:r>
      <w:r w:rsidR="00DC13F6">
        <w:t xml:space="preserve">quick </w:t>
      </w:r>
      <w:r w:rsidR="00BD338D">
        <w:t>demonstration. You log in</w:t>
      </w:r>
      <w:r w:rsidR="001874AE">
        <w:t>to Blackboard</w:t>
      </w:r>
      <w:r w:rsidR="00BD338D">
        <w:t xml:space="preserve"> and do the </w:t>
      </w:r>
      <w:r w:rsidR="001874AE">
        <w:t>first Learning Quiz</w:t>
      </w:r>
      <w:r w:rsidR="003D269F">
        <w:t xml:space="preserve"> </w:t>
      </w:r>
      <w:r w:rsidR="001874AE">
        <w:t>(both its Self-Test and its Full-Test)</w:t>
      </w:r>
      <w:r w:rsidR="00BD338D">
        <w:t xml:space="preserve"> and as many Self-Tests as you can. </w:t>
      </w:r>
    </w:p>
    <w:p w:rsidR="00386612" w:rsidRPr="00713D52" w:rsidRDefault="00386612" w:rsidP="00386612">
      <w:pPr>
        <w:pStyle w:val="Heading3"/>
        <w:rPr>
          <w:rFonts w:cstheme="minorHAnsi"/>
        </w:rPr>
      </w:pPr>
      <w:r w:rsidRPr="00713D52">
        <w:rPr>
          <w:rFonts w:cstheme="minorHAnsi"/>
        </w:rPr>
        <w:lastRenderedPageBreak/>
        <w:t>Assignments That Help You Learn Efficiently and Prepare for Exams and for Writing Assignments:</w:t>
      </w:r>
    </w:p>
    <w:p w:rsidR="00386612" w:rsidRPr="00713D52" w:rsidRDefault="00386612" w:rsidP="00386612">
      <w:pPr>
        <w:pStyle w:val="Heading4"/>
        <w:ind w:left="0"/>
      </w:pPr>
      <w:r w:rsidRPr="00713D52">
        <w:t>How Quizzes Work in This Course for Both Self-Testing and to Earn Full Points</w:t>
      </w:r>
    </w:p>
    <w:p w:rsidR="00386612" w:rsidRPr="00713D52" w:rsidRDefault="007B1C93" w:rsidP="00386612">
      <w:r>
        <w:t xml:space="preserve">Whether Learning Quizzes or ones on the basics of evidence, quizzes </w:t>
      </w:r>
      <w:r w:rsidR="00386612" w:rsidRPr="00713D52">
        <w:t>always consist of:</w:t>
      </w:r>
    </w:p>
    <w:p w:rsidR="00A964CE" w:rsidRDefault="00386612" w:rsidP="00A964CE">
      <w:pPr>
        <w:numPr>
          <w:ilvl w:val="0"/>
          <w:numId w:val="33"/>
        </w:numPr>
        <w:contextualSpacing/>
      </w:pPr>
      <w:r w:rsidRPr="00713D52">
        <w:t>A self-test so you can find out what you know and d</w:t>
      </w:r>
      <w:r w:rsidR="006B4224">
        <w:t>o not know—with no points lost.</w:t>
      </w:r>
      <w:r w:rsidR="00213638">
        <w:t xml:space="preserve"> </w:t>
      </w:r>
      <w:r w:rsidR="00A964CE">
        <w:t>They are only worth .01 each of extra credit. (A .01 is so small that it is equivalent to a penny compared to a dollar.)</w:t>
      </w:r>
      <w:r w:rsidR="00A964CE">
        <w:br/>
      </w:r>
      <w:r w:rsidR="00A964CE" w:rsidRPr="003F06DF">
        <w:rPr>
          <w:rFonts w:ascii="Calibri" w:hAnsi="Calibri"/>
          <w:b/>
          <w:i/>
          <w:highlight w:val="cyan"/>
        </w:rPr>
        <w:t>Tip:</w:t>
      </w:r>
      <w:r w:rsidR="00A964CE">
        <w:t xml:space="preserve">. On the other hand, </w:t>
      </w:r>
      <w:r w:rsidR="00A964CE" w:rsidRPr="00974D53">
        <w:rPr>
          <w:b/>
        </w:rPr>
        <w:t>it is in your interest to</w:t>
      </w:r>
      <w:r w:rsidR="00A964CE">
        <w:t xml:space="preserve"> </w:t>
      </w:r>
      <w:r w:rsidR="00A964CE" w:rsidRPr="00411400">
        <w:rPr>
          <w:b/>
        </w:rPr>
        <w:t xml:space="preserve">answer </w:t>
      </w:r>
      <w:r w:rsidR="00A964CE">
        <w:rPr>
          <w:b/>
        </w:rPr>
        <w:t xml:space="preserve">Self-Tests </w:t>
      </w:r>
      <w:r w:rsidR="00A964CE" w:rsidRPr="00411400">
        <w:rPr>
          <w:b/>
        </w:rPr>
        <w:t>carefully</w:t>
      </w:r>
      <w:r w:rsidR="00A964CE">
        <w:rPr>
          <w:b/>
        </w:rPr>
        <w:t xml:space="preserve"> for 2 reasons. </w:t>
      </w:r>
      <w:r w:rsidR="00A964CE" w:rsidRPr="00974D53">
        <w:t xml:space="preserve"> </w:t>
      </w:r>
    </w:p>
    <w:p w:rsidR="00A964CE" w:rsidRPr="00A964CE" w:rsidRDefault="00A964CE" w:rsidP="00A964CE">
      <w:pPr>
        <w:numPr>
          <w:ilvl w:val="1"/>
          <w:numId w:val="33"/>
        </w:numPr>
        <w:contextualSpacing/>
      </w:pPr>
      <w:r>
        <w:t xml:space="preserve">You want to know what you know and do not know so </w:t>
      </w:r>
      <w:r>
        <w:t xml:space="preserve">you </w:t>
      </w:r>
      <w:r>
        <w:t>can work efficiently.</w:t>
      </w:r>
      <w:r>
        <w:rPr>
          <w:b/>
        </w:rPr>
        <w:t xml:space="preserve"> </w:t>
      </w:r>
    </w:p>
    <w:p w:rsidR="00A964CE" w:rsidRDefault="00A964CE" w:rsidP="00A964CE">
      <w:pPr>
        <w:numPr>
          <w:ilvl w:val="1"/>
          <w:numId w:val="33"/>
        </w:numPr>
        <w:contextualSpacing/>
      </w:pPr>
      <w:r>
        <w:t xml:space="preserve">If you already know the content in the Self-Test and </w:t>
      </w:r>
      <w:r>
        <w:t xml:space="preserve">prove that by being </w:t>
      </w:r>
      <w:r>
        <w:t xml:space="preserve">correct on over 80% of the questions on that Self-Test, you earn the points for its Full-Test </w:t>
      </w:r>
      <w:r w:rsidRPr="00411400">
        <w:rPr>
          <w:b/>
        </w:rPr>
        <w:t>without</w:t>
      </w:r>
      <w:r>
        <w:t xml:space="preserve"> taking it. </w:t>
      </w:r>
      <w:r>
        <w:br/>
      </w:r>
      <w:r>
        <w:t xml:space="preserve">The instructor enters those points at the end of each Unit after the Learning Quizzes close. </w:t>
      </w:r>
    </w:p>
    <w:p w:rsidR="00386612" w:rsidRDefault="00386612" w:rsidP="00174E78">
      <w:pPr>
        <w:numPr>
          <w:ilvl w:val="0"/>
          <w:numId w:val="19"/>
        </w:numPr>
        <w:ind w:left="778"/>
        <w:contextualSpacing/>
      </w:pPr>
      <w:r w:rsidRPr="00713D52">
        <w:t xml:space="preserve">Once you submit the self-test, Blackboard </w:t>
      </w:r>
      <w:r w:rsidRPr="00D67E85">
        <w:rPr>
          <w:b/>
        </w:rPr>
        <w:t>automatically</w:t>
      </w:r>
      <w:r w:rsidRPr="00713D52">
        <w:t xml:space="preserve"> displays additional content (if needed) and a full-test </w:t>
      </w:r>
      <w:r w:rsidR="00DC13F6">
        <w:t xml:space="preserve">so </w:t>
      </w:r>
      <w:r w:rsidRPr="00713D52">
        <w:t>that</w:t>
      </w:r>
      <w:r w:rsidR="00DC13F6">
        <w:t xml:space="preserve"> you can </w:t>
      </w:r>
      <w:r w:rsidR="00DC13F6" w:rsidRPr="00A964CE">
        <w:rPr>
          <w:b/>
        </w:rPr>
        <w:t>teach yourself</w:t>
      </w:r>
      <w:r w:rsidR="00A964CE">
        <w:t xml:space="preserve"> the vocabulary and map locations </w:t>
      </w:r>
      <w:r w:rsidR="00DC13F6">
        <w:t>you do not know. Y</w:t>
      </w:r>
      <w:r w:rsidRPr="00713D52">
        <w:t>ou may repeat</w:t>
      </w:r>
      <w:r w:rsidR="00BD338D">
        <w:t xml:space="preserve"> as many times as you wish</w:t>
      </w:r>
      <w:r w:rsidR="00DC13F6">
        <w:t>, and yo</w:t>
      </w:r>
      <w:r w:rsidR="00BD338D">
        <w:t xml:space="preserve">ur </w:t>
      </w:r>
      <w:r w:rsidR="00D67E85" w:rsidRPr="00D67E85">
        <w:rPr>
          <w:b/>
        </w:rPr>
        <w:t>highest</w:t>
      </w:r>
      <w:r w:rsidR="00D67E85" w:rsidRPr="00713D52">
        <w:t xml:space="preserve"> score counts</w:t>
      </w:r>
      <w:r w:rsidR="00DC13F6">
        <w:t>.</w:t>
      </w:r>
      <w:r w:rsidR="00A964CE">
        <w:t xml:space="preserve"> </w:t>
      </w:r>
      <w:bookmarkStart w:id="0" w:name="_GoBack"/>
      <w:bookmarkEnd w:id="0"/>
    </w:p>
    <w:p w:rsidR="00DC13F6" w:rsidRDefault="00DC13F6" w:rsidP="00DC13F6">
      <w:pPr>
        <w:contextualSpacing/>
      </w:pPr>
    </w:p>
    <w:p w:rsidR="00DC13F6" w:rsidRDefault="00DC13F6" w:rsidP="00DC13F6">
      <w:pPr>
        <w:contextualSpacing/>
      </w:pPr>
      <w:r>
        <w:t xml:space="preserve">To see the section , press Ctrl-F and type the letters Ince for the word Incentive. </w:t>
      </w:r>
    </w:p>
    <w:p w:rsidR="00BF109C" w:rsidRDefault="00BF109C" w:rsidP="00BF109C">
      <w:pPr>
        <w:pStyle w:val="Heading4"/>
        <w:ind w:left="0"/>
      </w:pPr>
      <w:r>
        <w:t>Evidence Quizzes as a Key to Understanding Historical Writing and Basics That You Must Apply When You Write</w:t>
      </w:r>
    </w:p>
    <w:p w:rsidR="008920E8" w:rsidRDefault="008920E8" w:rsidP="008920E8">
      <w:pPr>
        <w:shd w:val="clear" w:color="auto" w:fill="FFFFFF" w:themeFill="background1"/>
        <w:rPr>
          <w:rFonts w:cstheme="minorHAnsi"/>
        </w:rPr>
      </w:pPr>
      <w:r w:rsidRPr="00841099">
        <w:rPr>
          <w:rFonts w:cstheme="minorHAnsi"/>
        </w:rPr>
        <w:t xml:space="preserve">The </w:t>
      </w:r>
      <w:r>
        <w:rPr>
          <w:rFonts w:cstheme="minorHAnsi"/>
        </w:rPr>
        <w:t>main purpose</w:t>
      </w:r>
      <w:r w:rsidRPr="00841099">
        <w:rPr>
          <w:rFonts w:cstheme="minorHAnsi"/>
        </w:rPr>
        <w:t xml:space="preserve"> of the Evidence Quizzes</w:t>
      </w:r>
      <w:r>
        <w:rPr>
          <w:rFonts w:cstheme="minorHAnsi"/>
        </w:rPr>
        <w:t xml:space="preserve"> are to help you recognize:</w:t>
      </w:r>
    </w:p>
    <w:p w:rsidR="008920E8" w:rsidRPr="008A7E2C" w:rsidRDefault="008920E8" w:rsidP="008920E8">
      <w:pPr>
        <w:pStyle w:val="ListParagraph"/>
        <w:numPr>
          <w:ilvl w:val="0"/>
          <w:numId w:val="44"/>
        </w:numPr>
        <w:shd w:val="clear" w:color="auto" w:fill="FFFFFF" w:themeFill="background1"/>
        <w:rPr>
          <w:rFonts w:cstheme="minorHAnsi"/>
        </w:rPr>
      </w:pPr>
      <w:r w:rsidRPr="00213638">
        <w:rPr>
          <w:rFonts w:cstheme="minorHAnsi"/>
          <w:b/>
        </w:rPr>
        <w:t>If</w:t>
      </w:r>
      <w:r w:rsidRPr="008A7E2C">
        <w:rPr>
          <w:rFonts w:cstheme="minorHAnsi"/>
        </w:rPr>
        <w:t xml:space="preserve"> you know or do </w:t>
      </w:r>
      <w:r w:rsidRPr="008A7E2C">
        <w:rPr>
          <w:rFonts w:cstheme="minorHAnsi"/>
          <w:b/>
        </w:rPr>
        <w:t>not</w:t>
      </w:r>
      <w:r w:rsidRPr="008A7E2C">
        <w:rPr>
          <w:rFonts w:cstheme="minorHAnsi"/>
        </w:rPr>
        <w:t xml:space="preserve"> know the basic rules for evidence that you need for this class</w:t>
      </w:r>
      <w:r>
        <w:rPr>
          <w:rFonts w:cstheme="minorHAnsi"/>
        </w:rPr>
        <w:t xml:space="preserve">. </w:t>
      </w:r>
      <w:r w:rsidRPr="00A10EE1">
        <w:rPr>
          <w:b/>
          <w:i/>
          <w:highlight w:val="cyan"/>
        </w:rPr>
        <w:t>Tip:</w:t>
      </w:r>
      <w:r>
        <w:rPr>
          <w:b/>
          <w:i/>
        </w:rPr>
        <w:t xml:space="preserve"> </w:t>
      </w:r>
      <w:r w:rsidRPr="008A7E2C">
        <w:t>If you</w:t>
      </w:r>
      <w:r>
        <w:t xml:space="preserve"> miss a lot of questions, you do </w:t>
      </w:r>
      <w:r w:rsidRPr="008A7E2C">
        <w:rPr>
          <w:b/>
        </w:rPr>
        <w:t>not</w:t>
      </w:r>
      <w:r>
        <w:t xml:space="preserve"> need to memorize a lot of words to get the right answers. </w:t>
      </w:r>
      <w:r w:rsidR="005A7F4A">
        <w:t>Instead, y</w:t>
      </w:r>
      <w:r>
        <w:t xml:space="preserve">ou need to realize you are going to </w:t>
      </w:r>
      <w:r w:rsidRPr="00BF109C">
        <w:t>have to follow instructions carefully</w:t>
      </w:r>
      <w:r>
        <w:t xml:space="preserve"> because </w:t>
      </w:r>
      <w:r w:rsidRPr="00974D53">
        <w:rPr>
          <w:b/>
        </w:rPr>
        <w:t>this work is different from your prior work</w:t>
      </w:r>
      <w:r>
        <w:t>.</w:t>
      </w:r>
    </w:p>
    <w:p w:rsidR="008920E8" w:rsidRPr="008A7E2C" w:rsidRDefault="008920E8" w:rsidP="008920E8">
      <w:pPr>
        <w:pStyle w:val="ListParagraph"/>
        <w:numPr>
          <w:ilvl w:val="0"/>
          <w:numId w:val="44"/>
        </w:numPr>
        <w:shd w:val="clear" w:color="auto" w:fill="FFFFFF" w:themeFill="background1"/>
        <w:rPr>
          <w:rFonts w:cstheme="minorHAnsi"/>
        </w:rPr>
      </w:pPr>
      <w:r w:rsidRPr="00213638">
        <w:rPr>
          <w:rFonts w:cstheme="minorHAnsi"/>
          <w:b/>
        </w:rPr>
        <w:t>When</w:t>
      </w:r>
      <w:r w:rsidRPr="008A7E2C">
        <w:rPr>
          <w:rFonts w:cstheme="minorHAnsi"/>
        </w:rPr>
        <w:t xml:space="preserve"> you need to </w:t>
      </w:r>
      <w:r w:rsidRPr="005A7F4A">
        <w:rPr>
          <w:rFonts w:cstheme="minorHAnsi"/>
          <w:b/>
        </w:rPr>
        <w:t>check the rules</w:t>
      </w:r>
      <w:r w:rsidRPr="008A7E2C">
        <w:rPr>
          <w:rFonts w:cstheme="minorHAnsi"/>
        </w:rPr>
        <w:t xml:space="preserve"> to be sure or—if you are not sure—to ask your instructor.</w:t>
      </w:r>
    </w:p>
    <w:p w:rsidR="00386612" w:rsidRPr="00713D52" w:rsidRDefault="00386612" w:rsidP="00386612">
      <w:pPr>
        <w:pStyle w:val="Heading4"/>
        <w:ind w:left="0"/>
      </w:pPr>
      <w:r w:rsidRPr="00713D52">
        <w:t>Learning Quizzes</w:t>
      </w:r>
      <w:r w:rsidR="00BF109C" w:rsidRPr="00BF109C">
        <w:t xml:space="preserve"> </w:t>
      </w:r>
      <w:r w:rsidR="00BF109C">
        <w:t>as a Key to Understanding Concepts</w:t>
      </w:r>
    </w:p>
    <w:p w:rsidR="00386612" w:rsidRPr="00713D52" w:rsidRDefault="00386612" w:rsidP="00386612">
      <w:r w:rsidRPr="00713D52">
        <w:t>Learning Quizzes let students focus on concepts, such as the meaning of words, the location and traits of places, and parts of essential documents. Understanding concepts helps you understand accurately the facts you encounter. Questions from these quizzes are also 8</w:t>
      </w:r>
      <w:r w:rsidR="00086A22">
        <w:t xml:space="preserve"> </w:t>
      </w:r>
      <w:r w:rsidR="008668AE" w:rsidRPr="008668AE">
        <w:t>(about a third)</w:t>
      </w:r>
      <w:r w:rsidRPr="00713D52">
        <w:t xml:space="preserve"> </w:t>
      </w:r>
      <w:r w:rsidR="00086A22">
        <w:t xml:space="preserve">exam questions </w:t>
      </w:r>
      <w:r w:rsidRPr="00713D52">
        <w:t xml:space="preserve">of the 25 questions on each Unit exam. </w:t>
      </w:r>
    </w:p>
    <w:p w:rsidR="00BF109C" w:rsidRDefault="00386612" w:rsidP="00BF109C">
      <w:pPr>
        <w:pStyle w:val="Heading3"/>
      </w:pPr>
      <w:r w:rsidRPr="008D6CA4">
        <w:t>3 Unit</w:t>
      </w:r>
      <w:r w:rsidR="00174E78">
        <w:t xml:space="preserve"> </w:t>
      </w:r>
      <w:r w:rsidRPr="005D6179">
        <w:t>Exams</w:t>
      </w:r>
      <w:r w:rsidR="00BF109C">
        <w:t xml:space="preserve"> and the Goal of Exam Questions (Questions are easier—and more useful.)</w:t>
      </w:r>
    </w:p>
    <w:p w:rsidR="00DC13F6" w:rsidRDefault="00BF109C" w:rsidP="00BF109C">
      <w:pPr>
        <w:rPr>
          <w:rFonts w:cstheme="minorHAnsi"/>
        </w:rPr>
      </w:pPr>
      <w:r w:rsidRPr="008D6CA4">
        <w:rPr>
          <w:rFonts w:cstheme="minorHAnsi"/>
        </w:rPr>
        <w:t xml:space="preserve">There are 25 questions in sets (so </w:t>
      </w:r>
      <w:r>
        <w:rPr>
          <w:rFonts w:cstheme="minorHAnsi"/>
        </w:rPr>
        <w:t xml:space="preserve">students in the classroom sitting side by side see different </w:t>
      </w:r>
      <w:r w:rsidRPr="008D6CA4">
        <w:rPr>
          <w:rFonts w:cstheme="minorHAnsi"/>
        </w:rPr>
        <w:t xml:space="preserve">questions). </w:t>
      </w:r>
      <w:r>
        <w:rPr>
          <w:rFonts w:cstheme="minorHAnsi"/>
        </w:rPr>
        <w:t xml:space="preserve">Eight of the 25 sets (about a third) </w:t>
      </w:r>
      <w:r w:rsidRPr="008D6CA4">
        <w:rPr>
          <w:rFonts w:cstheme="minorHAnsi"/>
        </w:rPr>
        <w:t>in the Unit</w:t>
      </w:r>
      <w:r>
        <w:rPr>
          <w:rFonts w:cstheme="minorHAnsi"/>
        </w:rPr>
        <w:t xml:space="preserve"> </w:t>
      </w:r>
      <w:r w:rsidRPr="008D6CA4">
        <w:rPr>
          <w:rFonts w:cstheme="minorHAnsi"/>
        </w:rPr>
        <w:t>Exam are pulled from Learning Quizzes</w:t>
      </w:r>
      <w:r>
        <w:rPr>
          <w:rFonts w:cstheme="minorHAnsi"/>
        </w:rPr>
        <w:t xml:space="preserve"> so you not only </w:t>
      </w:r>
      <w:r w:rsidRPr="00787DE3">
        <w:rPr>
          <w:rFonts w:cstheme="minorHAnsi"/>
          <w:b/>
        </w:rPr>
        <w:t>pre-earn</w:t>
      </w:r>
      <w:r>
        <w:rPr>
          <w:rFonts w:cstheme="minorHAnsi"/>
        </w:rPr>
        <w:t xml:space="preserve"> points for the quizzes, but you can </w:t>
      </w:r>
      <w:r w:rsidRPr="00787DE3">
        <w:rPr>
          <w:rFonts w:cstheme="minorHAnsi"/>
          <w:b/>
        </w:rPr>
        <w:t>pre-learn</w:t>
      </w:r>
      <w:r>
        <w:rPr>
          <w:rFonts w:cstheme="minorHAnsi"/>
        </w:rPr>
        <w:t xml:space="preserve"> 8 of the 25 unit questions. </w:t>
      </w:r>
    </w:p>
    <w:p w:rsidR="00BF109C" w:rsidRDefault="00DC13F6" w:rsidP="00BF109C">
      <w:pPr>
        <w:rPr>
          <w:rFonts w:cs="Calibri"/>
        </w:rPr>
      </w:pPr>
      <w:r>
        <w:rPr>
          <w:rFonts w:cstheme="minorHAnsi"/>
        </w:rPr>
        <w:t xml:space="preserve">The goal of the exam questions determines the </w:t>
      </w:r>
      <w:r w:rsidR="00BF109C">
        <w:rPr>
          <w:rFonts w:cstheme="minorHAnsi"/>
        </w:rPr>
        <w:t>remaining seventeen (about two-thirds)</w:t>
      </w:r>
      <w:r w:rsidR="00BF109C" w:rsidRPr="006F1DC0">
        <w:rPr>
          <w:rFonts w:cstheme="minorHAnsi"/>
        </w:rPr>
        <w:t xml:space="preserve"> of the 25 sets of</w:t>
      </w:r>
      <w:r w:rsidR="00BF109C">
        <w:rPr>
          <w:rFonts w:cstheme="minorHAnsi"/>
          <w:b/>
        </w:rPr>
        <w:t xml:space="preserve"> </w:t>
      </w:r>
      <w:r w:rsidR="00BF109C">
        <w:rPr>
          <w:rFonts w:cstheme="minorHAnsi"/>
        </w:rPr>
        <w:t>exam questions</w:t>
      </w:r>
      <w:r>
        <w:rPr>
          <w:rFonts w:cstheme="minorHAnsi"/>
        </w:rPr>
        <w:t xml:space="preserve">. </w:t>
      </w:r>
      <w:r w:rsidR="00BF109C">
        <w:rPr>
          <w:rFonts w:cstheme="minorHAnsi"/>
        </w:rPr>
        <w:t xml:space="preserve">In this class, questions </w:t>
      </w:r>
      <w:r w:rsidR="00BF109C" w:rsidRPr="00713D52">
        <w:rPr>
          <w:rFonts w:cstheme="minorHAnsi"/>
        </w:rPr>
        <w:t xml:space="preserve">do </w:t>
      </w:r>
      <w:r w:rsidR="00BF109C" w:rsidRPr="00713D52">
        <w:rPr>
          <w:rFonts w:cstheme="minorHAnsi"/>
          <w:b/>
        </w:rPr>
        <w:t>not</w:t>
      </w:r>
      <w:r w:rsidR="00BF109C" w:rsidRPr="00713D52">
        <w:rPr>
          <w:rFonts w:cstheme="minorHAnsi"/>
        </w:rPr>
        <w:t xml:space="preserve"> require that you show you know </w:t>
      </w:r>
      <w:r w:rsidR="00BF109C" w:rsidRPr="00713D52">
        <w:rPr>
          <w:rFonts w:cstheme="minorHAnsi"/>
          <w:b/>
        </w:rPr>
        <w:t>everything</w:t>
      </w:r>
      <w:r w:rsidR="00BF109C">
        <w:rPr>
          <w:rFonts w:cstheme="minorHAnsi"/>
        </w:rPr>
        <w:t>, but</w:t>
      </w:r>
      <w:r w:rsidR="00BF109C" w:rsidRPr="00713D52">
        <w:rPr>
          <w:rFonts w:cstheme="minorHAnsi"/>
        </w:rPr>
        <w:t xml:space="preserve"> you show that you know </w:t>
      </w:r>
      <w:r w:rsidR="00BF109C" w:rsidRPr="00713D52">
        <w:rPr>
          <w:rFonts w:cstheme="minorHAnsi"/>
          <w:b/>
        </w:rPr>
        <w:t>something</w:t>
      </w:r>
      <w:r w:rsidR="00BF109C">
        <w:rPr>
          <w:rFonts w:cstheme="minorHAnsi"/>
          <w:b/>
        </w:rPr>
        <w:t>.</w:t>
      </w:r>
      <w:r w:rsidR="00BF109C">
        <w:rPr>
          <w:rFonts w:cstheme="minorHAnsi"/>
        </w:rPr>
        <w:t xml:space="preserve"> The questions focus on your recognizing significant traits of such things as regions, time periods and their dominant beliefs or events, and historical figures. </w:t>
      </w:r>
      <w:r w:rsidR="00BF109C" w:rsidRPr="00C44E91">
        <w:rPr>
          <w:b/>
          <w:i/>
          <w:highlight w:val="cyan"/>
        </w:rPr>
        <w:t>Tip</w:t>
      </w:r>
      <w:r>
        <w:rPr>
          <w:b/>
          <w:i/>
          <w:highlight w:val="cyan"/>
        </w:rPr>
        <w:t xml:space="preserve"> 1</w:t>
      </w:r>
      <w:r w:rsidR="00BF109C" w:rsidRPr="00C44E91">
        <w:rPr>
          <w:b/>
          <w:i/>
          <w:highlight w:val="cyan"/>
        </w:rPr>
        <w:t>:</w:t>
      </w:r>
      <w:r w:rsidR="00BF109C" w:rsidRPr="00EF5E7F">
        <w:rPr>
          <w:rFonts w:cs="Calibri"/>
        </w:rPr>
        <w:t xml:space="preserve"> </w:t>
      </w:r>
      <w:r w:rsidR="00BF109C">
        <w:rPr>
          <w:rFonts w:cs="Calibri"/>
        </w:rPr>
        <w:t>The best way to recognize and learn these is in the instructor’s Lessons in each Unit, not in turning the pages of the textbook.</w:t>
      </w:r>
      <w:r>
        <w:rPr>
          <w:rFonts w:cs="Calibri"/>
        </w:rPr>
        <w:t xml:space="preserve"> </w:t>
      </w:r>
      <w:r w:rsidRPr="00C44E91">
        <w:rPr>
          <w:b/>
          <w:i/>
          <w:highlight w:val="cyan"/>
        </w:rPr>
        <w:t>Tip</w:t>
      </w:r>
      <w:r>
        <w:rPr>
          <w:b/>
          <w:i/>
          <w:highlight w:val="cyan"/>
        </w:rPr>
        <w:t xml:space="preserve"> 2</w:t>
      </w:r>
      <w:r w:rsidRPr="00C44E91">
        <w:rPr>
          <w:b/>
          <w:i/>
          <w:highlight w:val="cyan"/>
        </w:rPr>
        <w:t>:</w:t>
      </w:r>
      <w:r>
        <w:rPr>
          <w:b/>
          <w:i/>
        </w:rPr>
        <w:t xml:space="preserve"> </w:t>
      </w:r>
      <w:r>
        <w:rPr>
          <w:rFonts w:cs="Calibri"/>
        </w:rPr>
        <w:t xml:space="preserve">The best way to use the Lesson links efficiently is to use the Unit’s Study Guide. </w:t>
      </w:r>
    </w:p>
    <w:p w:rsidR="00BF109C" w:rsidRPr="005633F2" w:rsidRDefault="00BF109C" w:rsidP="00BF109C">
      <w:pPr>
        <w:rPr>
          <w:rFonts w:cs="Calibri"/>
          <w:b/>
          <w:i/>
        </w:rPr>
      </w:pPr>
      <w:r w:rsidRPr="00EB031B">
        <w:rPr>
          <w:rFonts w:cstheme="minorHAnsi"/>
        </w:rPr>
        <w:t xml:space="preserve">The </w:t>
      </w:r>
      <w:r>
        <w:rPr>
          <w:rFonts w:cstheme="minorHAnsi"/>
        </w:rPr>
        <w:t>Syllabus &amp; Success Assignment provides</w:t>
      </w:r>
      <w:r w:rsidRPr="00EF5E7F">
        <w:rPr>
          <w:rFonts w:cs="Calibri"/>
        </w:rPr>
        <w:t xml:space="preserve"> a link </w:t>
      </w:r>
      <w:r>
        <w:rPr>
          <w:rFonts w:cs="Calibri"/>
        </w:rPr>
        <w:t>with examples</w:t>
      </w:r>
      <w:r w:rsidR="00DC13F6">
        <w:rPr>
          <w:rFonts w:cs="Calibri"/>
        </w:rPr>
        <w:t xml:space="preserve"> of these types of questions</w:t>
      </w:r>
      <w:r>
        <w:rPr>
          <w:rFonts w:cs="Calibri"/>
        </w:rPr>
        <w:t>.</w:t>
      </w:r>
      <w:r w:rsidRPr="00EF5E7F">
        <w:rPr>
          <w:rFonts w:cs="Calibri"/>
        </w:rPr>
        <w:t xml:space="preserve"> </w:t>
      </w:r>
    </w:p>
    <w:p w:rsidR="00386612" w:rsidRPr="008D6CA4" w:rsidRDefault="00386612" w:rsidP="00386612">
      <w:pPr>
        <w:pStyle w:val="Heading3"/>
      </w:pPr>
      <w:r w:rsidRPr="008D6CA4">
        <w:t>Departmental Final Exam—F for the Course If Not Taken</w:t>
      </w:r>
    </w:p>
    <w:p w:rsidR="00386612" w:rsidRPr="004C2F27" w:rsidRDefault="00386612" w:rsidP="00386612">
      <w:pPr>
        <w:spacing w:line="300" w:lineRule="auto"/>
        <w:rPr>
          <w:rFonts w:ascii="Calibri" w:eastAsia="Times New Roman" w:hAnsi="Calibri" w:cs="Calibri"/>
        </w:rPr>
      </w:pPr>
      <w:r w:rsidRPr="004C2F27">
        <w:rPr>
          <w:rFonts w:ascii="Calibri" w:eastAsia="Times New Roman" w:hAnsi="Calibri" w:cs="Calibri"/>
        </w:rPr>
        <w:t xml:space="preserve">There is a review for the Final Exam provided in the course in </w:t>
      </w:r>
      <w:r w:rsidR="00DC2E72">
        <w:rPr>
          <w:rFonts w:ascii="Calibri" w:eastAsia="Times New Roman" w:hAnsi="Calibri" w:cs="Calibri"/>
        </w:rPr>
        <w:t xml:space="preserve">a folder </w:t>
      </w:r>
      <w:r>
        <w:rPr>
          <w:rFonts w:ascii="Calibri" w:eastAsia="Times New Roman" w:hAnsi="Calibri" w:cs="Calibri"/>
        </w:rPr>
        <w:t xml:space="preserve">at the bottom of </w:t>
      </w:r>
      <w:r w:rsidR="00DC2E72">
        <w:rPr>
          <w:rFonts w:ascii="Calibri" w:eastAsia="Times New Roman" w:hAnsi="Calibri" w:cs="Calibri"/>
        </w:rPr>
        <w:t>History &amp; All Assignments</w:t>
      </w:r>
      <w:r>
        <w:rPr>
          <w:rFonts w:ascii="Calibri" w:eastAsia="Times New Roman" w:hAnsi="Calibri" w:cs="Calibri"/>
        </w:rPr>
        <w:t xml:space="preserve">. The Final Exam </w:t>
      </w:r>
      <w:r w:rsidRPr="004C2F27">
        <w:rPr>
          <w:rFonts w:ascii="Calibri" w:eastAsia="Times New Roman" w:hAnsi="Calibri" w:cs="Calibri"/>
        </w:rPr>
        <w:t>has 50 questions, at 2 points each</w:t>
      </w:r>
      <w:r>
        <w:rPr>
          <w:rFonts w:ascii="Calibri" w:eastAsia="Times New Roman" w:hAnsi="Calibri" w:cs="Calibri"/>
        </w:rPr>
        <w:t>. The questions</w:t>
      </w:r>
      <w:r w:rsidRPr="004C2F27">
        <w:rPr>
          <w:rFonts w:ascii="Calibri" w:eastAsia="Times New Roman" w:hAnsi="Calibri" w:cs="Calibri"/>
        </w:rPr>
        <w:t xml:space="preserve"> in the Departmental Final Exam were written directly or chosen by the History Dep</w:t>
      </w:r>
      <w:r>
        <w:rPr>
          <w:rFonts w:ascii="Calibri" w:eastAsia="Times New Roman" w:hAnsi="Calibri" w:cs="Calibri"/>
        </w:rPr>
        <w:t>artment.</w:t>
      </w:r>
      <w:r w:rsidR="003D269F">
        <w:rPr>
          <w:rFonts w:ascii="Calibri" w:eastAsia="Times New Roman" w:hAnsi="Calibri" w:cs="Calibri"/>
        </w:rPr>
        <w:t xml:space="preserve"> </w:t>
      </w:r>
      <w:r w:rsidRPr="005D6179">
        <w:rPr>
          <w:rFonts w:ascii="Calibri" w:eastAsia="Times New Roman" w:hAnsi="Calibri" w:cs="Calibri"/>
          <w:b/>
          <w:i/>
          <w:shd w:val="clear" w:color="auto" w:fill="FFC000"/>
        </w:rPr>
        <w:t>Caution:</w:t>
      </w:r>
      <w:r w:rsidRPr="004C2F27">
        <w:rPr>
          <w:rFonts w:ascii="Calibri" w:eastAsia="Times New Roman" w:hAnsi="Calibri" w:cs="Calibri"/>
        </w:rPr>
        <w:t xml:space="preserve">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the Final. In </w:t>
      </w:r>
      <w:r w:rsidRPr="004C2F27">
        <w:rPr>
          <w:rFonts w:ascii="Calibri" w:eastAsia="Times New Roman" w:hAnsi="Calibri" w:cs="Calibri"/>
        </w:rPr>
        <w:lastRenderedPageBreak/>
        <w:t xml:space="preserve">other words, if you have an A average for all of the prior work in the course and if you do not take the Final Exam, I am required to enter an F for your final </w:t>
      </w:r>
      <w:r w:rsidRPr="009C749F">
        <w:rPr>
          <w:rFonts w:ascii="Calibri" w:eastAsia="Times New Roman" w:hAnsi="Calibri" w:cs="Calibri"/>
          <w:b/>
        </w:rPr>
        <w:t xml:space="preserve">Letter </w:t>
      </w:r>
      <w:r w:rsidRPr="004C2F27">
        <w:rPr>
          <w:rFonts w:ascii="Calibri" w:eastAsia="Times New Roman" w:hAnsi="Calibri" w:cs="Calibri"/>
        </w:rPr>
        <w:t xml:space="preserve">grade for the course. </w:t>
      </w:r>
    </w:p>
    <w:p w:rsidR="00386612" w:rsidRDefault="00212D32" w:rsidP="00386612">
      <w:pPr>
        <w:pStyle w:val="Heading3"/>
        <w:rPr>
          <w:rFonts w:eastAsia="Times New Roman"/>
        </w:rPr>
      </w:pPr>
      <w:r>
        <w:rPr>
          <w:rFonts w:eastAsia="Times New Roman"/>
        </w:rPr>
        <w:t>3-Part Writing</w:t>
      </w:r>
      <w:r w:rsidR="00386612" w:rsidRPr="007C14B9">
        <w:rPr>
          <w:rFonts w:eastAsia="Times New Roman"/>
        </w:rPr>
        <w:t xml:space="preserve"> Assignments:</w:t>
      </w:r>
    </w:p>
    <w:p w:rsidR="00DC2E72" w:rsidRDefault="00DC2E72" w:rsidP="00DC2E72">
      <w:pPr>
        <w:pStyle w:val="Heading4"/>
        <w:ind w:left="0"/>
      </w:pPr>
      <w:r w:rsidRPr="00DC2E72">
        <w:t xml:space="preserve">How </w:t>
      </w:r>
      <w:r>
        <w:t>All Writing Assignments Work in This Course</w:t>
      </w:r>
    </w:p>
    <w:p w:rsidR="00212D32" w:rsidRDefault="00DC2E72" w:rsidP="00DC2E72">
      <w:r w:rsidRPr="008D6CA4">
        <w:t>Every part o</w:t>
      </w:r>
      <w:r>
        <w:t xml:space="preserve">f the writing and all feedback </w:t>
      </w:r>
      <w:r w:rsidR="00212D32">
        <w:t>is</w:t>
      </w:r>
      <w:r w:rsidRPr="008D6CA4">
        <w:t xml:space="preserve"> based on the 5 Good Habits for Evidence</w:t>
      </w:r>
      <w:r w:rsidR="00212D32">
        <w:t>—5 simple habits that lead to success and that avoid actions that would sabotage that success.</w:t>
      </w:r>
      <w:r w:rsidRPr="008D6CA4">
        <w:t xml:space="preserve"> </w:t>
      </w:r>
      <w:r w:rsidR="00212D32">
        <w:t xml:space="preserve">Grading </w:t>
      </w:r>
      <w:r w:rsidRPr="008D6CA4">
        <w:t xml:space="preserve">is not about </w:t>
      </w:r>
      <w:r w:rsidR="00212D32">
        <w:t xml:space="preserve">your </w:t>
      </w:r>
      <w:r w:rsidRPr="008D6CA4">
        <w:t xml:space="preserve">style or </w:t>
      </w:r>
      <w:r w:rsidR="00212D32">
        <w:t xml:space="preserve">your </w:t>
      </w:r>
      <w:r w:rsidRPr="008D6CA4">
        <w:t>opinion</w:t>
      </w:r>
      <w:r>
        <w:t xml:space="preserve"> or your memories</w:t>
      </w:r>
      <w:r w:rsidR="00212D32">
        <w:t>—or mine</w:t>
      </w:r>
      <w:r w:rsidRPr="008D6CA4">
        <w:t xml:space="preserve">. It requires you practice skills essential to get and keep a good job. </w:t>
      </w:r>
    </w:p>
    <w:p w:rsidR="00386612" w:rsidRDefault="006A6159" w:rsidP="00386612">
      <w:r>
        <w:t>W</w:t>
      </w:r>
      <w:r w:rsidR="00386612" w:rsidRPr="008D6CA4">
        <w:t>riting assignments are</w:t>
      </w:r>
      <w:r w:rsidR="00386612">
        <w:t xml:space="preserve"> freshman level, brief, and use</w:t>
      </w:r>
      <w:r w:rsidR="00386612" w:rsidRPr="008D6CA4">
        <w:t xml:space="preserve"> only the textbook and </w:t>
      </w:r>
      <w:r w:rsidR="000E75EB">
        <w:t>primaries</w:t>
      </w:r>
      <w:r w:rsidR="00386612" w:rsidRPr="008D6CA4">
        <w:t xml:space="preserve"> in the course. You focus on a specific historical question as though you were </w:t>
      </w:r>
      <w:r w:rsidR="00386612" w:rsidRPr="007A55A4">
        <w:rPr>
          <w:b/>
        </w:rPr>
        <w:t>teaching another student</w:t>
      </w:r>
      <w:r w:rsidR="00386612" w:rsidRPr="008D6CA4">
        <w:t xml:space="preserve">. You follow rules for citation provided in the course. </w:t>
      </w:r>
    </w:p>
    <w:p w:rsidR="006F57E4" w:rsidRDefault="00050A5E" w:rsidP="006F57E4">
      <w:pPr>
        <w:rPr>
          <w:rFonts w:cstheme="minorHAnsi"/>
        </w:rPr>
      </w:pPr>
      <w:r>
        <w:rPr>
          <w:rFonts w:cstheme="minorHAnsi"/>
        </w:rPr>
        <w:t xml:space="preserve">Throughout the 3 parts, your instructor is </w:t>
      </w:r>
      <w:r w:rsidRPr="00050A5E">
        <w:rPr>
          <w:rFonts w:cstheme="minorHAnsi"/>
          <w:b/>
        </w:rPr>
        <w:t>glad</w:t>
      </w:r>
      <w:r>
        <w:rPr>
          <w:rFonts w:cstheme="minorHAnsi"/>
        </w:rPr>
        <w:t xml:space="preserve"> to spend time with you to help you—but not the day before the next paper is due. If you think I have marked incorrectly, double check that and then come see me. If I am wrong and you can show me the evidence, I am </w:t>
      </w:r>
      <w:r w:rsidRPr="00411400">
        <w:rPr>
          <w:rFonts w:cstheme="minorHAnsi"/>
          <w:b/>
        </w:rPr>
        <w:t xml:space="preserve">glad </w:t>
      </w:r>
      <w:r>
        <w:rPr>
          <w:rFonts w:cstheme="minorHAnsi"/>
        </w:rPr>
        <w:t xml:space="preserve">to change the grade. I try hard, but everyone makes mistakes.) </w:t>
      </w:r>
      <w:r w:rsidR="004B7E9C">
        <w:rPr>
          <w:rFonts w:cstheme="minorHAnsi"/>
        </w:rPr>
        <w:t xml:space="preserve">The 3 parts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0070"/>
      </w:tblGrid>
      <w:tr w:rsidR="000726A4" w:rsidTr="000726A4">
        <w:tc>
          <w:tcPr>
            <w:tcW w:w="720" w:type="dxa"/>
          </w:tcPr>
          <w:p w:rsidR="000726A4" w:rsidRDefault="000726A4" w:rsidP="000726A4">
            <w:pPr>
              <w:pStyle w:val="ListParagraph"/>
              <w:ind w:left="0"/>
              <w:rPr>
                <w:rFonts w:cstheme="minorHAnsi"/>
              </w:rPr>
            </w:pPr>
            <w:r>
              <w:rPr>
                <w:rFonts w:cstheme="minorHAnsi"/>
              </w:rPr>
              <w:t>1</w:t>
            </w:r>
            <w:r w:rsidRPr="000726A4">
              <w:rPr>
                <w:rFonts w:cstheme="minorHAnsi"/>
                <w:vertAlign w:val="superscript"/>
              </w:rPr>
              <w:t>st</w:t>
            </w:r>
            <w:r>
              <w:rPr>
                <w:rFonts w:cstheme="minorHAnsi"/>
              </w:rPr>
              <w:t xml:space="preserve"> Part</w:t>
            </w:r>
          </w:p>
        </w:tc>
        <w:tc>
          <w:tcPr>
            <w:tcW w:w="10070" w:type="dxa"/>
          </w:tcPr>
          <w:p w:rsidR="000726A4" w:rsidRDefault="000726A4" w:rsidP="000726A4">
            <w:pPr>
              <w:rPr>
                <w:rFonts w:cstheme="minorHAnsi"/>
              </w:rPr>
            </w:pPr>
            <w:r w:rsidRPr="000726A4">
              <w:rPr>
                <w:rFonts w:cstheme="minorHAnsi"/>
              </w:rPr>
              <w:t>You write on the question in the instructions, use the required primaries, and follow a checklist example of what your paper should look like and what footnotes and evidence are required. You submit to Turnitin and provide a print to the instructor (</w:t>
            </w:r>
            <w:r>
              <w:rPr>
                <w:rFonts w:cstheme="minorHAnsi"/>
              </w:rPr>
              <w:t xml:space="preserve">total of </w:t>
            </w:r>
            <w:r w:rsidRPr="000726A4">
              <w:rPr>
                <w:rFonts w:cstheme="minorHAnsi"/>
              </w:rPr>
              <w:t>80 possible points). Your instructor grades it and identifies any obvious problems for you to change. You also must check your text with the evidence rules. When the instructor returns your 1</w:t>
            </w:r>
            <w:r w:rsidRPr="000726A4">
              <w:rPr>
                <w:rFonts w:cstheme="minorHAnsi"/>
                <w:vertAlign w:val="superscript"/>
              </w:rPr>
              <w:t>st</w:t>
            </w:r>
            <w:r w:rsidRPr="000726A4">
              <w:rPr>
                <w:rFonts w:cstheme="minorHAnsi"/>
              </w:rPr>
              <w:t xml:space="preserve"> Part and the instructor’s feedback, she provides an orange folder you use to keep together </w:t>
            </w:r>
            <w:r w:rsidRPr="000726A4">
              <w:rPr>
                <w:rFonts w:cstheme="minorHAnsi"/>
                <w:b/>
              </w:rPr>
              <w:t>all</w:t>
            </w:r>
            <w:r w:rsidRPr="000726A4">
              <w:rPr>
                <w:rFonts w:cstheme="minorHAnsi"/>
              </w:rPr>
              <w:t xml:space="preserve"> pieces.</w:t>
            </w:r>
          </w:p>
          <w:p w:rsidR="000726A4" w:rsidRDefault="000726A4" w:rsidP="000726A4">
            <w:pPr>
              <w:rPr>
                <w:rFonts w:cstheme="minorHAnsi"/>
              </w:rPr>
            </w:pPr>
          </w:p>
          <w:p w:rsidR="000726A4" w:rsidRPr="000726A4" w:rsidRDefault="000726A4" w:rsidP="000726A4">
            <w:pPr>
              <w:rPr>
                <w:rFonts w:cstheme="minorHAnsi"/>
              </w:rPr>
            </w:pPr>
            <w:r w:rsidRPr="000726A4">
              <w:rPr>
                <w:rFonts w:cstheme="minorHAnsi"/>
                <w:b/>
                <w:i/>
              </w:rPr>
              <w:t>Why?</w:t>
            </w:r>
            <w:r w:rsidRPr="000726A4">
              <w:rPr>
                <w:rFonts w:cstheme="minorHAnsi"/>
              </w:rPr>
              <w:t xml:space="preserve"> </w:t>
            </w:r>
            <w:r>
              <w:rPr>
                <w:rFonts w:cstheme="minorHAnsi"/>
              </w:rPr>
              <w:t xml:space="preserve">To improve, you must first start to notice </w:t>
            </w:r>
            <w:r w:rsidRPr="000726A4">
              <w:rPr>
                <w:rFonts w:cstheme="minorHAnsi"/>
              </w:rPr>
              <w:t>how you have been working previously.</w:t>
            </w:r>
          </w:p>
          <w:p w:rsidR="000726A4" w:rsidRPr="000726A4" w:rsidRDefault="000726A4" w:rsidP="000726A4">
            <w:pPr>
              <w:pStyle w:val="ListParagraph"/>
              <w:numPr>
                <w:ilvl w:val="0"/>
                <w:numId w:val="43"/>
              </w:numPr>
              <w:rPr>
                <w:rFonts w:cstheme="minorHAnsi"/>
              </w:rPr>
            </w:pPr>
            <w:r w:rsidRPr="000726A4">
              <w:rPr>
                <w:rFonts w:cstheme="minorHAnsi"/>
              </w:rPr>
              <w:t>If you keep together all pieces</w:t>
            </w:r>
            <w:r>
              <w:rPr>
                <w:rFonts w:cstheme="minorHAnsi"/>
              </w:rPr>
              <w:t xml:space="preserve"> from the 3 Part writings</w:t>
            </w:r>
            <w:r w:rsidRPr="000726A4">
              <w:rPr>
                <w:rFonts w:cstheme="minorHAnsi"/>
              </w:rPr>
              <w:t>, you receive points.</w:t>
            </w:r>
          </w:p>
          <w:p w:rsidR="000726A4" w:rsidRDefault="000726A4" w:rsidP="000726A4">
            <w:pPr>
              <w:pStyle w:val="ListParagraph"/>
              <w:numPr>
                <w:ilvl w:val="0"/>
                <w:numId w:val="43"/>
              </w:numPr>
              <w:rPr>
                <w:rFonts w:cstheme="minorHAnsi"/>
              </w:rPr>
            </w:pPr>
            <w:r w:rsidRPr="000726A4">
              <w:rPr>
                <w:rFonts w:cstheme="minorHAnsi"/>
              </w:rPr>
              <w:t>If you do not, you not only do not receive point</w:t>
            </w:r>
            <w:r>
              <w:rPr>
                <w:rFonts w:cstheme="minorHAnsi"/>
              </w:rPr>
              <w:t>s, but you also lose 20% of the new writing.</w:t>
            </w:r>
          </w:p>
        </w:tc>
      </w:tr>
      <w:tr w:rsidR="000726A4" w:rsidTr="000726A4">
        <w:tc>
          <w:tcPr>
            <w:tcW w:w="720" w:type="dxa"/>
          </w:tcPr>
          <w:p w:rsidR="000726A4" w:rsidRDefault="000726A4" w:rsidP="000726A4">
            <w:pPr>
              <w:pStyle w:val="ListParagraph"/>
              <w:ind w:left="0"/>
              <w:rPr>
                <w:rFonts w:cstheme="minorHAnsi"/>
              </w:rPr>
            </w:pPr>
          </w:p>
        </w:tc>
        <w:tc>
          <w:tcPr>
            <w:tcW w:w="10070" w:type="dxa"/>
          </w:tcPr>
          <w:p w:rsidR="000726A4" w:rsidRPr="000726A4" w:rsidRDefault="000726A4" w:rsidP="000726A4">
            <w:pPr>
              <w:rPr>
                <w:rFonts w:cstheme="minorHAnsi"/>
              </w:rPr>
            </w:pPr>
          </w:p>
        </w:tc>
      </w:tr>
      <w:tr w:rsidR="000726A4" w:rsidTr="000726A4">
        <w:tc>
          <w:tcPr>
            <w:tcW w:w="720" w:type="dxa"/>
          </w:tcPr>
          <w:p w:rsidR="000726A4" w:rsidRDefault="000726A4" w:rsidP="000726A4">
            <w:pPr>
              <w:pStyle w:val="ListParagraph"/>
              <w:ind w:left="0"/>
              <w:rPr>
                <w:rFonts w:cstheme="minorHAnsi"/>
              </w:rPr>
            </w:pPr>
            <w:r>
              <w:rPr>
                <w:rFonts w:cstheme="minorHAnsi"/>
              </w:rPr>
              <w:t>2</w:t>
            </w:r>
            <w:r w:rsidRPr="000726A4">
              <w:rPr>
                <w:rFonts w:cstheme="minorHAnsi"/>
                <w:vertAlign w:val="superscript"/>
              </w:rPr>
              <w:t>nd</w:t>
            </w:r>
            <w:r>
              <w:rPr>
                <w:rFonts w:cstheme="minorHAnsi"/>
              </w:rPr>
              <w:t xml:space="preserve"> Part</w:t>
            </w:r>
          </w:p>
        </w:tc>
        <w:tc>
          <w:tcPr>
            <w:tcW w:w="10070" w:type="dxa"/>
          </w:tcPr>
          <w:p w:rsidR="000726A4" w:rsidRDefault="000726A4" w:rsidP="000726A4">
            <w:pPr>
              <w:rPr>
                <w:rFonts w:cstheme="minorHAnsi"/>
              </w:rPr>
            </w:pPr>
            <w:r>
              <w:rPr>
                <w:rFonts w:cstheme="minorHAnsi"/>
              </w:rPr>
              <w:t xml:space="preserve">You examine the feedback from Part 1 writing and mark in a section of the visual checklist that you understand the feedback --or ask for help so you can successfully revise your paper. </w:t>
            </w:r>
            <w:r w:rsidRPr="004B7E9C">
              <w:rPr>
                <w:rFonts w:cstheme="minorHAnsi"/>
              </w:rPr>
              <w:t xml:space="preserve">You submit to Turnitin and print </w:t>
            </w:r>
            <w:r>
              <w:rPr>
                <w:rFonts w:cstheme="minorHAnsi"/>
              </w:rPr>
              <w:t>the 2</w:t>
            </w:r>
            <w:r w:rsidRPr="000726A4">
              <w:rPr>
                <w:rFonts w:cstheme="minorHAnsi"/>
                <w:vertAlign w:val="superscript"/>
              </w:rPr>
              <w:t>nd</w:t>
            </w:r>
            <w:r>
              <w:rPr>
                <w:rFonts w:cstheme="minorHAnsi"/>
              </w:rPr>
              <w:t xml:space="preserve"> Part writing</w:t>
            </w:r>
            <w:r w:rsidRPr="004B7E9C">
              <w:rPr>
                <w:rFonts w:cstheme="minorHAnsi"/>
              </w:rPr>
              <w:t>.</w:t>
            </w:r>
            <w:r>
              <w:rPr>
                <w:rFonts w:cstheme="minorHAnsi"/>
              </w:rPr>
              <w:t xml:space="preserve"> You place that print at the top of the folder (60 possible points for the new work).</w:t>
            </w:r>
          </w:p>
          <w:p w:rsidR="000726A4" w:rsidRDefault="000726A4" w:rsidP="000726A4">
            <w:pPr>
              <w:rPr>
                <w:rFonts w:cstheme="minorHAnsi"/>
              </w:rPr>
            </w:pPr>
            <w:r>
              <w:rPr>
                <w:rFonts w:cstheme="minorHAnsi"/>
              </w:rPr>
              <w:t>You also now have your 1</w:t>
            </w:r>
            <w:r w:rsidRPr="000726A4">
              <w:rPr>
                <w:rFonts w:cstheme="minorHAnsi"/>
                <w:vertAlign w:val="superscript"/>
              </w:rPr>
              <w:t>st</w:t>
            </w:r>
            <w:r>
              <w:rPr>
                <w:rFonts w:cstheme="minorHAnsi"/>
              </w:rPr>
              <w:t xml:space="preserve"> Part writing and the instructor’s feedback, each worth 10 points (60 + 10 + 10 = total of 80 possible points)</w:t>
            </w:r>
          </w:p>
          <w:p w:rsidR="000726A4" w:rsidRDefault="000726A4" w:rsidP="000726A4">
            <w:pPr>
              <w:rPr>
                <w:rFonts w:cstheme="minorHAnsi"/>
              </w:rPr>
            </w:pPr>
          </w:p>
          <w:p w:rsidR="000726A4" w:rsidRPr="000726A4" w:rsidRDefault="000726A4" w:rsidP="000726A4">
            <w:pPr>
              <w:rPr>
                <w:rFonts w:cstheme="minorHAnsi"/>
              </w:rPr>
            </w:pPr>
            <w:r>
              <w:rPr>
                <w:rFonts w:cstheme="minorHAnsi"/>
              </w:rPr>
              <w:t>When the instructor returns 2</w:t>
            </w:r>
            <w:r w:rsidRPr="000726A4">
              <w:rPr>
                <w:rFonts w:cstheme="minorHAnsi"/>
                <w:vertAlign w:val="superscript"/>
              </w:rPr>
              <w:t>nd</w:t>
            </w:r>
            <w:r>
              <w:rPr>
                <w:rFonts w:cstheme="minorHAnsi"/>
              </w:rPr>
              <w:t xml:space="preserve"> Part writing and the marked Good Habits for Evidence rubric, she places the two additional pieces at the top of the folder. You now have four papers in the folder, each worth 10 points</w:t>
            </w:r>
          </w:p>
        </w:tc>
      </w:tr>
      <w:tr w:rsidR="000726A4" w:rsidTr="000726A4">
        <w:tc>
          <w:tcPr>
            <w:tcW w:w="720" w:type="dxa"/>
          </w:tcPr>
          <w:p w:rsidR="000726A4" w:rsidRDefault="000726A4" w:rsidP="000726A4">
            <w:pPr>
              <w:pStyle w:val="ListParagraph"/>
              <w:ind w:left="0"/>
              <w:rPr>
                <w:rFonts w:cstheme="minorHAnsi"/>
              </w:rPr>
            </w:pPr>
          </w:p>
        </w:tc>
        <w:tc>
          <w:tcPr>
            <w:tcW w:w="10070" w:type="dxa"/>
          </w:tcPr>
          <w:p w:rsidR="000726A4" w:rsidRDefault="000726A4" w:rsidP="000726A4">
            <w:pPr>
              <w:rPr>
                <w:rFonts w:cstheme="minorHAnsi"/>
              </w:rPr>
            </w:pPr>
          </w:p>
        </w:tc>
      </w:tr>
      <w:tr w:rsidR="000726A4" w:rsidTr="000726A4">
        <w:tc>
          <w:tcPr>
            <w:tcW w:w="720" w:type="dxa"/>
          </w:tcPr>
          <w:p w:rsidR="000726A4" w:rsidRDefault="000726A4" w:rsidP="000726A4">
            <w:pPr>
              <w:pStyle w:val="ListParagraph"/>
              <w:ind w:left="0"/>
              <w:rPr>
                <w:rFonts w:cstheme="minorHAnsi"/>
              </w:rPr>
            </w:pPr>
            <w:r>
              <w:rPr>
                <w:rFonts w:cstheme="minorHAnsi"/>
              </w:rPr>
              <w:t>3</w:t>
            </w:r>
            <w:r w:rsidRPr="000726A4">
              <w:rPr>
                <w:rFonts w:cstheme="minorHAnsi"/>
                <w:vertAlign w:val="superscript"/>
              </w:rPr>
              <w:t>rd</w:t>
            </w:r>
            <w:r>
              <w:rPr>
                <w:rFonts w:cstheme="minorHAnsi"/>
              </w:rPr>
              <w:t xml:space="preserve"> Part</w:t>
            </w:r>
          </w:p>
        </w:tc>
        <w:tc>
          <w:tcPr>
            <w:tcW w:w="10070" w:type="dxa"/>
          </w:tcPr>
          <w:p w:rsidR="000726A4" w:rsidRDefault="000726A4" w:rsidP="000726A4">
            <w:pPr>
              <w:rPr>
                <w:rFonts w:cstheme="minorHAnsi"/>
              </w:rPr>
            </w:pPr>
            <w:r>
              <w:rPr>
                <w:rFonts w:cstheme="minorHAnsi"/>
              </w:rPr>
              <w:t>3</w:t>
            </w:r>
            <w:r w:rsidRPr="004B7E9C">
              <w:rPr>
                <w:rFonts w:cstheme="minorHAnsi"/>
                <w:vertAlign w:val="superscript"/>
              </w:rPr>
              <w:t>rd</w:t>
            </w:r>
            <w:r>
              <w:rPr>
                <w:rFonts w:cstheme="minorHAnsi"/>
              </w:rPr>
              <w:t xml:space="preserve"> Part: You examine the feedback for the 2</w:t>
            </w:r>
            <w:r w:rsidRPr="004B7E9C">
              <w:rPr>
                <w:rFonts w:cstheme="minorHAnsi"/>
                <w:vertAlign w:val="superscript"/>
              </w:rPr>
              <w:t>nd</w:t>
            </w:r>
            <w:r>
              <w:rPr>
                <w:rFonts w:cstheme="minorHAnsi"/>
              </w:rPr>
              <w:t xml:space="preserve"> Part and mark in a section of the rubric that you understand all of the feedback and will avoid those problems in the 3</w:t>
            </w:r>
            <w:r w:rsidRPr="004B7E9C">
              <w:rPr>
                <w:rFonts w:cstheme="minorHAnsi"/>
                <w:vertAlign w:val="superscript"/>
              </w:rPr>
              <w:t>rd</w:t>
            </w:r>
            <w:r>
              <w:rPr>
                <w:rFonts w:cstheme="minorHAnsi"/>
              </w:rPr>
              <w:t xml:space="preserve"> Part. (Do ask if you need help.) </w:t>
            </w:r>
          </w:p>
          <w:p w:rsidR="000726A4" w:rsidRDefault="000726A4" w:rsidP="000726A4">
            <w:pPr>
              <w:rPr>
                <w:rFonts w:cstheme="minorHAnsi"/>
              </w:rPr>
            </w:pPr>
          </w:p>
          <w:p w:rsidR="000726A4" w:rsidRDefault="000726A4" w:rsidP="000726A4">
            <w:pPr>
              <w:rPr>
                <w:rFonts w:cstheme="minorHAnsi"/>
              </w:rPr>
            </w:pPr>
            <w:r>
              <w:rPr>
                <w:rFonts w:cstheme="minorHAnsi"/>
              </w:rPr>
              <w:t xml:space="preserve">You write on the </w:t>
            </w:r>
            <w:r w:rsidRPr="004B7E9C">
              <w:rPr>
                <w:rFonts w:cstheme="minorHAnsi"/>
                <w:b/>
              </w:rPr>
              <w:t>new</w:t>
            </w:r>
            <w:r>
              <w:rPr>
                <w:rFonts w:cstheme="minorHAnsi"/>
              </w:rPr>
              <w:t xml:space="preserve"> question in the instructions for the 3</w:t>
            </w:r>
            <w:r w:rsidRPr="004B7E9C">
              <w:rPr>
                <w:rFonts w:cstheme="minorHAnsi"/>
                <w:vertAlign w:val="superscript"/>
              </w:rPr>
              <w:t>rd</w:t>
            </w:r>
            <w:r>
              <w:rPr>
                <w:rFonts w:cstheme="minorHAnsi"/>
              </w:rPr>
              <w:t xml:space="preserve"> Part and use the </w:t>
            </w:r>
            <w:r w:rsidRPr="004B7E9C">
              <w:rPr>
                <w:rFonts w:cstheme="minorHAnsi"/>
                <w:b/>
              </w:rPr>
              <w:t>additional primaries</w:t>
            </w:r>
            <w:r>
              <w:rPr>
                <w:rFonts w:cstheme="minorHAnsi"/>
              </w:rPr>
              <w:t xml:space="preserve"> required for this new question.</w:t>
            </w:r>
            <w:r w:rsidRPr="004B7E9C">
              <w:rPr>
                <w:rFonts w:cstheme="minorHAnsi"/>
              </w:rPr>
              <w:t xml:space="preserve"> You submit to Turnitin and print </w:t>
            </w:r>
            <w:r>
              <w:rPr>
                <w:rFonts w:cstheme="minorHAnsi"/>
              </w:rPr>
              <w:t>the paper</w:t>
            </w:r>
            <w:r w:rsidRPr="004B7E9C">
              <w:rPr>
                <w:rFonts w:cstheme="minorHAnsi"/>
              </w:rPr>
              <w:t>.</w:t>
            </w:r>
            <w:r>
              <w:rPr>
                <w:rFonts w:cstheme="minorHAnsi"/>
              </w:rPr>
              <w:t xml:space="preserve"> You place that print at the top of the folder, with what was in the folder still there. </w:t>
            </w:r>
            <w:r>
              <w:rPr>
                <w:rFonts w:cstheme="minorHAnsi"/>
              </w:rPr>
              <w:br/>
            </w:r>
          </w:p>
        </w:tc>
      </w:tr>
    </w:tbl>
    <w:p w:rsidR="000726A4" w:rsidRPr="000726A4" w:rsidRDefault="000726A4" w:rsidP="000726A4">
      <w:pPr>
        <w:rPr>
          <w:rFonts w:cstheme="minorHAnsi"/>
        </w:rPr>
      </w:pPr>
      <w:r w:rsidRPr="000726A4">
        <w:rPr>
          <w:rFonts w:cstheme="minorHAnsi"/>
        </w:rPr>
        <w:br/>
      </w:r>
    </w:p>
    <w:p w:rsidR="006F57E4" w:rsidRDefault="006F57E4" w:rsidP="003257BF">
      <w:pPr>
        <w:pStyle w:val="ListParagraph"/>
        <w:numPr>
          <w:ilvl w:val="0"/>
          <w:numId w:val="39"/>
        </w:numPr>
        <w:rPr>
          <w:rFonts w:cstheme="minorHAnsi"/>
        </w:rPr>
      </w:pPr>
    </w:p>
    <w:p w:rsidR="004B7E9C" w:rsidRPr="00411400" w:rsidRDefault="001776C7" w:rsidP="00411400">
      <w:pPr>
        <w:pStyle w:val="ListParagraph"/>
        <w:numPr>
          <w:ilvl w:val="0"/>
          <w:numId w:val="39"/>
        </w:numPr>
        <w:rPr>
          <w:rFonts w:cstheme="minorHAnsi"/>
        </w:rPr>
      </w:pPr>
      <w:r>
        <w:rPr>
          <w:rFonts w:cstheme="minorHAnsi"/>
        </w:rPr>
        <w:br/>
      </w:r>
      <w:r w:rsidR="00050A5E">
        <w:rPr>
          <w:rFonts w:cstheme="minorHAnsi"/>
        </w:rPr>
        <w:t xml:space="preserve">Everything is done the same way as in Part 2. As before if you do not mark that you understood the feedback </w:t>
      </w:r>
      <w:r w:rsidR="00050A5E">
        <w:rPr>
          <w:rFonts w:cstheme="minorHAnsi"/>
        </w:rPr>
        <w:lastRenderedPageBreak/>
        <w:t xml:space="preserve">and </w:t>
      </w:r>
      <w:r w:rsidR="004B7E9C">
        <w:rPr>
          <w:rFonts w:cstheme="minorHAnsi"/>
        </w:rPr>
        <w:t xml:space="preserve">If </w:t>
      </w:r>
      <w:r w:rsidR="004B7E9C" w:rsidRPr="004B7E9C">
        <w:rPr>
          <w:rFonts w:cstheme="minorHAnsi"/>
          <w:b/>
        </w:rPr>
        <w:t>all</w:t>
      </w:r>
      <w:r w:rsidR="004B7E9C">
        <w:rPr>
          <w:rFonts w:cstheme="minorHAnsi"/>
        </w:rPr>
        <w:t xml:space="preserve"> that was in </w:t>
      </w:r>
      <w:r w:rsidR="00050A5E">
        <w:rPr>
          <w:rFonts w:cstheme="minorHAnsi"/>
        </w:rPr>
        <w:t xml:space="preserve">the </w:t>
      </w:r>
      <w:r w:rsidR="004B7E9C" w:rsidRPr="004B7E9C">
        <w:rPr>
          <w:rFonts w:cstheme="minorHAnsi"/>
          <w:b/>
        </w:rPr>
        <w:t>1</w:t>
      </w:r>
      <w:r w:rsidR="004B7E9C" w:rsidRPr="004B7E9C">
        <w:rPr>
          <w:rFonts w:cstheme="minorHAnsi"/>
          <w:b/>
          <w:vertAlign w:val="superscript"/>
        </w:rPr>
        <w:t>st</w:t>
      </w:r>
      <w:r w:rsidR="004B7E9C" w:rsidRPr="004B7E9C">
        <w:rPr>
          <w:rFonts w:cstheme="minorHAnsi"/>
          <w:b/>
        </w:rPr>
        <w:t xml:space="preserve"> </w:t>
      </w:r>
      <w:r w:rsidR="004B7E9C">
        <w:rPr>
          <w:rFonts w:cstheme="minorHAnsi"/>
        </w:rPr>
        <w:t xml:space="preserve">Part </w:t>
      </w:r>
      <w:r w:rsidR="004B7E9C" w:rsidRPr="004B7E9C">
        <w:rPr>
          <w:rFonts w:cstheme="minorHAnsi"/>
          <w:b/>
        </w:rPr>
        <w:t>and</w:t>
      </w:r>
      <w:r w:rsidR="004B7E9C">
        <w:rPr>
          <w:rFonts w:cstheme="minorHAnsi"/>
        </w:rPr>
        <w:t xml:space="preserve"> </w:t>
      </w:r>
      <w:r w:rsidR="00050A5E">
        <w:rPr>
          <w:rFonts w:cstheme="minorHAnsi"/>
        </w:rPr>
        <w:t xml:space="preserve">now </w:t>
      </w:r>
      <w:r w:rsidR="004B7E9C">
        <w:rPr>
          <w:rFonts w:cstheme="minorHAnsi"/>
        </w:rPr>
        <w:t xml:space="preserve">the </w:t>
      </w:r>
      <w:r w:rsidR="004B7E9C" w:rsidRPr="004B7E9C">
        <w:rPr>
          <w:rFonts w:cstheme="minorHAnsi"/>
          <w:b/>
        </w:rPr>
        <w:t>2</w:t>
      </w:r>
      <w:r w:rsidR="004B7E9C" w:rsidRPr="004B7E9C">
        <w:rPr>
          <w:rFonts w:cstheme="minorHAnsi"/>
          <w:b/>
          <w:vertAlign w:val="superscript"/>
        </w:rPr>
        <w:t>nd</w:t>
      </w:r>
      <w:r w:rsidR="004B7E9C" w:rsidRPr="004B7E9C">
        <w:rPr>
          <w:rFonts w:cstheme="minorHAnsi"/>
          <w:b/>
        </w:rPr>
        <w:t xml:space="preserve"> </w:t>
      </w:r>
      <w:r w:rsidR="004B7E9C">
        <w:rPr>
          <w:rFonts w:cstheme="minorHAnsi"/>
        </w:rPr>
        <w:t>Part is</w:t>
      </w:r>
      <w:r w:rsidR="004B7E9C" w:rsidRPr="004B7E9C">
        <w:rPr>
          <w:rFonts w:cstheme="minorHAnsi"/>
          <w:b/>
        </w:rPr>
        <w:t xml:space="preserve"> not</w:t>
      </w:r>
      <w:r w:rsidR="004B7E9C">
        <w:rPr>
          <w:rFonts w:cstheme="minorHAnsi"/>
        </w:rPr>
        <w:t xml:space="preserve"> still there, you lose</w:t>
      </w:r>
      <w:r w:rsidR="00050A5E">
        <w:rPr>
          <w:rFonts w:cstheme="minorHAnsi"/>
        </w:rPr>
        <w:t xml:space="preserve"> the same 20% of your paper.</w:t>
      </w:r>
      <w:r w:rsidR="00050A5E">
        <w:rPr>
          <w:rFonts w:cstheme="minorHAnsi"/>
        </w:rPr>
        <w:br/>
        <w:t>As before, your instructor</w:t>
      </w:r>
      <w:r w:rsidR="004B7E9C">
        <w:rPr>
          <w:rFonts w:cstheme="minorHAnsi"/>
        </w:rPr>
        <w:t xml:space="preserve"> returns your paper and the marked Good Habits for Evidence rubric, she places them at the top of the folder.</w:t>
      </w:r>
      <w:r w:rsidR="00411400">
        <w:rPr>
          <w:rFonts w:cstheme="minorHAnsi"/>
        </w:rPr>
        <w:t xml:space="preserve"> You must </w:t>
      </w:r>
      <w:r w:rsidR="00411400" w:rsidRPr="00411400">
        <w:rPr>
          <w:rFonts w:cstheme="minorHAnsi"/>
          <w:b/>
        </w:rPr>
        <w:t>either</w:t>
      </w:r>
      <w:r w:rsidR="00411400">
        <w:rPr>
          <w:rFonts w:cstheme="minorHAnsi"/>
        </w:rPr>
        <w:t xml:space="preserve"> write on the form that you understand and return it to me in the folder so I can enter the grades </w:t>
      </w:r>
      <w:r w:rsidR="00411400" w:rsidRPr="00411400">
        <w:rPr>
          <w:rFonts w:cstheme="minorHAnsi"/>
          <w:b/>
        </w:rPr>
        <w:t>or</w:t>
      </w:r>
      <w:r w:rsidR="00411400" w:rsidRPr="00411400">
        <w:rPr>
          <w:rFonts w:cstheme="minorHAnsi"/>
        </w:rPr>
        <w:t>—if you need more time</w:t>
      </w:r>
      <w:r w:rsidR="00411400">
        <w:rPr>
          <w:rFonts w:cstheme="minorHAnsi"/>
          <w:b/>
        </w:rPr>
        <w:t>—</w:t>
      </w:r>
      <w:r w:rsidR="00411400" w:rsidRPr="00411400">
        <w:rPr>
          <w:rFonts w:cstheme="minorHAnsi"/>
        </w:rPr>
        <w:t xml:space="preserve">take </w:t>
      </w:r>
      <w:r w:rsidR="00411400">
        <w:rPr>
          <w:rFonts w:cstheme="minorHAnsi"/>
        </w:rPr>
        <w:t xml:space="preserve">the folder with you and bring it back by the next class period. (As always, if you do not understand, see me. I am </w:t>
      </w:r>
      <w:r w:rsidR="00411400" w:rsidRPr="004B7E9C">
        <w:rPr>
          <w:rFonts w:cstheme="minorHAnsi"/>
          <w:b/>
        </w:rPr>
        <w:t xml:space="preserve">glad </w:t>
      </w:r>
      <w:r w:rsidR="00411400">
        <w:rPr>
          <w:rFonts w:cstheme="minorHAnsi"/>
        </w:rPr>
        <w:t xml:space="preserve">to spend time with you. </w:t>
      </w:r>
    </w:p>
    <w:p w:rsidR="00212D32" w:rsidRPr="008D6CA4" w:rsidRDefault="00212D32" w:rsidP="00212D32">
      <w:pPr>
        <w:pStyle w:val="Heading4"/>
        <w:ind w:left="0"/>
      </w:pPr>
      <w:r>
        <w:t>Location of the Written Work and the Evidence Requirements</w:t>
      </w:r>
    </w:p>
    <w:p w:rsidR="00386612" w:rsidRDefault="00386612" w:rsidP="00386612">
      <w:r w:rsidRPr="008D6CA4">
        <w:t xml:space="preserve">Your writing assignments are located in </w:t>
      </w:r>
      <w:r w:rsidR="00BD338D">
        <w:t>3-Part Writing and Evidence Requirements</w:t>
      </w:r>
      <w:r w:rsidR="00DC2E72">
        <w:t xml:space="preserve"> in Blackboard</w:t>
      </w:r>
      <w:r w:rsidR="00B214AC">
        <w:t>.</w:t>
      </w:r>
      <w:r w:rsidRPr="008D6CA4">
        <w:t xml:space="preserve"> Instructions</w:t>
      </w:r>
      <w:r w:rsidR="00DC2E72">
        <w:t xml:space="preserve">, the </w:t>
      </w:r>
      <w:r w:rsidR="00DC2E72" w:rsidRPr="00DC2E72">
        <w:rPr>
          <w:b/>
        </w:rPr>
        <w:t xml:space="preserve">required </w:t>
      </w:r>
      <w:r w:rsidR="00DC2E72">
        <w:t>file you are to use</w:t>
      </w:r>
      <w:r w:rsidR="007A55A4">
        <w:t xml:space="preserve"> (without changes to</w:t>
      </w:r>
      <w:r w:rsidR="00DC2E72">
        <w:t xml:space="preserve"> format or heading</w:t>
      </w:r>
      <w:r w:rsidR="007A55A4">
        <w:t>)</w:t>
      </w:r>
      <w:r w:rsidR="00DC2E72">
        <w:t xml:space="preserve">, </w:t>
      </w:r>
      <w:r w:rsidRPr="008D6CA4">
        <w:t>any materials you need</w:t>
      </w:r>
      <w:r w:rsidR="00DC2E72">
        <w:t>,</w:t>
      </w:r>
      <w:r w:rsidRPr="008D6CA4">
        <w:t xml:space="preserve"> </w:t>
      </w:r>
      <w:r>
        <w:t xml:space="preserve">and the Turnitin Assignment that you use </w:t>
      </w:r>
      <w:r w:rsidRPr="008D6CA4">
        <w:t xml:space="preserve">are there. </w:t>
      </w:r>
      <w:r w:rsidR="00DC2E72">
        <w:t>(</w:t>
      </w:r>
      <w:r w:rsidR="00DC2E72" w:rsidRPr="00DC2E72">
        <w:rPr>
          <w:rFonts w:ascii="Calibri" w:eastAsia="Times New Roman" w:hAnsi="Calibri" w:cs="Calibri"/>
          <w:b/>
          <w:i/>
          <w:shd w:val="clear" w:color="auto" w:fill="FFC000"/>
        </w:rPr>
        <w:t>Caution:</w:t>
      </w:r>
      <w:r w:rsidR="00DC2E72">
        <w:t xml:space="preserve"> </w:t>
      </w:r>
      <w:r w:rsidR="004B7E9C">
        <w:t xml:space="preserve">No late print copies or </w:t>
      </w:r>
      <w:r w:rsidR="00EB4AB8">
        <w:t>s</w:t>
      </w:r>
      <w:r w:rsidR="00DC2E72">
        <w:t>ee the Late Work Policy in this syllabus.)</w:t>
      </w:r>
    </w:p>
    <w:p w:rsidR="00212D32" w:rsidRDefault="00411400" w:rsidP="00212D32">
      <w:r>
        <w:t xml:space="preserve">To reduce the odds that you </w:t>
      </w:r>
      <w:r w:rsidR="00212D32">
        <w:t xml:space="preserve">work contrary to instructions and fail an assignment, some actions </w:t>
      </w:r>
      <w:r>
        <w:t>require</w:t>
      </w:r>
      <w:r w:rsidR="00212D32">
        <w:t xml:space="preserve"> other actions. Examples are:</w:t>
      </w:r>
    </w:p>
    <w:p w:rsidR="00212D32" w:rsidRDefault="00212D32" w:rsidP="00212D32">
      <w:pPr>
        <w:pStyle w:val="ListParagraph"/>
        <w:numPr>
          <w:ilvl w:val="0"/>
          <w:numId w:val="36"/>
        </w:numPr>
      </w:pPr>
      <w:r>
        <w:t xml:space="preserve">You see the first 3-Part Writing only </w:t>
      </w:r>
      <w:r w:rsidRPr="006F57E4">
        <w:rPr>
          <w:b/>
        </w:rPr>
        <w:t>after</w:t>
      </w:r>
      <w:r>
        <w:t xml:space="preserve"> you complete the instructions in Evidence Requirements.</w:t>
      </w:r>
    </w:p>
    <w:p w:rsidR="00212D32" w:rsidRPr="008D6CA4" w:rsidRDefault="00212D32" w:rsidP="00386612">
      <w:pPr>
        <w:pStyle w:val="ListParagraph"/>
        <w:numPr>
          <w:ilvl w:val="0"/>
          <w:numId w:val="36"/>
        </w:numPr>
      </w:pPr>
      <w:r>
        <w:t>I enter p</w:t>
      </w:r>
      <w:r w:rsidRPr="008D6CA4">
        <w:t xml:space="preserve">oints </w:t>
      </w:r>
      <w:r>
        <w:t xml:space="preserve">for your work only </w:t>
      </w:r>
      <w:r w:rsidRPr="00212D32">
        <w:rPr>
          <w:b/>
        </w:rPr>
        <w:t>after</w:t>
      </w:r>
      <w:r w:rsidRPr="008D6CA4">
        <w:t xml:space="preserve"> you respond to</w:t>
      </w:r>
      <w:r>
        <w:t xml:space="preserve"> my </w:t>
      </w:r>
      <w:r w:rsidRPr="008D6CA4">
        <w:t>feedback</w:t>
      </w:r>
      <w:r>
        <w:t xml:space="preserve"> following instructions provided in class.</w:t>
      </w:r>
    </w:p>
    <w:p w:rsidR="00386612" w:rsidRPr="00FE6C77" w:rsidRDefault="00386612" w:rsidP="00386612">
      <w:pPr>
        <w:pStyle w:val="Heading3"/>
        <w:rPr>
          <w:rFonts w:eastAsia="Times New Roman"/>
        </w:rPr>
      </w:pPr>
      <w:r>
        <w:rPr>
          <w:rFonts w:eastAsia="Times New Roman"/>
        </w:rPr>
        <w:t>Writing Assignments and Requirements</w:t>
      </w:r>
      <w:r w:rsidRPr="00FE6C77">
        <w:rPr>
          <w:rFonts w:eastAsia="Times New Roman"/>
        </w:rPr>
        <w:t xml:space="preserve"> about </w:t>
      </w:r>
      <w:r>
        <w:rPr>
          <w:rFonts w:eastAsia="Times New Roman"/>
        </w:rPr>
        <w:t>Using</w:t>
      </w:r>
      <w:r w:rsidRPr="00FE6C77">
        <w:rPr>
          <w:rFonts w:eastAsia="Times New Roman"/>
        </w:rPr>
        <w:t xml:space="preserve"> in Turnitin in Blackboard</w:t>
      </w:r>
    </w:p>
    <w:p w:rsidR="00386612" w:rsidRPr="00FE6C77" w:rsidRDefault="00386612" w:rsidP="00386612">
      <w:pPr>
        <w:spacing w:after="0" w:line="300" w:lineRule="auto"/>
        <w:rPr>
          <w:rFonts w:ascii="Calibri" w:eastAsia="Times New Roman" w:hAnsi="Calibri" w:cs="Calibri"/>
        </w:rPr>
      </w:pPr>
      <w:r w:rsidRPr="00FE6C77">
        <w:rPr>
          <w:rFonts w:ascii="Calibri" w:eastAsia="Times New Roman" w:hAnsi="Calibri" w:cs="Calibri"/>
        </w:rPr>
        <w:t>With Turnitin assignments in this class, you:</w:t>
      </w:r>
    </w:p>
    <w:p w:rsidR="00386612" w:rsidRPr="008D6CA4" w:rsidRDefault="00386612" w:rsidP="00386612">
      <w:pPr>
        <w:numPr>
          <w:ilvl w:val="0"/>
          <w:numId w:val="19"/>
        </w:numPr>
        <w:contextualSpacing/>
      </w:pPr>
      <w:r w:rsidRPr="008D6CA4">
        <w:t>Submit your file to Turnitin in Blackboard. (We do not use Turnitin at a separate website.)</w:t>
      </w:r>
    </w:p>
    <w:p w:rsidR="00386612" w:rsidRDefault="00386612" w:rsidP="00386612">
      <w:pPr>
        <w:numPr>
          <w:ilvl w:val="0"/>
          <w:numId w:val="19"/>
        </w:numPr>
        <w:contextualSpacing/>
        <w:rPr>
          <w:rFonts w:ascii="Calibri" w:eastAsia="Times New Roman" w:hAnsi="Calibri" w:cs="Calibri"/>
        </w:rPr>
      </w:pPr>
      <w:r w:rsidRPr="008D6CA4">
        <w:t>May</w:t>
      </w:r>
      <w:r w:rsidRPr="00FE6C77">
        <w:rPr>
          <w:rFonts w:ascii="Calibri" w:eastAsia="Times New Roman" w:hAnsi="Calibri" w:cs="Calibri"/>
        </w:rPr>
        <w:t xml:space="preserve"> resubmit your file many times until the Due Date. For example, you may submit to Turnitin for feedback on grammar </w:t>
      </w:r>
      <w:r w:rsidRPr="00675562">
        <w:rPr>
          <w:rFonts w:ascii="Calibri" w:eastAsia="Times New Roman" w:hAnsi="Calibri" w:cs="Calibri"/>
          <w:b/>
        </w:rPr>
        <w:t>and</w:t>
      </w:r>
      <w:r w:rsidRPr="00FE6C77">
        <w:rPr>
          <w:rFonts w:ascii="Calibri" w:eastAsia="Times New Roman" w:hAnsi="Calibri" w:cs="Calibri"/>
        </w:rPr>
        <w:t xml:space="preserve"> plagiarism, then correct the file, and resubmit it. </w:t>
      </w:r>
      <w:r>
        <w:rPr>
          <w:rFonts w:ascii="Calibri" w:eastAsia="Times New Roman" w:hAnsi="Calibri" w:cs="Calibri"/>
        </w:rPr>
        <w:t>Submit early so you can ask questions on such things as what Turnitin has identified in its originality report.</w:t>
      </w:r>
      <w:r w:rsidR="007A55A4">
        <w:rPr>
          <w:rFonts w:ascii="Calibri" w:eastAsia="Times New Roman" w:hAnsi="Calibri" w:cs="Calibri"/>
        </w:rPr>
        <w:t xml:space="preserve"> Ask if you need help.</w:t>
      </w:r>
    </w:p>
    <w:p w:rsidR="00386612" w:rsidRPr="00FE6C77" w:rsidRDefault="00386612" w:rsidP="00386612">
      <w:pPr>
        <w:ind w:left="776"/>
        <w:contextualSpacing/>
        <w:rPr>
          <w:rFonts w:ascii="Calibri" w:eastAsia="Times New Roman" w:hAnsi="Calibri" w:cs="Calibri"/>
        </w:rPr>
      </w:pPr>
    </w:p>
    <w:p w:rsidR="00386612" w:rsidRPr="00FE6C77" w:rsidRDefault="007A55A4" w:rsidP="006B4224">
      <w:pPr>
        <w:spacing w:after="0" w:line="300" w:lineRule="auto"/>
        <w:rPr>
          <w:rFonts w:ascii="Calibri" w:eastAsia="Times New Roman" w:hAnsi="Calibri" w:cs="Calibri"/>
          <w:b/>
        </w:rPr>
      </w:pPr>
      <w:r>
        <w:rPr>
          <w:rFonts w:ascii="Calibri" w:eastAsia="Times New Roman" w:hAnsi="Calibri" w:cs="Calibri"/>
        </w:rPr>
        <w:t>In this class, you are submitting two things—the file to Turnitin and the print of the paper to your instructor. You must do t</w:t>
      </w:r>
      <w:r w:rsidR="00386612" w:rsidRPr="00FE6C77">
        <w:rPr>
          <w:rFonts w:ascii="Calibri" w:eastAsia="Times New Roman" w:hAnsi="Calibri" w:cs="Calibri"/>
        </w:rPr>
        <w:t xml:space="preserve">hese </w:t>
      </w:r>
      <w:r w:rsidR="00386612">
        <w:rPr>
          <w:rFonts w:ascii="Calibri" w:eastAsia="Times New Roman" w:hAnsi="Calibri" w:cs="Calibri"/>
        </w:rPr>
        <w:t xml:space="preserve">2 </w:t>
      </w:r>
      <w:r w:rsidR="00386612" w:rsidRPr="00FE6C77">
        <w:rPr>
          <w:rFonts w:ascii="Calibri" w:eastAsia="Times New Roman" w:hAnsi="Calibri" w:cs="Calibri"/>
        </w:rPr>
        <w:t>things for your work to be graded.</w:t>
      </w:r>
    </w:p>
    <w:p w:rsidR="00DC2E72"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Submit your </w:t>
      </w:r>
      <w:r w:rsidRPr="00FE6C77">
        <w:rPr>
          <w:rFonts w:ascii="Calibri" w:eastAsia="Times New Roman" w:hAnsi="Calibri" w:cs="Calibri"/>
          <w:b/>
        </w:rPr>
        <w:t>file before 11:59 PM on the Due Date</w:t>
      </w:r>
      <w:r w:rsidR="007A55A4">
        <w:rPr>
          <w:rFonts w:ascii="Calibri" w:eastAsia="Times New Roman" w:hAnsi="Calibri" w:cs="Calibri"/>
          <w:b/>
        </w:rPr>
        <w:t>.</w:t>
      </w:r>
    </w:p>
    <w:p w:rsidR="00DC2E72" w:rsidRDefault="00386612" w:rsidP="00DC2E72">
      <w:pPr>
        <w:pStyle w:val="ListParagraph"/>
        <w:numPr>
          <w:ilvl w:val="1"/>
          <w:numId w:val="22"/>
        </w:numPr>
        <w:spacing w:after="240" w:line="300" w:lineRule="auto"/>
        <w:rPr>
          <w:rFonts w:ascii="Calibri" w:eastAsia="Times New Roman" w:hAnsi="Calibri" w:cs="Calibri"/>
        </w:rPr>
      </w:pPr>
      <w:r w:rsidRPr="00FE6C77">
        <w:rPr>
          <w:rFonts w:ascii="Calibri" w:eastAsia="Times New Roman" w:hAnsi="Calibri" w:cs="Calibri"/>
        </w:rPr>
        <w:t>Do</w:t>
      </w:r>
      <w:r w:rsidRPr="005D6179">
        <w:rPr>
          <w:rFonts w:ascii="Calibri" w:eastAsia="Times New Roman" w:hAnsi="Calibri" w:cs="Calibri"/>
          <w:b/>
        </w:rPr>
        <w:t xml:space="preserve"> not</w:t>
      </w:r>
      <w:r>
        <w:rPr>
          <w:rFonts w:ascii="Calibri" w:eastAsia="Times New Roman" w:hAnsi="Calibri" w:cs="Calibri"/>
        </w:rPr>
        <w:t xml:space="preserve"> wait until</w:t>
      </w:r>
      <w:r w:rsidRPr="00FE6C77">
        <w:rPr>
          <w:rFonts w:ascii="Calibri" w:eastAsia="Times New Roman" w:hAnsi="Calibri" w:cs="Calibri"/>
        </w:rPr>
        <w:t xml:space="preserve"> the last minute. </w:t>
      </w:r>
      <w:r w:rsidR="00411400">
        <w:rPr>
          <w:rFonts w:ascii="Calibri" w:eastAsia="Times New Roman" w:hAnsi="Calibri" w:cs="Calibri"/>
        </w:rPr>
        <w:t xml:space="preserve">The Turnitin settings in this course </w:t>
      </w:r>
      <w:r w:rsidR="007A55A4">
        <w:rPr>
          <w:rFonts w:ascii="Calibri" w:eastAsia="Times New Roman" w:hAnsi="Calibri" w:cs="Calibri"/>
        </w:rPr>
        <w:t xml:space="preserve">will automatically close Turnitin at 11:59 PM. </w:t>
      </w:r>
      <w:r w:rsidR="007A55A4" w:rsidRPr="008D6CA4">
        <w:rPr>
          <w:rFonts w:ascii="Calibri" w:eastAsia="Times New Roman" w:hAnsi="Calibri" w:cs="Calibri"/>
          <w:b/>
          <w:i/>
          <w:shd w:val="clear" w:color="auto" w:fill="FFC000"/>
        </w:rPr>
        <w:t>Caution</w:t>
      </w:r>
      <w:r w:rsidR="007A55A4" w:rsidRPr="008D6CA4">
        <w:rPr>
          <w:rFonts w:ascii="Calibri" w:eastAsia="Times New Roman" w:hAnsi="Calibri" w:cs="Calibri"/>
          <w:shd w:val="clear" w:color="auto" w:fill="FFC000"/>
        </w:rPr>
        <w:t>:</w:t>
      </w:r>
      <w:r w:rsidR="007A55A4" w:rsidRPr="00FE6C77">
        <w:rPr>
          <w:rFonts w:ascii="Calibri" w:eastAsia="Times New Roman" w:hAnsi="Calibri" w:cs="Calibri"/>
        </w:rPr>
        <w:t xml:space="preserve"> </w:t>
      </w:r>
      <w:r w:rsidR="00411400">
        <w:rPr>
          <w:rFonts w:ascii="Calibri" w:eastAsia="Times New Roman" w:hAnsi="Calibri" w:cs="Calibri"/>
        </w:rPr>
        <w:t xml:space="preserve">The file </w:t>
      </w:r>
      <w:r w:rsidR="007A55A4">
        <w:rPr>
          <w:rFonts w:ascii="Calibri" w:eastAsia="Times New Roman" w:hAnsi="Calibri" w:cs="Calibri"/>
        </w:rPr>
        <w:t>is not accepted late</w:t>
      </w:r>
      <w:r w:rsidR="007A55A4" w:rsidRPr="00FE6C77">
        <w:rPr>
          <w:rFonts w:ascii="Calibri" w:eastAsia="Times New Roman" w:hAnsi="Calibri" w:cs="Calibri"/>
        </w:rPr>
        <w:t>.</w:t>
      </w:r>
    </w:p>
    <w:p w:rsidR="007A55A4" w:rsidRPr="00FE6C77" w:rsidRDefault="007A55A4" w:rsidP="007A55A4">
      <w:pPr>
        <w:pStyle w:val="ListParagraph"/>
        <w:numPr>
          <w:ilvl w:val="1"/>
          <w:numId w:val="22"/>
        </w:numPr>
        <w:spacing w:after="240" w:line="300" w:lineRule="auto"/>
        <w:rPr>
          <w:rFonts w:ascii="Calibri" w:eastAsia="Times New Roman" w:hAnsi="Calibri" w:cs="Calibri"/>
        </w:rPr>
      </w:pPr>
      <w:r>
        <w:rPr>
          <w:rFonts w:ascii="Calibri" w:eastAsia="Times New Roman" w:hAnsi="Calibri" w:cs="Calibri"/>
        </w:rPr>
        <w:t>If Turnitin</w:t>
      </w:r>
      <w:r w:rsidRPr="00FE6C77">
        <w:rPr>
          <w:rFonts w:ascii="Calibri" w:eastAsia="Times New Roman" w:hAnsi="Calibri" w:cs="Calibri"/>
        </w:rPr>
        <w:t xml:space="preserve"> seems to be taking an unusually long time to submit your file, it is usually safest to exit and resubmit. </w:t>
      </w:r>
    </w:p>
    <w:p w:rsidR="00DC2E72" w:rsidRDefault="00386612" w:rsidP="00DC2E72">
      <w:pPr>
        <w:pStyle w:val="ListParagraph"/>
        <w:numPr>
          <w:ilvl w:val="1"/>
          <w:numId w:val="22"/>
        </w:numPr>
        <w:spacing w:after="240" w:line="300" w:lineRule="auto"/>
        <w:rPr>
          <w:rFonts w:ascii="Calibri" w:eastAsia="Times New Roman" w:hAnsi="Calibri" w:cs="Calibri"/>
        </w:rPr>
      </w:pPr>
      <w:r w:rsidRPr="007A55A4">
        <w:rPr>
          <w:rFonts w:ascii="Calibri" w:eastAsia="Times New Roman" w:hAnsi="Calibri" w:cs="Calibri"/>
          <w:b/>
        </w:rPr>
        <w:t>B</w:t>
      </w:r>
      <w:r w:rsidR="007A55A4" w:rsidRPr="007A55A4">
        <w:rPr>
          <w:rFonts w:ascii="Calibri" w:eastAsia="Times New Roman" w:hAnsi="Calibri" w:cs="Calibri"/>
          <w:b/>
        </w:rPr>
        <w:t>efore</w:t>
      </w:r>
      <w:r w:rsidR="007A55A4" w:rsidRPr="00FE6C77">
        <w:rPr>
          <w:rFonts w:ascii="Calibri" w:eastAsia="Times New Roman" w:hAnsi="Calibri" w:cs="Calibri"/>
        </w:rPr>
        <w:t xml:space="preserve"> you exit</w:t>
      </w:r>
      <w:r w:rsidR="007A55A4">
        <w:rPr>
          <w:rFonts w:ascii="Calibri" w:eastAsia="Times New Roman" w:hAnsi="Calibri" w:cs="Calibri"/>
        </w:rPr>
        <w:t>, b</w:t>
      </w:r>
      <w:r w:rsidRPr="00FE6C77">
        <w:rPr>
          <w:rFonts w:ascii="Calibri" w:eastAsia="Times New Roman" w:hAnsi="Calibri" w:cs="Calibri"/>
        </w:rPr>
        <w:t xml:space="preserve">e sure you see </w:t>
      </w:r>
      <w:r w:rsidR="007A55A4">
        <w:rPr>
          <w:rFonts w:ascii="Calibri" w:eastAsia="Times New Roman" w:hAnsi="Calibri" w:cs="Calibri"/>
        </w:rPr>
        <w:t>what Turnitin says is its d</w:t>
      </w:r>
      <w:r w:rsidRPr="00FE6C77">
        <w:rPr>
          <w:rFonts w:ascii="Calibri" w:eastAsia="Times New Roman" w:hAnsi="Calibri" w:cs="Calibri"/>
        </w:rPr>
        <w:t xml:space="preserve">igital receipt. </w:t>
      </w:r>
      <w:r>
        <w:rPr>
          <w:rFonts w:ascii="Calibri" w:eastAsia="Times New Roman" w:hAnsi="Calibri" w:cs="Calibri"/>
        </w:rPr>
        <w:t xml:space="preserve">You do </w:t>
      </w:r>
      <w:r w:rsidRPr="00212D32">
        <w:rPr>
          <w:rFonts w:ascii="Calibri" w:eastAsia="Times New Roman" w:hAnsi="Calibri" w:cs="Calibri"/>
          <w:b/>
        </w:rPr>
        <w:t>not</w:t>
      </w:r>
      <w:r>
        <w:rPr>
          <w:rFonts w:ascii="Calibri" w:eastAsia="Times New Roman" w:hAnsi="Calibri" w:cs="Calibri"/>
        </w:rPr>
        <w:t xml:space="preserve"> t</w:t>
      </w:r>
      <w:r w:rsidR="007A55A4">
        <w:rPr>
          <w:rFonts w:ascii="Calibri" w:eastAsia="Times New Roman" w:hAnsi="Calibri" w:cs="Calibri"/>
        </w:rPr>
        <w:t>urn in the digital receipt. With all software, it is safest to save a “Snippet” of</w:t>
      </w:r>
      <w:r w:rsidR="00212D32">
        <w:rPr>
          <w:rFonts w:ascii="Calibri" w:eastAsia="Times New Roman" w:hAnsi="Calibri" w:cs="Calibri"/>
        </w:rPr>
        <w:t xml:space="preserve"> a</w:t>
      </w:r>
      <w:r w:rsidR="007A55A4">
        <w:rPr>
          <w:rFonts w:ascii="Calibri" w:eastAsia="Times New Roman" w:hAnsi="Calibri" w:cs="Calibri"/>
        </w:rPr>
        <w:t xml:space="preserve"> receipt </w:t>
      </w:r>
      <w:r>
        <w:rPr>
          <w:rFonts w:ascii="Calibri" w:eastAsia="Times New Roman" w:hAnsi="Calibri" w:cs="Calibri"/>
        </w:rPr>
        <w:t>in case there is a problem.</w:t>
      </w:r>
      <w:r w:rsidR="007A55A4">
        <w:rPr>
          <w:rFonts w:ascii="Calibri" w:eastAsia="Times New Roman" w:hAnsi="Calibri" w:cs="Calibri"/>
        </w:rPr>
        <w:t xml:space="preserve"> If you have a question about </w:t>
      </w:r>
      <w:r w:rsidR="00212D32">
        <w:rPr>
          <w:rFonts w:ascii="Calibri" w:eastAsia="Times New Roman" w:hAnsi="Calibri" w:cs="Calibri"/>
        </w:rPr>
        <w:t xml:space="preserve">using </w:t>
      </w:r>
      <w:r w:rsidR="007A55A4">
        <w:rPr>
          <w:rFonts w:ascii="Calibri" w:eastAsia="Times New Roman" w:hAnsi="Calibri" w:cs="Calibri"/>
        </w:rPr>
        <w:t xml:space="preserve">the Snipping Tool, please ask. </w:t>
      </w:r>
    </w:p>
    <w:p w:rsidR="00386612" w:rsidRPr="005D6179"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Bring a </w:t>
      </w:r>
      <w:r w:rsidR="006B4224" w:rsidRPr="006B4224">
        <w:rPr>
          <w:b/>
        </w:rPr>
        <w:t>single-sided</w:t>
      </w:r>
      <w:r w:rsidR="006B4224">
        <w:t xml:space="preserve"> </w:t>
      </w:r>
      <w:r w:rsidRPr="00FE6C77">
        <w:rPr>
          <w:rFonts w:ascii="Calibri" w:eastAsia="Times New Roman" w:hAnsi="Calibri" w:cs="Calibri"/>
          <w:b/>
        </w:rPr>
        <w:t xml:space="preserve">print of the paper </w:t>
      </w:r>
      <w:r w:rsidRPr="00DC2E72">
        <w:rPr>
          <w:rFonts w:ascii="Calibri" w:eastAsia="Times New Roman" w:hAnsi="Calibri" w:cs="Calibri"/>
        </w:rPr>
        <w:t>to your instructor</w:t>
      </w:r>
      <w:r w:rsidRPr="00FE6C77">
        <w:rPr>
          <w:rFonts w:ascii="Calibri" w:eastAsia="Times New Roman" w:hAnsi="Calibri" w:cs="Calibri"/>
          <w:b/>
        </w:rPr>
        <w:t xml:space="preserve"> </w:t>
      </w:r>
      <w:r>
        <w:rPr>
          <w:rFonts w:ascii="Calibri" w:eastAsia="Times New Roman" w:hAnsi="Calibri" w:cs="Calibri"/>
          <w:b/>
        </w:rPr>
        <w:t>before the seating chart is complete</w:t>
      </w:r>
      <w:r w:rsidRPr="00FE6C77">
        <w:rPr>
          <w:rFonts w:ascii="Calibri" w:eastAsia="Times New Roman" w:hAnsi="Calibri" w:cs="Calibri"/>
        </w:rPr>
        <w:t xml:space="preserve"> on your </w:t>
      </w:r>
      <w:r w:rsidRPr="00FE6C77">
        <w:rPr>
          <w:rFonts w:ascii="Calibri" w:eastAsia="Times New Roman" w:hAnsi="Calibri" w:cs="Calibri"/>
          <w:b/>
        </w:rPr>
        <w:t xml:space="preserve">next </w:t>
      </w:r>
      <w:r w:rsidRPr="00FE6C77">
        <w:rPr>
          <w:rFonts w:ascii="Calibri" w:eastAsia="Times New Roman" w:hAnsi="Calibri" w:cs="Calibri"/>
        </w:rPr>
        <w:t xml:space="preserve">class day </w:t>
      </w:r>
      <w:r w:rsidRPr="00FE6C77">
        <w:rPr>
          <w:rFonts w:ascii="Calibri" w:eastAsia="Times New Roman" w:hAnsi="Calibri" w:cs="Calibri"/>
          <w:b/>
        </w:rPr>
        <w:t>after</w:t>
      </w:r>
      <w:r w:rsidRPr="00FE6C77">
        <w:rPr>
          <w:rFonts w:ascii="Calibri" w:eastAsia="Times New Roman" w:hAnsi="Calibri" w:cs="Calibri"/>
        </w:rPr>
        <w:t xml:space="preserve"> the Due Date</w:t>
      </w:r>
      <w:r w:rsidR="00DC2E72">
        <w:rPr>
          <w:rFonts w:ascii="Calibri" w:eastAsia="Times New Roman" w:hAnsi="Calibri" w:cs="Calibri"/>
        </w:rPr>
        <w:t xml:space="preserve"> in Turnitin</w:t>
      </w:r>
      <w:r>
        <w:rPr>
          <w:rFonts w:ascii="Calibri" w:eastAsia="Times New Roman" w:hAnsi="Calibri" w:cs="Calibri"/>
        </w:rPr>
        <w:t>.</w:t>
      </w:r>
      <w:r w:rsidRPr="005D6179">
        <w:rPr>
          <w:rFonts w:ascii="Calibri" w:eastAsia="Times New Roman" w:hAnsi="Calibri" w:cs="Calibri"/>
        </w:rPr>
        <w:t xml:space="preserve"> </w:t>
      </w:r>
      <w:r w:rsidRPr="008D6CA4">
        <w:rPr>
          <w:rFonts w:ascii="Calibri" w:eastAsia="Times New Roman" w:hAnsi="Calibri" w:cs="Calibri"/>
          <w:b/>
          <w:i/>
          <w:shd w:val="clear" w:color="auto" w:fill="FFC000"/>
        </w:rPr>
        <w:t>Caution</w:t>
      </w:r>
      <w:r w:rsidRPr="008D6CA4">
        <w:rPr>
          <w:rFonts w:ascii="Calibri" w:eastAsia="Times New Roman" w:hAnsi="Calibri" w:cs="Calibri"/>
          <w:shd w:val="clear" w:color="auto" w:fill="FFC000"/>
        </w:rPr>
        <w:t>:</w:t>
      </w:r>
      <w:r w:rsidRPr="00FE6C77">
        <w:rPr>
          <w:rFonts w:ascii="Calibri" w:eastAsia="Times New Roman" w:hAnsi="Calibri" w:cs="Calibri"/>
        </w:rPr>
        <w:t xml:space="preserve"> </w:t>
      </w:r>
      <w:r w:rsidR="00411400">
        <w:rPr>
          <w:rFonts w:ascii="Calibri" w:eastAsia="Times New Roman" w:hAnsi="Calibri" w:cs="Calibri"/>
        </w:rPr>
        <w:t>The print and its folder (once you have that)</w:t>
      </w:r>
      <w:r w:rsidR="006B4224">
        <w:rPr>
          <w:rFonts w:ascii="Calibri" w:eastAsia="Times New Roman" w:hAnsi="Calibri" w:cs="Calibri"/>
        </w:rPr>
        <w:t xml:space="preserve"> </w:t>
      </w:r>
      <w:r w:rsidR="00411400">
        <w:rPr>
          <w:rFonts w:ascii="Calibri" w:eastAsia="Times New Roman" w:hAnsi="Calibri" w:cs="Calibri"/>
        </w:rPr>
        <w:t xml:space="preserve">are </w:t>
      </w:r>
      <w:r w:rsidR="006B4224">
        <w:rPr>
          <w:rFonts w:ascii="Calibri" w:eastAsia="Times New Roman" w:hAnsi="Calibri" w:cs="Calibri"/>
        </w:rPr>
        <w:t>not accepted late</w:t>
      </w:r>
      <w:r w:rsidRPr="00FE6C77">
        <w:rPr>
          <w:rFonts w:ascii="Calibri" w:eastAsia="Times New Roman" w:hAnsi="Calibri" w:cs="Calibri"/>
        </w:rPr>
        <w:t>.</w:t>
      </w:r>
      <w:r w:rsidR="003D269F">
        <w:rPr>
          <w:rFonts w:ascii="Calibri" w:eastAsia="Times New Roman" w:hAnsi="Calibri" w:cs="Calibri"/>
        </w:rPr>
        <w:t xml:space="preserve"> </w:t>
      </w:r>
    </w:p>
    <w:p w:rsidR="00386612" w:rsidRPr="007C14B9" w:rsidRDefault="00386612" w:rsidP="00386612">
      <w:pPr>
        <w:pStyle w:val="Heading2"/>
        <w:rPr>
          <w:rFonts w:eastAsia="Times New Roman"/>
        </w:rPr>
      </w:pPr>
      <w:r>
        <w:rPr>
          <w:rFonts w:eastAsia="Times New Roman"/>
        </w:rPr>
        <w:t>Course Evaluation</w:t>
      </w:r>
    </w:p>
    <w:p w:rsidR="00386612" w:rsidRPr="007C14B9" w:rsidRDefault="00386612" w:rsidP="00386612">
      <w:pPr>
        <w:pStyle w:val="Heading3"/>
        <w:rPr>
          <w:rFonts w:eastAsia="Times New Roman"/>
        </w:rPr>
      </w:pPr>
      <w:r w:rsidRPr="007C14B9">
        <w:rPr>
          <w:rFonts w:eastAsia="Times New Roman"/>
        </w:rPr>
        <w:t>Grading Scale:</w:t>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Point Range</w:t>
            </w:r>
          </w:p>
        </w:tc>
        <w:tc>
          <w:tcPr>
            <w:tcW w:w="2430"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Final Letter Grade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 xml:space="preserve">895 – 1000 </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A (exceptional)</w:t>
            </w:r>
          </w:p>
        </w:tc>
      </w:tr>
      <w:tr w:rsidR="00386612" w:rsidRPr="004C2F27" w:rsidTr="002713B7">
        <w:trPr>
          <w:trHeight w:val="180"/>
        </w:trPr>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795 – 894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 (above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lastRenderedPageBreak/>
              <w:t>695 – 794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C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595 – 694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D (below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Below 595</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F (failing)</w:t>
            </w:r>
          </w:p>
        </w:tc>
      </w:tr>
    </w:tbl>
    <w:p w:rsidR="00386612" w:rsidRPr="007C14B9" w:rsidRDefault="00386612" w:rsidP="00386612">
      <w:pPr>
        <w:pStyle w:val="Heading3"/>
        <w:spacing w:before="240"/>
        <w:rPr>
          <w:rFonts w:eastAsia="Times New Roman"/>
        </w:rPr>
      </w:pPr>
      <w:r w:rsidRPr="007C14B9">
        <w:rPr>
          <w:rFonts w:eastAsia="Times New Roman"/>
        </w:rPr>
        <w:t>Grading Formula:</w:t>
      </w:r>
    </w:p>
    <w:p w:rsidR="00386612" w:rsidRPr="004C2F27" w:rsidRDefault="00386612" w:rsidP="00386612">
      <w:pPr>
        <w:spacing w:after="0" w:line="300" w:lineRule="auto"/>
        <w:rPr>
          <w:rFonts w:ascii="Calibri" w:eastAsia="Times New Roman" w:hAnsi="Calibri" w:cs="Calibri"/>
        </w:rPr>
      </w:pPr>
      <w:r w:rsidRPr="004C2F27">
        <w:rPr>
          <w:rFonts w:ascii="Calibri" w:eastAsia="Times New Roman" w:hAnsi="Calibri" w:cs="Calibri"/>
        </w:rPr>
        <w:t>The 1000-point course consists of these points, with the first 2 being general assignments, the middle 4 being objectiv</w:t>
      </w:r>
      <w:r>
        <w:rPr>
          <w:rFonts w:ascii="Calibri" w:eastAsia="Times New Roman" w:hAnsi="Calibri" w:cs="Calibri"/>
        </w:rPr>
        <w:t>e assignments</w:t>
      </w:r>
      <w:r w:rsidR="00174E78">
        <w:rPr>
          <w:rFonts w:ascii="Calibri" w:eastAsia="Times New Roman" w:hAnsi="Calibri" w:cs="Calibri"/>
        </w:rPr>
        <w:t xml:space="preserve"> (</w:t>
      </w:r>
      <w:r w:rsidR="00D03B48">
        <w:rPr>
          <w:rFonts w:ascii="Calibri" w:eastAsia="Times New Roman" w:hAnsi="Calibri" w:cs="Calibri"/>
        </w:rPr>
        <w:t>gradable by computer or a S</w:t>
      </w:r>
      <w:r w:rsidR="00174E78">
        <w:rPr>
          <w:rFonts w:ascii="Calibri" w:eastAsia="Times New Roman" w:hAnsi="Calibri" w:cs="Calibri"/>
        </w:rPr>
        <w:t>can</w:t>
      </w:r>
      <w:r w:rsidR="00D03B48">
        <w:rPr>
          <w:rFonts w:ascii="Calibri" w:eastAsia="Times New Roman" w:hAnsi="Calibri" w:cs="Calibri"/>
        </w:rPr>
        <w:t>-T</w:t>
      </w:r>
      <w:r w:rsidR="00174E78">
        <w:rPr>
          <w:rFonts w:ascii="Calibri" w:eastAsia="Times New Roman" w:hAnsi="Calibri" w:cs="Calibri"/>
        </w:rPr>
        <w:t>ron)</w:t>
      </w:r>
      <w:r>
        <w:rPr>
          <w:rFonts w:ascii="Calibri" w:eastAsia="Times New Roman" w:hAnsi="Calibri" w:cs="Calibri"/>
        </w:rPr>
        <w:t xml:space="preserve">, and the last </w:t>
      </w:r>
      <w:r w:rsidRPr="004C2F27">
        <w:rPr>
          <w:rFonts w:ascii="Calibri" w:eastAsia="Times New Roman" w:hAnsi="Calibri" w:cs="Calibri"/>
        </w:rPr>
        <w:t xml:space="preserve">being </w:t>
      </w:r>
      <w:r w:rsidR="004952CD">
        <w:rPr>
          <w:rFonts w:ascii="Calibri" w:eastAsia="Times New Roman" w:hAnsi="Calibri" w:cs="Calibri"/>
        </w:rPr>
        <w:t xml:space="preserve">related </w:t>
      </w:r>
      <w:r w:rsidRPr="004C2F27">
        <w:rPr>
          <w:rFonts w:ascii="Calibri" w:eastAsia="Times New Roman" w:hAnsi="Calibri" w:cs="Calibri"/>
        </w:rPr>
        <w:t>written assignments:</w:t>
      </w:r>
    </w:p>
    <w:p w:rsidR="00386612" w:rsidRPr="005D6179" w:rsidRDefault="00386612" w:rsidP="00386612">
      <w:pPr>
        <w:numPr>
          <w:ilvl w:val="0"/>
          <w:numId w:val="19"/>
        </w:numPr>
        <w:contextualSpacing/>
      </w:pPr>
      <w:r>
        <w:rPr>
          <w:rFonts w:ascii="Calibri" w:eastAsia="Times New Roman" w:hAnsi="Calibri" w:cs="Calibri"/>
        </w:rPr>
        <w:t>2</w:t>
      </w:r>
      <w:r w:rsidRPr="005D6179">
        <w:rPr>
          <w:rFonts w:ascii="Calibri" w:eastAsia="Times New Roman" w:hAnsi="Calibri" w:cs="Calibri"/>
        </w:rPr>
        <w:t xml:space="preserve">0 – Getting </w:t>
      </w:r>
      <w:r w:rsidRPr="005D6179">
        <w:t>Started</w:t>
      </w:r>
      <w:r w:rsidRPr="005D6179">
        <w:rPr>
          <w:rFonts w:ascii="Calibri" w:eastAsia="Times New Roman" w:hAnsi="Calibri" w:cs="Calibri"/>
        </w:rPr>
        <w:t xml:space="preserve"> activities (How you start frequently determines your success at the end)</w:t>
      </w:r>
    </w:p>
    <w:p w:rsidR="00386612" w:rsidRPr="005D6179" w:rsidRDefault="00386612" w:rsidP="00386612">
      <w:pPr>
        <w:numPr>
          <w:ilvl w:val="0"/>
          <w:numId w:val="19"/>
        </w:numPr>
        <w:contextualSpacing/>
      </w:pPr>
      <w:r w:rsidRPr="005D6179">
        <w:rPr>
          <w:rFonts w:ascii="Calibri" w:eastAsia="Times New Roman" w:hAnsi="Calibri" w:cs="Calibri"/>
        </w:rPr>
        <w:t xml:space="preserve">90 – </w:t>
      </w:r>
      <w:r w:rsidRPr="005D6179">
        <w:t>Participation and Self-Management to Help Both Objective and Written Work</w:t>
      </w:r>
    </w:p>
    <w:p w:rsidR="00386612" w:rsidRDefault="00DC2E72" w:rsidP="00386612">
      <w:pPr>
        <w:numPr>
          <w:ilvl w:val="0"/>
          <w:numId w:val="19"/>
        </w:numPr>
        <w:contextualSpacing/>
      </w:pPr>
      <w:r>
        <w:t>200 – Learning</w:t>
      </w:r>
      <w:r w:rsidR="00386612" w:rsidRPr="005D6179">
        <w:t xml:space="preserve"> Quizzes</w:t>
      </w:r>
    </w:p>
    <w:p w:rsidR="00386612" w:rsidRPr="005D6179" w:rsidRDefault="00386612" w:rsidP="00386612">
      <w:pPr>
        <w:numPr>
          <w:ilvl w:val="0"/>
          <w:numId w:val="19"/>
        </w:numPr>
        <w:contextualSpacing/>
      </w:pPr>
      <w:r w:rsidRPr="005D6179">
        <w:t>300 – 3 Unit</w:t>
      </w:r>
      <w:r w:rsidR="00174E78">
        <w:t xml:space="preserve"> </w:t>
      </w:r>
      <w:r w:rsidRPr="005D6179">
        <w:t>Exams @ 100 points each</w:t>
      </w:r>
    </w:p>
    <w:p w:rsidR="00386612" w:rsidRDefault="00386612" w:rsidP="00386612">
      <w:pPr>
        <w:numPr>
          <w:ilvl w:val="0"/>
          <w:numId w:val="19"/>
        </w:numPr>
        <w:contextualSpacing/>
        <w:rPr>
          <w:rFonts w:ascii="Calibri" w:eastAsia="Times New Roman" w:hAnsi="Calibri" w:cs="Calibri"/>
        </w:rPr>
      </w:pPr>
      <w:r w:rsidRPr="005D6179">
        <w:t>100 – Comprehensive</w:t>
      </w:r>
      <w:r w:rsidRPr="004C2F27">
        <w:rPr>
          <w:rFonts w:ascii="Calibri" w:eastAsia="Times New Roman" w:hAnsi="Calibri" w:cs="Calibri"/>
        </w:rPr>
        <w:t xml:space="preserve"> Final Exam–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it.</w:t>
      </w:r>
    </w:p>
    <w:p w:rsidR="00974D53" w:rsidRPr="005D6179" w:rsidRDefault="00974D53" w:rsidP="00974D53">
      <w:pPr>
        <w:numPr>
          <w:ilvl w:val="0"/>
          <w:numId w:val="19"/>
        </w:numPr>
        <w:contextualSpacing/>
      </w:pPr>
      <w:r>
        <w:t>5</w:t>
      </w:r>
      <w:r w:rsidRPr="005D6179">
        <w:t xml:space="preserve">0 – </w:t>
      </w:r>
      <w:r>
        <w:t>4 Quizzes on the basics of evidence in history and preparing for and participating in a Q&amp;A</w:t>
      </w:r>
      <w:r>
        <w:rPr>
          <w:rFonts w:ascii="Calibri" w:eastAsia="Times New Roman" w:hAnsi="Calibri" w:cs="Calibri"/>
        </w:rPr>
        <w:t xml:space="preserve"> (question-and-answer) session on evidence (10 points)</w:t>
      </w:r>
    </w:p>
    <w:p w:rsidR="006F57E4" w:rsidRPr="00A964CE" w:rsidRDefault="00974D53" w:rsidP="004952CD">
      <w:pPr>
        <w:numPr>
          <w:ilvl w:val="0"/>
          <w:numId w:val="19"/>
        </w:numPr>
        <w:spacing w:after="0" w:line="240" w:lineRule="auto"/>
        <w:rPr>
          <w:rFonts w:cstheme="minorHAnsi"/>
        </w:rPr>
      </w:pPr>
      <w:r>
        <w:rPr>
          <w:rFonts w:cstheme="minorHAnsi"/>
        </w:rPr>
        <w:t>24</w:t>
      </w:r>
      <w:r w:rsidR="007A55A4">
        <w:rPr>
          <w:rFonts w:cstheme="minorHAnsi"/>
        </w:rPr>
        <w:t>0</w:t>
      </w:r>
      <w:r w:rsidR="00223CB4">
        <w:rPr>
          <w:rFonts w:cstheme="minorHAnsi"/>
        </w:rPr>
        <w:t>—</w:t>
      </w:r>
      <w:r w:rsidR="007A55A4">
        <w:rPr>
          <w:rFonts w:cstheme="minorHAnsi"/>
        </w:rPr>
        <w:t xml:space="preserve">3-part writing assignment </w:t>
      </w:r>
      <w:r>
        <w:rPr>
          <w:rFonts w:eastAsia="Times New Roman" w:cstheme="minorHAnsi"/>
        </w:rPr>
        <w:t>to develop your skills by using prior feedback and working with evidence and primaries</w:t>
      </w:r>
    </w:p>
    <w:p w:rsidR="00A964CE" w:rsidRDefault="00A964CE" w:rsidP="00A964CE">
      <w:pPr>
        <w:spacing w:after="0" w:line="240" w:lineRule="auto"/>
        <w:ind w:left="776"/>
        <w:rPr>
          <w:rFonts w:cstheme="minorHAnsi"/>
        </w:rPr>
      </w:pPr>
    </w:p>
    <w:p w:rsidR="002C7EAE" w:rsidRPr="004C2F27" w:rsidRDefault="002C7EAE" w:rsidP="002C7EAE">
      <w:pPr>
        <w:pStyle w:val="Heading3"/>
        <w:rPr>
          <w:rFonts w:eastAsia="Times New Roman"/>
        </w:rPr>
      </w:pPr>
      <w:r w:rsidRPr="004C2F27">
        <w:rPr>
          <w:rFonts w:eastAsia="Times New Roman"/>
        </w:rPr>
        <w:t xml:space="preserve">Your Course Plan and </w:t>
      </w:r>
      <w:r>
        <w:rPr>
          <w:rFonts w:eastAsia="Times New Roman"/>
        </w:rPr>
        <w:t>Incentives</w:t>
      </w:r>
      <w:r w:rsidRPr="004C2F27">
        <w:rPr>
          <w:rFonts w:eastAsia="Times New Roman"/>
        </w:rPr>
        <w:t xml:space="preserve"> for How You Work and Opportunities to Improve a Weak Grade</w:t>
      </w:r>
    </w:p>
    <w:p w:rsidR="00DC13F6" w:rsidRDefault="002C7EAE" w:rsidP="002C7EAE">
      <w:pPr>
        <w:rPr>
          <w:rFonts w:cstheme="minorHAnsi"/>
        </w:rPr>
      </w:pPr>
      <w:r w:rsidRPr="005D6179">
        <w:rPr>
          <w:rFonts w:cstheme="minorHAnsi"/>
        </w:rPr>
        <w:t xml:space="preserve">This course does </w:t>
      </w:r>
      <w:r w:rsidRPr="00DC2E72">
        <w:rPr>
          <w:rFonts w:cstheme="minorHAnsi"/>
          <w:b/>
        </w:rPr>
        <w:t>not</w:t>
      </w:r>
      <w:r w:rsidRPr="005D6179">
        <w:rPr>
          <w:rFonts w:cstheme="minorHAnsi"/>
        </w:rPr>
        <w:t xml:space="preserve"> offer extra credit at the end of the class to help a few people make a higher grade. It does offer </w:t>
      </w:r>
      <w:r w:rsidRPr="00DC2E72">
        <w:rPr>
          <w:rFonts w:cstheme="minorHAnsi"/>
          <w:b/>
        </w:rPr>
        <w:t>incentives</w:t>
      </w:r>
      <w:r w:rsidRPr="005D6179">
        <w:rPr>
          <w:rFonts w:cstheme="minorHAnsi"/>
        </w:rPr>
        <w:t xml:space="preserve"> </w:t>
      </w:r>
      <w:r>
        <w:rPr>
          <w:rFonts w:cstheme="minorHAnsi"/>
        </w:rPr>
        <w:t xml:space="preserve">(defined below) </w:t>
      </w:r>
      <w:r w:rsidRPr="005D6179">
        <w:rPr>
          <w:rFonts w:cstheme="minorHAnsi"/>
        </w:rPr>
        <w:t xml:space="preserve">to </w:t>
      </w:r>
      <w:r w:rsidRPr="005D6179">
        <w:rPr>
          <w:rFonts w:cstheme="minorHAnsi"/>
          <w:b/>
        </w:rPr>
        <w:t xml:space="preserve">all </w:t>
      </w:r>
      <w:r w:rsidRPr="005D6179">
        <w:rPr>
          <w:rFonts w:cstheme="minorHAnsi"/>
        </w:rPr>
        <w:t>students for doing things that w</w:t>
      </w:r>
      <w:r>
        <w:rPr>
          <w:rFonts w:cstheme="minorHAnsi"/>
        </w:rPr>
        <w:t>ill make t</w:t>
      </w:r>
      <w:r w:rsidR="00DC13F6">
        <w:rPr>
          <w:rFonts w:cstheme="minorHAnsi"/>
        </w:rPr>
        <w:t>hem better students.</w:t>
      </w:r>
    </w:p>
    <w:p w:rsidR="002C7EAE" w:rsidRDefault="002C7EAE" w:rsidP="00DC13F6">
      <w:pPr>
        <w:pStyle w:val="ListParagraph"/>
        <w:numPr>
          <w:ilvl w:val="0"/>
          <w:numId w:val="48"/>
        </w:numPr>
        <w:rPr>
          <w:rFonts w:cstheme="minorHAnsi"/>
        </w:rPr>
      </w:pPr>
      <w:r w:rsidRPr="00DC13F6">
        <w:rPr>
          <w:rFonts w:cstheme="minorHAnsi"/>
        </w:rPr>
        <w:t>It offers grading using the 5 Good Habits for Evidence (explained below) which can raise your written work by a letter grade if you just follow those Habits</w:t>
      </w:r>
      <w:r w:rsidR="004B7E9C" w:rsidRPr="00DC13F6">
        <w:rPr>
          <w:rFonts w:cstheme="minorHAnsi"/>
        </w:rPr>
        <w:t>. If you already have the Habits and consistently follow them, your grade will be fine. If you did not have these Habits initially but improve consistently and do follow the Habits by the 3</w:t>
      </w:r>
      <w:r w:rsidR="004B7E9C" w:rsidRPr="00DC13F6">
        <w:rPr>
          <w:rFonts w:cstheme="minorHAnsi"/>
          <w:vertAlign w:val="superscript"/>
        </w:rPr>
        <w:t>rd</w:t>
      </w:r>
      <w:r w:rsidR="004B7E9C" w:rsidRPr="00DC13F6">
        <w:rPr>
          <w:rFonts w:cstheme="minorHAnsi"/>
        </w:rPr>
        <w:t xml:space="preserve"> assignment, your Good Habits for Evidence points for the 3</w:t>
      </w:r>
      <w:r w:rsidR="004B7E9C" w:rsidRPr="00DC13F6">
        <w:rPr>
          <w:rFonts w:cstheme="minorHAnsi"/>
          <w:vertAlign w:val="superscript"/>
        </w:rPr>
        <w:t>rd</w:t>
      </w:r>
      <w:r w:rsidR="004B7E9C" w:rsidRPr="00DC13F6">
        <w:rPr>
          <w:rFonts w:cstheme="minorHAnsi"/>
        </w:rPr>
        <w:t xml:space="preserve"> assignment can overwrite the points for the 2</w:t>
      </w:r>
      <w:r w:rsidR="004B7E9C" w:rsidRPr="00DC13F6">
        <w:rPr>
          <w:rFonts w:cstheme="minorHAnsi"/>
          <w:vertAlign w:val="superscript"/>
        </w:rPr>
        <w:t>nd</w:t>
      </w:r>
      <w:r w:rsidR="004B7E9C" w:rsidRPr="00DC13F6">
        <w:rPr>
          <w:rFonts w:cstheme="minorHAnsi"/>
        </w:rPr>
        <w:t xml:space="preserve"> assignment. </w:t>
      </w:r>
    </w:p>
    <w:p w:rsidR="00DC13F6" w:rsidRPr="00DC13F6" w:rsidRDefault="00DC13F6" w:rsidP="00DC13F6">
      <w:pPr>
        <w:pStyle w:val="ListParagraph"/>
        <w:numPr>
          <w:ilvl w:val="0"/>
          <w:numId w:val="48"/>
        </w:numPr>
        <w:rPr>
          <w:rFonts w:cstheme="minorHAnsi"/>
        </w:rPr>
      </w:pPr>
      <w:r>
        <w:rPr>
          <w:rFonts w:cstheme="minorHAnsi"/>
        </w:rPr>
        <w:t>It offers incentives for persistence with quizzes.</w:t>
      </w:r>
    </w:p>
    <w:p w:rsidR="00386612" w:rsidRPr="004C2F27" w:rsidRDefault="00386612" w:rsidP="00386612">
      <w:pPr>
        <w:pStyle w:val="Heading3"/>
        <w:rPr>
          <w:rFonts w:eastAsia="Times New Roman"/>
        </w:rPr>
      </w:pPr>
      <w:r w:rsidRPr="00FB27BA">
        <w:rPr>
          <w:rFonts w:eastAsia="Times New Roman"/>
          <w:i/>
          <w:shd w:val="clear" w:color="auto" w:fill="FFC000"/>
        </w:rPr>
        <w:t>Caution</w:t>
      </w:r>
      <w:r w:rsidRPr="004C2F27">
        <w:rPr>
          <w:rFonts w:eastAsia="Times New Roman"/>
        </w:rPr>
        <w:t xml:space="preserve"> about the History Department’s Course Objectives and the Requirement for 25% Writing</w:t>
      </w:r>
      <w:r w:rsidR="00086A22">
        <w:rPr>
          <w:rFonts w:eastAsia="Times New Roman"/>
        </w:rPr>
        <w:t xml:space="preserve"> </w:t>
      </w:r>
    </w:p>
    <w:p w:rsidR="00386612" w:rsidRPr="00FB27BA" w:rsidRDefault="00386612" w:rsidP="00386612">
      <w:pPr>
        <w:rPr>
          <w:rFonts w:cstheme="minorHAnsi"/>
        </w:rPr>
      </w:pPr>
      <w:r w:rsidRPr="00FB27BA">
        <w:rPr>
          <w:rFonts w:cstheme="minorHAnsi"/>
        </w:rPr>
        <w:t xml:space="preserve">The History Department has student learner outcomes that require writing based on evidence and that require that you use primaries as well as secondaries. The Course Plan you submit during Getting Started provides a link to explain those objectives and the meaning of the terms primary and secondary. </w:t>
      </w:r>
      <w:r w:rsidR="00DC2E72">
        <w:rPr>
          <w:rFonts w:cstheme="minorHAnsi"/>
        </w:rPr>
        <w:t>Use that link. (See Getting Started in Blackboard.)</w:t>
      </w:r>
    </w:p>
    <w:p w:rsidR="00086A22" w:rsidRDefault="00386612" w:rsidP="00386612">
      <w:pPr>
        <w:rPr>
          <w:rFonts w:cs="Calibri"/>
        </w:rPr>
      </w:pPr>
      <w:r w:rsidRPr="00FB27BA">
        <w:rPr>
          <w:rFonts w:cstheme="minorHAnsi"/>
        </w:rPr>
        <w:t xml:space="preserve">The written work </w:t>
      </w:r>
      <w:r w:rsidRPr="00086A22">
        <w:rPr>
          <w:rFonts w:cstheme="minorHAnsi"/>
          <w:b/>
        </w:rPr>
        <w:t>must</w:t>
      </w:r>
      <w:r w:rsidRPr="00FB27BA">
        <w:rPr>
          <w:rFonts w:cstheme="minorHAnsi"/>
        </w:rPr>
        <w:t xml:space="preserve"> be over 25 percent of your final grade, a requirement for all history instructors. That minimum means formal writing assignments are essential to pass. </w:t>
      </w:r>
      <w:r w:rsidR="00086A22">
        <w:rPr>
          <w:rFonts w:cstheme="minorHAnsi"/>
        </w:rPr>
        <w:t>For</w:t>
      </w:r>
      <w:r w:rsidRPr="00FB27BA">
        <w:rPr>
          <w:rFonts w:cstheme="minorHAnsi"/>
        </w:rPr>
        <w:t xml:space="preserve"> math examples so you can see how that 25% writing requirements makes success in writing </w:t>
      </w:r>
      <w:r w:rsidRPr="00212D32">
        <w:rPr>
          <w:rFonts w:cstheme="minorHAnsi"/>
          <w:b/>
        </w:rPr>
        <w:t>essential</w:t>
      </w:r>
      <w:r w:rsidR="00086A22">
        <w:rPr>
          <w:rFonts w:cs="Calibri"/>
        </w:rPr>
        <w:t xml:space="preserve">, </w:t>
      </w:r>
      <w:r w:rsidR="008265EF">
        <w:rPr>
          <w:rFonts w:cs="Calibri"/>
        </w:rPr>
        <w:t>use the Syllabus &amp; Success Assignment.</w:t>
      </w:r>
      <w:r w:rsidR="00086A22">
        <w:rPr>
          <w:rFonts w:cs="Calibri"/>
        </w:rPr>
        <w:t xml:space="preserve"> </w:t>
      </w:r>
      <w:r w:rsidR="006F57E4">
        <w:rPr>
          <w:rFonts w:cs="Calibri"/>
        </w:rPr>
        <w:t xml:space="preserve">To pass, </w:t>
      </w:r>
      <w:r w:rsidR="006F57E4" w:rsidRPr="006F57E4">
        <w:rPr>
          <w:rFonts w:cs="Calibri"/>
          <w:b/>
        </w:rPr>
        <w:t>everyone</w:t>
      </w:r>
      <w:r w:rsidR="006F57E4">
        <w:rPr>
          <w:rFonts w:cs="Calibri"/>
        </w:rPr>
        <w:t xml:space="preserve"> must do </w:t>
      </w:r>
      <w:r w:rsidR="006F57E4" w:rsidRPr="004B7E9C">
        <w:rPr>
          <w:rFonts w:cs="Calibri"/>
          <w:b/>
        </w:rPr>
        <w:t xml:space="preserve">all </w:t>
      </w:r>
      <w:r w:rsidR="006F57E4">
        <w:rPr>
          <w:rFonts w:cs="Calibri"/>
        </w:rPr>
        <w:t xml:space="preserve">parts of the 3-Part Writing Assignment. </w:t>
      </w:r>
    </w:p>
    <w:p w:rsidR="006F57E4" w:rsidRPr="006F57E4" w:rsidRDefault="006F57E4" w:rsidP="006F57E4">
      <w:pPr>
        <w:pStyle w:val="Heading3"/>
        <w:rPr>
          <w:rFonts w:eastAsia="Times New Roman"/>
        </w:rPr>
      </w:pPr>
      <w:r w:rsidRPr="006F57E4">
        <w:rPr>
          <w:rFonts w:eastAsia="Times New Roman"/>
        </w:rPr>
        <w:t>How This Course Tries to Help Different Types of Students Succeed with History</w:t>
      </w:r>
    </w:p>
    <w:p w:rsidR="00386612" w:rsidRPr="00FB27BA" w:rsidRDefault="00386612" w:rsidP="00386612">
      <w:pPr>
        <w:rPr>
          <w:rFonts w:cstheme="minorHAnsi"/>
        </w:rPr>
      </w:pPr>
      <w:r w:rsidRPr="00FB27BA">
        <w:rPr>
          <w:rFonts w:cstheme="minorHAnsi"/>
        </w:rPr>
        <w:t xml:space="preserve">For many students, a United States history course is the first time they have had to write about something that is </w:t>
      </w:r>
      <w:r w:rsidRPr="00FB27BA">
        <w:rPr>
          <w:rFonts w:cstheme="minorHAnsi"/>
          <w:b/>
        </w:rPr>
        <w:t>real</w:t>
      </w:r>
      <w:r w:rsidRPr="00FB27BA">
        <w:rPr>
          <w:rFonts w:cstheme="minorHAnsi"/>
        </w:rPr>
        <w:t xml:space="preserve">—not just opinion—and therefore requires </w:t>
      </w:r>
      <w:r w:rsidRPr="00FB27BA">
        <w:rPr>
          <w:rFonts w:cstheme="minorHAnsi"/>
          <w:b/>
        </w:rPr>
        <w:t xml:space="preserve">verifiable </w:t>
      </w:r>
      <w:r w:rsidRPr="00FB27BA">
        <w:rPr>
          <w:rFonts w:cstheme="minorHAnsi"/>
        </w:rPr>
        <w:t xml:space="preserve">evidence from a </w:t>
      </w:r>
      <w:r w:rsidRPr="00FB27BA">
        <w:rPr>
          <w:rFonts w:cstheme="minorHAnsi"/>
          <w:b/>
        </w:rPr>
        <w:t>reliable source</w:t>
      </w:r>
      <w:r w:rsidRPr="00FB27BA">
        <w:rPr>
          <w:rFonts w:cstheme="minorHAnsi"/>
        </w:rPr>
        <w:t xml:space="preserve">. Some students never had United States history before. Some students are very uncomfortable and inexperienced with writing. </w:t>
      </w:r>
    </w:p>
    <w:p w:rsidR="00386612" w:rsidRPr="00FB27BA" w:rsidRDefault="00386612" w:rsidP="00386612">
      <w:pPr>
        <w:rPr>
          <w:rFonts w:cstheme="minorHAnsi"/>
        </w:rPr>
      </w:pPr>
      <w:r w:rsidRPr="00FB27BA">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4B7E9C" w:rsidRDefault="00386612" w:rsidP="00386612">
      <w:pPr>
        <w:rPr>
          <w:rFonts w:cstheme="minorHAnsi"/>
        </w:rPr>
      </w:pPr>
      <w:r w:rsidRPr="00FB27BA">
        <w:rPr>
          <w:rFonts w:cstheme="minorHAnsi"/>
        </w:rPr>
        <w:t xml:space="preserve">To try to help students with the issues above, this course does </w:t>
      </w:r>
      <w:r w:rsidR="006F57E4">
        <w:rPr>
          <w:rFonts w:cstheme="minorHAnsi"/>
        </w:rPr>
        <w:t xml:space="preserve">four </w:t>
      </w:r>
      <w:r w:rsidR="004B7E9C">
        <w:rPr>
          <w:rFonts w:cstheme="minorHAnsi"/>
        </w:rPr>
        <w:t>things:</w:t>
      </w:r>
    </w:p>
    <w:p w:rsidR="004B7E9C" w:rsidRDefault="004B7E9C" w:rsidP="004B7E9C">
      <w:pPr>
        <w:pStyle w:val="ListParagraph"/>
        <w:numPr>
          <w:ilvl w:val="0"/>
          <w:numId w:val="38"/>
        </w:numPr>
        <w:rPr>
          <w:rFonts w:cstheme="minorHAnsi"/>
        </w:rPr>
      </w:pPr>
      <w:r>
        <w:rPr>
          <w:rFonts w:cstheme="minorHAnsi"/>
        </w:rPr>
        <w:lastRenderedPageBreak/>
        <w:t>I</w:t>
      </w:r>
      <w:r w:rsidR="00386612" w:rsidRPr="004B7E9C">
        <w:rPr>
          <w:rFonts w:cstheme="minorHAnsi"/>
        </w:rPr>
        <w:t>t provides information and quizzes on these basic rules of evidence so you can find out what you do not know about evidence</w:t>
      </w:r>
      <w:r w:rsidR="00386612" w:rsidRPr="004B7E9C">
        <w:rPr>
          <w:rFonts w:cstheme="minorHAnsi"/>
          <w:b/>
        </w:rPr>
        <w:t xml:space="preserve"> before</w:t>
      </w:r>
      <w:r w:rsidR="00386612" w:rsidRPr="004B7E9C">
        <w:rPr>
          <w:rFonts w:cstheme="minorHAnsi"/>
        </w:rPr>
        <w:t xml:space="preserve"> you write. </w:t>
      </w:r>
    </w:p>
    <w:p w:rsidR="004B7E9C" w:rsidRDefault="004B7E9C" w:rsidP="004B7E9C">
      <w:pPr>
        <w:pStyle w:val="ListParagraph"/>
        <w:numPr>
          <w:ilvl w:val="0"/>
          <w:numId w:val="38"/>
        </w:numPr>
        <w:rPr>
          <w:rFonts w:cstheme="minorHAnsi"/>
        </w:rPr>
      </w:pPr>
      <w:r>
        <w:rPr>
          <w:rFonts w:cstheme="minorHAnsi"/>
        </w:rPr>
        <w:t>The</w:t>
      </w:r>
      <w:r w:rsidRPr="004B7E9C">
        <w:rPr>
          <w:rFonts w:cstheme="minorHAnsi"/>
        </w:rPr>
        <w:t xml:space="preserve"> instructor initially reviews your paper using a visual checklist so you can find out if you do not understand an instruction or footnotes or something basic and correct it </w:t>
      </w:r>
      <w:r w:rsidRPr="004B7E9C">
        <w:rPr>
          <w:rFonts w:cstheme="minorHAnsi"/>
          <w:b/>
        </w:rPr>
        <w:t>before</w:t>
      </w:r>
      <w:r w:rsidRPr="004B7E9C">
        <w:rPr>
          <w:rFonts w:cstheme="minorHAnsi"/>
        </w:rPr>
        <w:t xml:space="preserve"> your instructor grades the </w:t>
      </w:r>
      <w:r w:rsidR="00A53A3D">
        <w:rPr>
          <w:rFonts w:cstheme="minorHAnsi"/>
        </w:rPr>
        <w:t>words you wrote</w:t>
      </w:r>
      <w:r w:rsidRPr="004B7E9C">
        <w:rPr>
          <w:rFonts w:cstheme="minorHAnsi"/>
        </w:rPr>
        <w:t xml:space="preserve">. </w:t>
      </w:r>
    </w:p>
    <w:p w:rsidR="004B7E9C" w:rsidRDefault="004B7E9C" w:rsidP="004B7E9C">
      <w:pPr>
        <w:pStyle w:val="ListParagraph"/>
        <w:numPr>
          <w:ilvl w:val="0"/>
          <w:numId w:val="38"/>
        </w:numPr>
        <w:rPr>
          <w:rFonts w:cstheme="minorHAnsi"/>
        </w:rPr>
      </w:pPr>
      <w:r>
        <w:rPr>
          <w:rFonts w:cstheme="minorHAnsi"/>
        </w:rPr>
        <w:t>I</w:t>
      </w:r>
      <w:r w:rsidRPr="004B7E9C">
        <w:rPr>
          <w:rFonts w:cstheme="minorHAnsi"/>
        </w:rPr>
        <w:t xml:space="preserve">t uses one rubric for grading of papers </w:t>
      </w:r>
      <w:r w:rsidR="00386612" w:rsidRPr="004B7E9C">
        <w:rPr>
          <w:rFonts w:cstheme="minorHAnsi"/>
        </w:rPr>
        <w:t xml:space="preserve">and your feedback on that rubric tells you which of the 5 Good Habits for Evidence—which way of working—you may need to change. </w:t>
      </w:r>
    </w:p>
    <w:p w:rsidR="00386612" w:rsidRPr="004B7E9C" w:rsidRDefault="004B7E9C" w:rsidP="00983145">
      <w:pPr>
        <w:pStyle w:val="ListParagraph"/>
        <w:numPr>
          <w:ilvl w:val="0"/>
          <w:numId w:val="38"/>
        </w:numPr>
        <w:rPr>
          <w:rFonts w:cstheme="minorHAnsi"/>
        </w:rPr>
      </w:pPr>
      <w:r>
        <w:rPr>
          <w:rFonts w:cstheme="minorHAnsi"/>
        </w:rPr>
        <w:t>W</w:t>
      </w:r>
      <w:r w:rsidR="00386612" w:rsidRPr="004B7E9C">
        <w:rPr>
          <w:rFonts w:cstheme="minorHAnsi"/>
        </w:rPr>
        <w:t xml:space="preserve">ith </w:t>
      </w:r>
      <w:r w:rsidR="00386612" w:rsidRPr="00983145">
        <w:rPr>
          <w:rFonts w:cstheme="minorHAnsi"/>
        </w:rPr>
        <w:t>permission</w:t>
      </w:r>
      <w:r w:rsidR="00386612" w:rsidRPr="004B7E9C">
        <w:rPr>
          <w:rFonts w:cstheme="minorHAnsi"/>
        </w:rPr>
        <w:t xml:space="preserve"> of the History Department to do this experiment to try to h</w:t>
      </w:r>
      <w:r w:rsidR="00A75517">
        <w:rPr>
          <w:rFonts w:cstheme="minorHAnsi"/>
        </w:rPr>
        <w:t>elp students, it divides a grade for a written assignment</w:t>
      </w:r>
      <w:r>
        <w:rPr>
          <w:rFonts w:cstheme="minorHAnsi"/>
        </w:rPr>
        <w:t xml:space="preserve"> in two grades</w:t>
      </w:r>
      <w:r w:rsidR="00386612" w:rsidRPr="004B7E9C">
        <w:rPr>
          <w:rFonts w:cstheme="minorHAnsi"/>
        </w:rPr>
        <w:t xml:space="preserve">: </w:t>
      </w:r>
    </w:p>
    <w:p w:rsidR="00386612" w:rsidRPr="00983145" w:rsidRDefault="00386612" w:rsidP="00983145">
      <w:pPr>
        <w:pStyle w:val="ListParagraph"/>
        <w:numPr>
          <w:ilvl w:val="0"/>
          <w:numId w:val="42"/>
        </w:numPr>
        <w:rPr>
          <w:rFonts w:cstheme="minorHAnsi"/>
        </w:rPr>
      </w:pPr>
      <w:r w:rsidRPr="00983145">
        <w:rPr>
          <w:rFonts w:ascii="Calibri" w:eastAsia="Times New Roman" w:hAnsi="Calibri" w:cs="Calibri"/>
        </w:rPr>
        <w:t xml:space="preserve">One part of </w:t>
      </w:r>
      <w:r w:rsidRPr="00983145">
        <w:rPr>
          <w:rFonts w:cstheme="minorHAnsi"/>
        </w:rPr>
        <w:t>the grade for the content of the written assignment itself</w:t>
      </w:r>
    </w:p>
    <w:p w:rsidR="00386612" w:rsidRPr="00983145" w:rsidRDefault="00386612" w:rsidP="00983145">
      <w:pPr>
        <w:pStyle w:val="ListParagraph"/>
        <w:numPr>
          <w:ilvl w:val="0"/>
          <w:numId w:val="42"/>
        </w:numPr>
        <w:rPr>
          <w:rFonts w:cstheme="minorHAnsi"/>
        </w:rPr>
      </w:pPr>
      <w:r w:rsidRPr="00983145">
        <w:rPr>
          <w:rFonts w:cstheme="minorHAnsi"/>
        </w:rPr>
        <w:t xml:space="preserve">One part for following the 5 Good Habits for Evidence </w:t>
      </w:r>
      <w:r w:rsidR="00DC13F6">
        <w:rPr>
          <w:rFonts w:cstheme="minorHAnsi"/>
        </w:rPr>
        <w:t>(covered at the top of Required Writing and Evidence Requirements</w:t>
      </w:r>
      <w:r w:rsidR="003F06DF" w:rsidRPr="00983145">
        <w:rPr>
          <w:rFonts w:cstheme="minorHAnsi"/>
        </w:rPr>
        <w:t>).</w:t>
      </w:r>
    </w:p>
    <w:p w:rsidR="00386612" w:rsidRPr="00411400" w:rsidRDefault="00411400" w:rsidP="00411400">
      <w:pPr>
        <w:ind w:left="360"/>
        <w:rPr>
          <w:rFonts w:ascii="Calibri" w:eastAsia="Times New Roman" w:hAnsi="Calibri" w:cs="Calibri"/>
        </w:rPr>
      </w:pPr>
      <w:r w:rsidRPr="00411400">
        <w:rPr>
          <w:rFonts w:cstheme="minorHAnsi"/>
        </w:rPr>
        <w:t xml:space="preserve">For </w:t>
      </w:r>
      <w:r w:rsidR="00386612" w:rsidRPr="00FB27BA">
        <w:rPr>
          <w:rFonts w:cstheme="minorHAnsi"/>
        </w:rPr>
        <w:t>a link to show</w:t>
      </w:r>
      <w:r>
        <w:rPr>
          <w:rFonts w:cstheme="minorHAnsi"/>
        </w:rPr>
        <w:t>ing</w:t>
      </w:r>
      <w:r w:rsidR="00386612" w:rsidRPr="00FB27BA">
        <w:rPr>
          <w:rFonts w:cstheme="minorHAnsi"/>
        </w:rPr>
        <w:t xml:space="preserve"> you how dividing written grades in those two parts can </w:t>
      </w:r>
      <w:r>
        <w:rPr>
          <w:rFonts w:cstheme="minorHAnsi"/>
        </w:rPr>
        <w:t>help your grad</w:t>
      </w:r>
      <w:r w:rsidR="00A75517">
        <w:rPr>
          <w:rFonts w:cstheme="minorHAnsi"/>
        </w:rPr>
        <w:t>e (</w:t>
      </w:r>
      <w:r>
        <w:rPr>
          <w:rFonts w:cstheme="minorHAnsi"/>
        </w:rPr>
        <w:t>and your skills</w:t>
      </w:r>
      <w:r w:rsidR="00A75517">
        <w:rPr>
          <w:rFonts w:cstheme="minorHAnsi"/>
        </w:rPr>
        <w:t>)</w:t>
      </w:r>
      <w:r>
        <w:rPr>
          <w:rFonts w:cstheme="minorHAnsi"/>
        </w:rPr>
        <w:t>,</w:t>
      </w:r>
      <w:r w:rsidRPr="00BD338D">
        <w:rPr>
          <w:rFonts w:cs="Calibri"/>
        </w:rPr>
        <w:t xml:space="preserve"> </w:t>
      </w:r>
      <w:r w:rsidR="008265EF">
        <w:rPr>
          <w:rFonts w:cs="Calibri"/>
        </w:rPr>
        <w:t>use the Syllabus &amp; Success Assignment.</w:t>
      </w:r>
    </w:p>
    <w:p w:rsidR="00F058ED" w:rsidRPr="00F058ED" w:rsidRDefault="00F058ED" w:rsidP="00F058ED">
      <w:pPr>
        <w:keepNext/>
        <w:keepLines/>
        <w:spacing w:before="40" w:after="0"/>
        <w:outlineLvl w:val="2"/>
        <w:rPr>
          <w:rFonts w:eastAsiaTheme="majorEastAsia" w:cstheme="minorHAnsi"/>
          <w:b/>
          <w:sz w:val="26"/>
          <w:szCs w:val="24"/>
        </w:rPr>
      </w:pPr>
      <w:r w:rsidRPr="00F058ED">
        <w:rPr>
          <w:rFonts w:eastAsiaTheme="majorEastAsia" w:cstheme="minorHAnsi"/>
          <w:b/>
          <w:sz w:val="26"/>
          <w:szCs w:val="24"/>
        </w:rPr>
        <w:t>How This Course Tries to Help Different Types of Students Persist: About Incentives</w:t>
      </w:r>
    </w:p>
    <w:p w:rsidR="00F058ED" w:rsidRPr="00F058ED" w:rsidRDefault="00F058ED" w:rsidP="00F058ED">
      <w:pPr>
        <w:rPr>
          <w:rFonts w:cstheme="minorHAnsi"/>
        </w:rPr>
      </w:pPr>
      <w:r w:rsidRPr="00F058ED">
        <w:rPr>
          <w:rFonts w:cstheme="minorHAnsi"/>
          <w:i/>
        </w:rPr>
        <w:t>Merriam-Webster’s Online Dictionary</w:t>
      </w:r>
      <w:r w:rsidRPr="00F058ED">
        <w:rPr>
          <w:rFonts w:cstheme="minorHAnsi"/>
        </w:rPr>
        <w:t xml:space="preserve"> defines the word </w:t>
      </w:r>
      <w:r w:rsidRPr="00F058ED">
        <w:rPr>
          <w:rFonts w:cstheme="minorHAnsi"/>
          <w:b/>
        </w:rPr>
        <w:t>incentive</w:t>
      </w:r>
      <w:r w:rsidRPr="00F058ED">
        <w:rPr>
          <w:rFonts w:cstheme="minorHAnsi"/>
        </w:rPr>
        <w:t xml:space="preserve"> as:</w:t>
      </w:r>
    </w:p>
    <w:tbl>
      <w:tblPr>
        <w:tblStyle w:val="TableGrid1"/>
        <w:tblW w:w="0" w:type="auto"/>
        <w:tblLook w:val="04A0" w:firstRow="1" w:lastRow="0" w:firstColumn="1" w:lastColumn="0" w:noHBand="0" w:noVBand="1"/>
      </w:tblPr>
      <w:tblGrid>
        <w:gridCol w:w="10790"/>
      </w:tblGrid>
      <w:tr w:rsidR="00F058ED" w:rsidRPr="00F058ED" w:rsidTr="00174E78">
        <w:tc>
          <w:tcPr>
            <w:tcW w:w="10790" w:type="dxa"/>
          </w:tcPr>
          <w:p w:rsidR="00F058ED" w:rsidRPr="00F058ED" w:rsidRDefault="00F058ED" w:rsidP="00F058ED">
            <w:pPr>
              <w:spacing w:after="200" w:line="276" w:lineRule="auto"/>
              <w:rPr>
                <w:rFonts w:cstheme="minorHAnsi"/>
                <w:sz w:val="22"/>
                <w:szCs w:val="22"/>
              </w:rPr>
            </w:pPr>
            <w:r w:rsidRPr="00F058ED">
              <w:rPr>
                <w:rFonts w:cstheme="minorHAnsi"/>
                <w:sz w:val="22"/>
                <w:szCs w:val="22"/>
              </w:rPr>
              <w:t>“something that makes a person try or work hard or harder.”</w:t>
            </w:r>
          </w:p>
        </w:tc>
      </w:tr>
    </w:tbl>
    <w:p w:rsidR="00F058ED" w:rsidRPr="00F058ED" w:rsidRDefault="00F058ED" w:rsidP="00DC2E72">
      <w:pPr>
        <w:spacing w:before="120"/>
        <w:rPr>
          <w:rFonts w:cstheme="minorHAnsi"/>
        </w:rPr>
      </w:pPr>
      <w:r w:rsidRPr="00F058ED">
        <w:rPr>
          <w:rFonts w:cstheme="minorHAnsi"/>
        </w:rPr>
        <w:t xml:space="preserve">With Learning Quizzes and Evidence Quizzes, you earn </w:t>
      </w:r>
      <w:r w:rsidR="00DC2E72">
        <w:rPr>
          <w:rFonts w:cstheme="minorHAnsi"/>
        </w:rPr>
        <w:t xml:space="preserve">1 incentive point for each quiz if you complete both parts </w:t>
      </w:r>
      <w:r w:rsidR="00DC2E72" w:rsidRPr="00F058ED">
        <w:rPr>
          <w:rFonts w:cstheme="minorHAnsi"/>
        </w:rPr>
        <w:t>3 days before the Unit Exam.</w:t>
      </w:r>
      <w:r w:rsidR="00DC2E72" w:rsidRPr="00F058ED">
        <w:rPr>
          <w:rFonts w:ascii="Calibri" w:hAnsi="Calibri"/>
          <w:b/>
          <w:i/>
          <w:shd w:val="clear" w:color="auto" w:fill="FFC000"/>
        </w:rPr>
        <w:t xml:space="preserve"> Caution:</w:t>
      </w:r>
      <w:r w:rsidR="00DC2E72">
        <w:rPr>
          <w:rFonts w:ascii="Calibri" w:hAnsi="Calibri"/>
        </w:rPr>
        <w:t xml:space="preserve"> You will complete all of them in time only if you work consistently beginning with the 1</w:t>
      </w:r>
      <w:r w:rsidR="00DC2E72" w:rsidRPr="00F058ED">
        <w:rPr>
          <w:rFonts w:ascii="Calibri" w:hAnsi="Calibri"/>
          <w:vertAlign w:val="superscript"/>
        </w:rPr>
        <w:t>st</w:t>
      </w:r>
      <w:r w:rsidR="00DC2E72">
        <w:rPr>
          <w:rFonts w:ascii="Calibri" w:hAnsi="Calibri"/>
        </w:rPr>
        <w:t xml:space="preserve"> week Blackboard</w:t>
      </w:r>
      <w:r w:rsidR="00A964CE">
        <w:rPr>
          <w:rFonts w:ascii="Calibri" w:hAnsi="Calibri"/>
        </w:rPr>
        <w:t xml:space="preserve"> is open</w:t>
      </w:r>
      <w:r w:rsidR="00DC2E72">
        <w:rPr>
          <w:rFonts w:ascii="Calibri" w:hAnsi="Calibri"/>
        </w:rPr>
        <w:t>. Both parts means that you take:</w:t>
      </w:r>
    </w:p>
    <w:p w:rsidR="00A964CE" w:rsidRDefault="00F058ED" w:rsidP="00A964CE">
      <w:pPr>
        <w:numPr>
          <w:ilvl w:val="0"/>
          <w:numId w:val="33"/>
        </w:numPr>
        <w:contextualSpacing/>
      </w:pPr>
      <w:r w:rsidRPr="003F06DF">
        <w:rPr>
          <w:rFonts w:cstheme="minorHAnsi"/>
        </w:rPr>
        <w:t xml:space="preserve">Its Self-Test </w:t>
      </w:r>
      <w:r w:rsidRPr="003F06DF">
        <w:rPr>
          <w:rFonts w:ascii="Calibri" w:hAnsi="Calibri"/>
        </w:rPr>
        <w:t>so you can find out what you know and do not know (a key to success)</w:t>
      </w:r>
      <w:r w:rsidR="002B20BC">
        <w:rPr>
          <w:rFonts w:ascii="Calibri" w:hAnsi="Calibri"/>
        </w:rPr>
        <w:t>.</w:t>
      </w:r>
      <w:r w:rsidRPr="003F06DF">
        <w:rPr>
          <w:rFonts w:ascii="Calibri" w:hAnsi="Calibri"/>
        </w:rPr>
        <w:br/>
      </w:r>
      <w:r w:rsidRPr="003F06DF">
        <w:rPr>
          <w:rFonts w:ascii="Calibri" w:hAnsi="Calibri"/>
          <w:b/>
          <w:i/>
          <w:highlight w:val="cyan"/>
        </w:rPr>
        <w:t>Tip:</w:t>
      </w:r>
      <w:r w:rsidRPr="003F06DF">
        <w:rPr>
          <w:rFonts w:ascii="Calibri" w:hAnsi="Calibri"/>
        </w:rPr>
        <w:t xml:space="preserve"> </w:t>
      </w:r>
      <w:r w:rsidR="00A964CE">
        <w:t xml:space="preserve">Do not prepare ahead of time for these Self-Tests or any others. They are only worth .01 each </w:t>
      </w:r>
      <w:r w:rsidR="00A964CE">
        <w:t>of extra credit. (A .01 is so small that it is equivalent to a p</w:t>
      </w:r>
      <w:r w:rsidR="00A964CE">
        <w:t>enny compared to a dollar</w:t>
      </w:r>
      <w:r w:rsidR="00A964CE">
        <w:t>.</w:t>
      </w:r>
      <w:r w:rsidR="00A964CE">
        <w:t xml:space="preserve">) of extra credit. On the other hand, </w:t>
      </w:r>
      <w:r w:rsidR="00A964CE" w:rsidRPr="00974D53">
        <w:rPr>
          <w:b/>
        </w:rPr>
        <w:t>it is in your interest to</w:t>
      </w:r>
      <w:r w:rsidR="00A964CE">
        <w:t xml:space="preserve"> </w:t>
      </w:r>
      <w:r w:rsidR="00A964CE" w:rsidRPr="00411400">
        <w:rPr>
          <w:b/>
        </w:rPr>
        <w:t>answer carefully</w:t>
      </w:r>
      <w:r w:rsidR="00A964CE">
        <w:rPr>
          <w:b/>
        </w:rPr>
        <w:t xml:space="preserve"> for 2 reasons. </w:t>
      </w:r>
      <w:r w:rsidR="00A964CE">
        <w:rPr>
          <w:b/>
        </w:rPr>
        <w:br/>
      </w:r>
      <w:r w:rsidR="00A964CE">
        <w:rPr>
          <w:b/>
        </w:rPr>
        <w:br/>
        <w:t>Why</w:t>
      </w:r>
      <w:r w:rsidR="00A964CE" w:rsidRPr="00974D53">
        <w:t xml:space="preserve">? </w:t>
      </w:r>
      <w:r w:rsidR="00A964CE" w:rsidRPr="008904EC">
        <w:rPr>
          <w:b/>
        </w:rPr>
        <w:t>1)</w:t>
      </w:r>
      <w:r w:rsidR="00A964CE">
        <w:rPr>
          <w:b/>
        </w:rPr>
        <w:t xml:space="preserve"> </w:t>
      </w:r>
      <w:r w:rsidR="00A964CE">
        <w:t>You want to know what you know and do not know so can work efficiently.</w:t>
      </w:r>
      <w:r w:rsidR="00A964CE">
        <w:rPr>
          <w:b/>
        </w:rPr>
        <w:t xml:space="preserve"> 2) </w:t>
      </w:r>
      <w:r w:rsidR="00A964CE">
        <w:t xml:space="preserve">If you already know the content in the Self-Test and are correct on over 80% of the questions on that Self-Test, you earn the points for its Full-Test </w:t>
      </w:r>
      <w:r w:rsidR="00A964CE" w:rsidRPr="00411400">
        <w:rPr>
          <w:b/>
        </w:rPr>
        <w:t>without</w:t>
      </w:r>
      <w:r w:rsidR="00A964CE">
        <w:t xml:space="preserve"> taking it. The instructor enters those points at the end of each Unit after the Learning Quizzes close. </w:t>
      </w:r>
    </w:p>
    <w:p w:rsidR="00DC13F6" w:rsidRPr="00DC13F6" w:rsidRDefault="00DC13F6" w:rsidP="003257BF">
      <w:pPr>
        <w:numPr>
          <w:ilvl w:val="0"/>
          <w:numId w:val="33"/>
        </w:numPr>
        <w:contextualSpacing/>
      </w:pPr>
    </w:p>
    <w:p w:rsidR="003F06DF" w:rsidRPr="004C2F27" w:rsidRDefault="00F058ED" w:rsidP="003257BF">
      <w:pPr>
        <w:numPr>
          <w:ilvl w:val="0"/>
          <w:numId w:val="33"/>
        </w:numPr>
        <w:contextualSpacing/>
      </w:pPr>
      <w:r w:rsidRPr="003F06DF">
        <w:rPr>
          <w:rFonts w:ascii="Calibri" w:hAnsi="Calibri"/>
        </w:rPr>
        <w:t xml:space="preserve">If </w:t>
      </w:r>
      <w:r w:rsidRPr="00DC13F6">
        <w:rPr>
          <w:rFonts w:ascii="Calibri" w:hAnsi="Calibri"/>
          <w:shd w:val="clear" w:color="auto" w:fill="FFC000"/>
        </w:rPr>
        <w:t xml:space="preserve">you made </w:t>
      </w:r>
      <w:r w:rsidR="00705E21" w:rsidRPr="00DC13F6">
        <w:rPr>
          <w:rFonts w:ascii="Calibri" w:hAnsi="Calibri"/>
          <w:shd w:val="clear" w:color="auto" w:fill="FFC000"/>
        </w:rPr>
        <w:t>8</w:t>
      </w:r>
      <w:r w:rsidRPr="00DC13F6">
        <w:rPr>
          <w:rFonts w:ascii="Calibri" w:hAnsi="Calibri"/>
          <w:shd w:val="clear" w:color="auto" w:fill="FFC000"/>
        </w:rPr>
        <w:t xml:space="preserve">0% </w:t>
      </w:r>
      <w:r w:rsidR="00705E21" w:rsidRPr="00DC13F6">
        <w:rPr>
          <w:rFonts w:ascii="Calibri" w:hAnsi="Calibri"/>
          <w:shd w:val="clear" w:color="auto" w:fill="FFC000"/>
        </w:rPr>
        <w:t xml:space="preserve">or higher </w:t>
      </w:r>
      <w:r w:rsidR="003F06DF" w:rsidRPr="00DC13F6">
        <w:rPr>
          <w:rFonts w:ascii="Calibri" w:hAnsi="Calibri"/>
          <w:shd w:val="clear" w:color="auto" w:fill="FFC000"/>
        </w:rPr>
        <w:t>on a Self-Test</w:t>
      </w:r>
      <w:r w:rsidRPr="00DC13F6">
        <w:rPr>
          <w:rFonts w:ascii="Calibri" w:hAnsi="Calibri"/>
          <w:shd w:val="clear" w:color="auto" w:fill="FFC000"/>
        </w:rPr>
        <w:t xml:space="preserve">, </w:t>
      </w:r>
      <w:r w:rsidR="003F06DF" w:rsidRPr="00DC13F6">
        <w:rPr>
          <w:shd w:val="clear" w:color="auto" w:fill="FFC000"/>
        </w:rPr>
        <w:t xml:space="preserve">you earn the points for its Full-Test </w:t>
      </w:r>
      <w:r w:rsidR="003F06DF" w:rsidRPr="00DC13F6">
        <w:rPr>
          <w:b/>
          <w:shd w:val="clear" w:color="auto" w:fill="FFC000"/>
        </w:rPr>
        <w:t>without</w:t>
      </w:r>
      <w:r w:rsidR="003F06DF" w:rsidRPr="00DC13F6">
        <w:rPr>
          <w:shd w:val="clear" w:color="auto" w:fill="FFC000"/>
        </w:rPr>
        <w:t xml:space="preserve"> taking it. The instructor enters that at the end of each Unit after the Learning Quizzes close. Examples: If you were right on at least 4 out of 5 possible points, you earn the full 5; 8 out of 10 possible points, the full 10; or 16 out of 20 possible points, the full 20. If you show with a Self-Test that you already know the concepts and locations covered in Learning Quizzes, you do not need to do busy work of taking that Full-Test.</w:t>
      </w:r>
    </w:p>
    <w:p w:rsidR="003F06DF" w:rsidRPr="00F058ED" w:rsidRDefault="003F06DF" w:rsidP="003F06DF">
      <w:pPr>
        <w:contextualSpacing/>
        <w:rPr>
          <w:rFonts w:cstheme="minorHAnsi"/>
        </w:rPr>
      </w:pPr>
    </w:p>
    <w:p w:rsidR="00F058ED" w:rsidRPr="00A75517" w:rsidRDefault="00F058ED" w:rsidP="00DC2E72">
      <w:pPr>
        <w:numPr>
          <w:ilvl w:val="0"/>
          <w:numId w:val="33"/>
        </w:numPr>
        <w:contextualSpacing/>
        <w:rPr>
          <w:rFonts w:cstheme="minorHAnsi"/>
        </w:rPr>
      </w:pPr>
      <w:r w:rsidRPr="00F058ED">
        <w:rPr>
          <w:rFonts w:ascii="Calibri" w:hAnsi="Calibri"/>
        </w:rPr>
        <w:t xml:space="preserve">Its Full-Test so you </w:t>
      </w:r>
      <w:r w:rsidRPr="00F058ED">
        <w:rPr>
          <w:rFonts w:cstheme="minorHAnsi"/>
        </w:rPr>
        <w:t>can</w:t>
      </w:r>
      <w:r w:rsidRPr="00F058ED">
        <w:rPr>
          <w:rFonts w:ascii="Calibri" w:hAnsi="Calibri"/>
        </w:rPr>
        <w:t xml:space="preserve"> teach yourself any missed concepts by taking the </w:t>
      </w:r>
      <w:r>
        <w:rPr>
          <w:rFonts w:ascii="Calibri" w:hAnsi="Calibri"/>
        </w:rPr>
        <w:t xml:space="preserve">test as many times as you want. </w:t>
      </w:r>
      <w:r w:rsidR="0000314B">
        <w:rPr>
          <w:rFonts w:ascii="Calibri" w:hAnsi="Calibri"/>
        </w:rPr>
        <w:t>(</w:t>
      </w:r>
      <w:r>
        <w:rPr>
          <w:rFonts w:ascii="Calibri" w:hAnsi="Calibri"/>
        </w:rPr>
        <w:t>T</w:t>
      </w:r>
      <w:r w:rsidR="0000314B">
        <w:rPr>
          <w:rFonts w:ascii="Calibri" w:hAnsi="Calibri"/>
        </w:rPr>
        <w:t>hat</w:t>
      </w:r>
      <w:r w:rsidRPr="00F058ED">
        <w:rPr>
          <w:rFonts w:ascii="Calibri" w:hAnsi="Calibri"/>
        </w:rPr>
        <w:t xml:space="preserve"> </w:t>
      </w:r>
      <w:r w:rsidR="00A75517">
        <w:rPr>
          <w:rFonts w:ascii="Calibri" w:hAnsi="Calibri"/>
        </w:rPr>
        <w:t xml:space="preserve">the </w:t>
      </w:r>
      <w:r w:rsidRPr="00F058ED">
        <w:rPr>
          <w:rFonts w:ascii="Calibri" w:hAnsi="Calibri"/>
        </w:rPr>
        <w:t>highest score count</w:t>
      </w:r>
      <w:r w:rsidR="0000314B">
        <w:rPr>
          <w:rFonts w:ascii="Calibri" w:hAnsi="Calibri"/>
        </w:rPr>
        <w:t>s</w:t>
      </w:r>
      <w:r w:rsidRPr="00F058ED">
        <w:rPr>
          <w:rFonts w:ascii="Calibri" w:hAnsi="Calibri"/>
        </w:rPr>
        <w:t xml:space="preserve"> is also an incentive to </w:t>
      </w:r>
      <w:r w:rsidRPr="00A75517">
        <w:rPr>
          <w:rFonts w:ascii="Calibri" w:hAnsi="Calibri"/>
          <w:b/>
        </w:rPr>
        <w:t>persist</w:t>
      </w:r>
      <w:r w:rsidR="00A75517">
        <w:rPr>
          <w:rFonts w:ascii="Calibri" w:hAnsi="Calibri"/>
        </w:rPr>
        <w:t>—what Duckworth calls “grit,” something everyone needs</w:t>
      </w:r>
      <w:r w:rsidRPr="00F058ED">
        <w:rPr>
          <w:rFonts w:ascii="Calibri" w:hAnsi="Calibri"/>
        </w:rPr>
        <w:t>.</w:t>
      </w:r>
      <w:r w:rsidR="0000314B">
        <w:rPr>
          <w:rFonts w:ascii="Calibri" w:hAnsi="Calibri"/>
        </w:rPr>
        <w:t>)</w:t>
      </w:r>
      <w:r w:rsidR="00A75517">
        <w:rPr>
          <w:rFonts w:ascii="Calibri" w:hAnsi="Calibri"/>
        </w:rPr>
        <w:t xml:space="preserve"> </w:t>
      </w:r>
      <w:r w:rsidR="00A75517">
        <w:rPr>
          <w:rFonts w:ascii="Calibri" w:hAnsi="Calibri"/>
        </w:rPr>
        <w:br/>
      </w:r>
    </w:p>
    <w:p w:rsidR="00A75517" w:rsidRPr="00F058ED" w:rsidRDefault="00A75517" w:rsidP="00A75517">
      <w:pPr>
        <w:rPr>
          <w:rFonts w:cstheme="minorHAnsi"/>
        </w:rPr>
      </w:pPr>
      <w:r w:rsidRPr="00A75517">
        <w:rPr>
          <w:rFonts w:cstheme="minorHAnsi"/>
        </w:rPr>
        <w:t xml:space="preserve">For a link to </w:t>
      </w:r>
      <w:r>
        <w:rPr>
          <w:rFonts w:cstheme="minorHAnsi"/>
        </w:rPr>
        <w:t xml:space="preserve">Duckworth’s Ted Talk, </w:t>
      </w:r>
      <w:r w:rsidR="008265EF">
        <w:rPr>
          <w:rFonts w:cs="Calibri"/>
        </w:rPr>
        <w:t>use the Syllabus &amp; Success Assignment.</w:t>
      </w:r>
      <w:r>
        <w:rPr>
          <w:rFonts w:cs="Calibri"/>
        </w:rPr>
        <w:t xml:space="preserve"> She is very impressive.</w:t>
      </w:r>
    </w:p>
    <w:p w:rsidR="00386612" w:rsidRPr="004C2F27" w:rsidRDefault="00386612" w:rsidP="00386612">
      <w:pPr>
        <w:pStyle w:val="Heading3"/>
        <w:rPr>
          <w:rFonts w:eastAsia="Times New Roman"/>
        </w:rPr>
      </w:pPr>
      <w:r w:rsidRPr="004C2F27">
        <w:rPr>
          <w:rFonts w:eastAsia="Times New Roman"/>
        </w:rPr>
        <w:lastRenderedPageBreak/>
        <w:t xml:space="preserve">How This Course Tries to Help Different Types of Students Succeed with Self-Management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w:t>
      </w:r>
      <w:r>
        <w:rPr>
          <w:rFonts w:ascii="Calibri" w:eastAsia="Times New Roman" w:hAnsi="Calibri" w:cs="Calibri"/>
        </w:rPr>
        <w:t xml:space="preserve">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 xml:space="preserve">If you </w:t>
      </w:r>
      <w:r w:rsidR="006B4224">
        <w:rPr>
          <w:rFonts w:ascii="Calibri" w:eastAsia="Times New Roman" w:hAnsi="Calibri" w:cs="Calibri"/>
        </w:rPr>
        <w:t>use the Lesson links and Learning Quizzes</w:t>
      </w:r>
      <w:r w:rsidRPr="004C2F27">
        <w:rPr>
          <w:rFonts w:ascii="Calibri" w:eastAsia="Times New Roman" w:hAnsi="Calibri" w:cs="Calibri"/>
        </w:rPr>
        <w:t xml:space="preserve"> before class, your focused participation can help the class dialog as part of the lecture. Good participation is useful to</w:t>
      </w:r>
      <w:r w:rsidRPr="004C2F27">
        <w:rPr>
          <w:rFonts w:ascii="Calibri" w:eastAsia="Times New Roman" w:hAnsi="Calibri" w:cs="Calibri"/>
          <w:bCs/>
        </w:rPr>
        <w:t xml:space="preserve"> others and means such behaviors as: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guessing and no use of information other than from the textbook or sources within the course</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answers that are off topic</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Asking questions that are on topic (You can always ask general questions at the beginning of class.)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hogging or bullying (examples available)</w:t>
      </w:r>
    </w:p>
    <w:p w:rsidR="00386612" w:rsidRPr="004C2F27" w:rsidRDefault="00386612" w:rsidP="00386612">
      <w:pPr>
        <w:numPr>
          <w:ilvl w:val="0"/>
          <w:numId w:val="12"/>
        </w:numPr>
        <w:spacing w:after="0" w:line="240" w:lineRule="auto"/>
        <w:ind w:left="720" w:hanging="360"/>
        <w:rPr>
          <w:rFonts w:ascii="Calibri" w:eastAsia="Times New Roman" w:hAnsi="Calibri" w:cs="Calibri"/>
        </w:rPr>
      </w:pPr>
      <w:r w:rsidRPr="00012F3A">
        <w:rPr>
          <w:rFonts w:eastAsia="Times New Roman" w:cstheme="minorHAnsi"/>
        </w:rPr>
        <w:t>No use</w:t>
      </w:r>
      <w:r w:rsidRPr="004C2F27">
        <w:rPr>
          <w:rFonts w:ascii="Calibri" w:eastAsia="Times New Roman" w:hAnsi="Calibri" w:cs="Calibri"/>
          <w:bCs/>
        </w:rPr>
        <w:t xml:space="preserve"> of electronics, including no attempts to hide them while using them</w:t>
      </w:r>
      <w:r>
        <w:rPr>
          <w:rFonts w:ascii="Calibri" w:eastAsia="Times New Roman" w:hAnsi="Calibri" w:cs="Calibri"/>
          <w:bCs/>
        </w:rPr>
        <w:br/>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bCs/>
        </w:rPr>
        <w:t xml:space="preserve">Each Unit has a Self-Management grade @ 30 points for a total of 90 points (9%) of your final grade. </w:t>
      </w:r>
      <w:r w:rsidRPr="004C2F27">
        <w:rPr>
          <w:rFonts w:ascii="Calibri" w:eastAsia="Times New Roman" w:hAnsi="Calibri" w:cs="Calibri"/>
        </w:rPr>
        <w:t xml:space="preserve">A mark on the seating chart in </w:t>
      </w:r>
      <w:r w:rsidRPr="00FB27BA">
        <w:rPr>
          <w:rFonts w:ascii="Calibri" w:eastAsia="Times New Roman" w:hAnsi="Calibri" w:cs="Calibri"/>
          <w:bCs/>
          <w:shd w:val="clear" w:color="auto" w:fill="FFC000"/>
        </w:rPr>
        <w:t>orange</w:t>
      </w:r>
      <w:r w:rsidRPr="004C2F27">
        <w:rPr>
          <w:rFonts w:ascii="Calibri" w:eastAsia="Times New Roman" w:hAnsi="Calibri" w:cs="Calibri"/>
        </w:rPr>
        <w:t xml:space="preserve"> means no points for the Unit</w:t>
      </w:r>
      <w:r w:rsidR="006B4224">
        <w:rPr>
          <w:rFonts w:ascii="Calibri" w:eastAsia="Times New Roman" w:hAnsi="Calibri" w:cs="Calibri"/>
        </w:rPr>
        <w:t>. The chart shows the other possible grades</w:t>
      </w:r>
      <w:r w:rsidRPr="004C2F27">
        <w:rPr>
          <w:rFonts w:ascii="Calibri" w:eastAsia="Times New Roman"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Points</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 xml:space="preserve">Letter Grade </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What Do You Do to Earn It?</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How Is It Measured?</w:t>
            </w:r>
          </w:p>
        </w:tc>
        <w:tc>
          <w:tcPr>
            <w:tcW w:w="2160" w:type="dxa"/>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Quantity Required</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23.9</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C++ </w:t>
            </w:r>
            <w:r w:rsidRPr="006B4224">
              <w:rPr>
                <w:rFonts w:ascii="Calibri" w:eastAsia="Times New Roman" w:hAnsi="Calibri" w:cs="Calibri"/>
                <w:b/>
                <w:bCs/>
              </w:rPr>
              <w:t>averaging as a 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In class, no distracted or distracting behaviors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No </w:t>
            </w:r>
            <w:r w:rsidRPr="00FB27BA">
              <w:rPr>
                <w:rFonts w:ascii="Calibri" w:eastAsia="Times New Roman" w:hAnsi="Calibri" w:cs="Calibri"/>
                <w:bCs/>
                <w:shd w:val="clear" w:color="auto" w:fill="FFC000"/>
              </w:rPr>
              <w:t>orange</w:t>
            </w:r>
            <w:r w:rsidRPr="004C2F27">
              <w:rPr>
                <w:rFonts w:ascii="Calibri" w:eastAsia="Times New Roman" w:hAnsi="Calibri" w:cs="Calibri"/>
                <w:bCs/>
              </w:rPr>
              <w:t xml:space="preserve"> dots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0 (Absolutely not 1 time during the Unit)</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25.5</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 mid-B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Does the above </w:t>
            </w:r>
            <w:r w:rsidRPr="004C2F27">
              <w:rPr>
                <w:rFonts w:ascii="Calibri" w:eastAsia="Times New Roman" w:hAnsi="Calibri" w:cs="Calibri"/>
                <w:b/>
                <w:bCs/>
              </w:rPr>
              <w:t>and</w:t>
            </w:r>
            <w:r w:rsidRPr="004C2F27">
              <w:rPr>
                <w:rFonts w:ascii="Calibri" w:eastAsia="Times New Roman" w:hAnsi="Calibri" w:cs="Calibri"/>
                <w:bCs/>
              </w:rPr>
              <w:t xml:space="preserve"> also does focused participation in class dialog within lecture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1 </w:t>
            </w:r>
            <w:r w:rsidRPr="00FB27BA">
              <w:rPr>
                <w:rFonts w:ascii="Calibri" w:eastAsia="Times New Roman" w:hAnsi="Calibri" w:cs="Calibri"/>
                <w:bCs/>
                <w:highlight w:val="cyan"/>
              </w:rPr>
              <w:t>blue</w:t>
            </w:r>
            <w:r w:rsidRPr="004C2F27">
              <w:rPr>
                <w:rFonts w:ascii="Calibri" w:eastAsia="Times New Roman" w:hAnsi="Calibri" w:cs="Calibri"/>
                <w:bCs/>
              </w:rPr>
              <w:t xml:space="preserve"> dot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1 time</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27.0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an A-</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2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2 times</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30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100%</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3 or more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3 times</w:t>
            </w:r>
          </w:p>
        </w:tc>
      </w:tr>
    </w:tbl>
    <w:p w:rsidR="00386612" w:rsidRDefault="00386612" w:rsidP="00386612">
      <w:pPr>
        <w:pStyle w:val="Heading2"/>
        <w:spacing w:before="240"/>
        <w:rPr>
          <w:rFonts w:eastAsia="Times New Roman"/>
        </w:rPr>
      </w:pPr>
      <w:r>
        <w:rPr>
          <w:rFonts w:eastAsia="Times New Roman"/>
        </w:rPr>
        <w:t>Course Policies</w:t>
      </w:r>
    </w:p>
    <w:p w:rsidR="00386612" w:rsidRDefault="00386612" w:rsidP="00386612">
      <w:pPr>
        <w:pStyle w:val="Heading3"/>
        <w:rPr>
          <w:rFonts w:eastAsia="Times New Roman"/>
        </w:rPr>
      </w:pPr>
      <w:r>
        <w:rPr>
          <w:rFonts w:eastAsia="Times New Roman"/>
        </w:rPr>
        <w:t>Class Behavior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386612" w:rsidRDefault="00386612" w:rsidP="00386612">
      <w:pPr>
        <w:pStyle w:val="Heading3"/>
        <w:rPr>
          <w:rFonts w:eastAsia="Times New Roman"/>
        </w:rPr>
      </w:pPr>
      <w:r>
        <w:rPr>
          <w:rFonts w:eastAsia="Times New Roman"/>
        </w:rPr>
        <w:t>Attendance Policy:</w:t>
      </w:r>
    </w:p>
    <w:p w:rsidR="00386612" w:rsidRPr="004F2CF7" w:rsidRDefault="00386612" w:rsidP="00386612">
      <w:r w:rsidRPr="004F2CF7">
        <w:t xml:space="preserve">WCJC’s Student Handbook explains responsibilities for attendance and when a student should withdraw from the course. I will consider </w:t>
      </w:r>
      <w:r w:rsidRPr="004F2CF7">
        <w:rPr>
          <w:b/>
        </w:rPr>
        <w:t xml:space="preserve">active </w:t>
      </w:r>
      <w:r w:rsidRPr="004F2CF7">
        <w:t>attendance throughout the course favorably when computing final grades that are borderline. (Details provided in c</w:t>
      </w:r>
      <w:r>
        <w:t>lass.) Active attendance means 3</w:t>
      </w:r>
      <w:r w:rsidRPr="004F2CF7">
        <w:t xml:space="preserve"> things: 1) </w:t>
      </w:r>
      <w:r>
        <w:t xml:space="preserve">using the upcoming Lesson’s Learning Quizzes </w:t>
      </w:r>
      <w:r w:rsidRPr="004F2CF7">
        <w:rPr>
          <w:b/>
        </w:rPr>
        <w:t xml:space="preserve">before </w:t>
      </w:r>
      <w:r w:rsidRPr="004F2CF7">
        <w:t xml:space="preserve">class, 2) using that preparation to participate positively in problem solving </w:t>
      </w:r>
      <w:r w:rsidRPr="004F2CF7">
        <w:rPr>
          <w:b/>
        </w:rPr>
        <w:t>in</w:t>
      </w:r>
      <w:r w:rsidRPr="004F2CF7">
        <w:rPr>
          <w:i/>
        </w:rPr>
        <w:t xml:space="preserve"> </w:t>
      </w:r>
      <w:r w:rsidRPr="004F2CF7">
        <w:t xml:space="preserve">class, 3) taking notes, and 4) removing all distractions. Using a cell phone, smartwatch, computer, or other device during class makes </w:t>
      </w:r>
      <w:r w:rsidRPr="004F2CF7">
        <w:rPr>
          <w:b/>
        </w:rPr>
        <w:t>active</w:t>
      </w:r>
      <w:r w:rsidRPr="004F2CF7">
        <w:t xml:space="preserve"> attendance improbable. </w:t>
      </w:r>
      <w:r w:rsidRPr="004F2CF7">
        <w:rPr>
          <w:b/>
        </w:rPr>
        <w:t>Put up all</w:t>
      </w:r>
      <w:r w:rsidRPr="004F2CF7">
        <w:t xml:space="preserve"> of these devices </w:t>
      </w:r>
      <w:r w:rsidRPr="004F2CF7">
        <w:rPr>
          <w:b/>
        </w:rPr>
        <w:t>before</w:t>
      </w:r>
      <w:r w:rsidRPr="004F2CF7">
        <w:t xml:space="preserve"> class starts. Your self-management in class during each of the 3 Units is measured for a grade. (</w:t>
      </w:r>
      <w:r>
        <w:t>Covered above</w:t>
      </w:r>
      <w:r w:rsidRPr="004F2CF7">
        <w:t xml:space="preserve">.) If you cannot resist using your cell phone—for example—during class, </w:t>
      </w:r>
      <w:r w:rsidRPr="004F2CF7">
        <w:lastRenderedPageBreak/>
        <w:t>then you will not only lose the points for the Unit, but also before the beginning of the next class you will need to place the device in a safe location provided by the instructor and then pick up your device at the end of class.</w:t>
      </w:r>
    </w:p>
    <w:p w:rsidR="00DC2E72" w:rsidRDefault="00386612" w:rsidP="00386612">
      <w:r w:rsidRPr="009519D1">
        <w:rPr>
          <w:b/>
        </w:rPr>
        <w:t>Exceptions:</w:t>
      </w:r>
      <w:r w:rsidRPr="004F2CF7">
        <w:t xml:space="preserve"> </w:t>
      </w:r>
    </w:p>
    <w:p w:rsidR="00DC2E72" w:rsidRDefault="00386612" w:rsidP="00DC2E72">
      <w:pPr>
        <w:pStyle w:val="ListParagraph"/>
        <w:numPr>
          <w:ilvl w:val="0"/>
          <w:numId w:val="34"/>
        </w:numPr>
      </w:pPr>
      <w:r w:rsidRPr="004F2CF7">
        <w:t xml:space="preserve">If you have a family emergency or equivalent event that requires your being able to respond to cell phone messages during a class, then see me </w:t>
      </w:r>
      <w:r w:rsidRPr="00DC2E72">
        <w:rPr>
          <w:b/>
        </w:rPr>
        <w:t>before</w:t>
      </w:r>
      <w:r w:rsidRPr="004F2CF7">
        <w:t xml:space="preserve"> class. </w:t>
      </w:r>
    </w:p>
    <w:p w:rsidR="00386612" w:rsidRDefault="00386612" w:rsidP="00DC2E72">
      <w:pPr>
        <w:pStyle w:val="ListParagraph"/>
        <w:numPr>
          <w:ilvl w:val="0"/>
          <w:numId w:val="34"/>
        </w:numPr>
      </w:pPr>
      <w:r w:rsidRPr="004F2CF7">
        <w:t xml:space="preserve">If counseling has confirmed that you need to use a computer during class and if you use it only for work going on in </w:t>
      </w:r>
      <w:r w:rsidRPr="00DC2E72">
        <w:rPr>
          <w:b/>
        </w:rPr>
        <w:t xml:space="preserve">this </w:t>
      </w:r>
      <w:r w:rsidRPr="004F2CF7">
        <w:t>class, then provide their form to me and talk with me privately.</w:t>
      </w:r>
    </w:p>
    <w:p w:rsidR="00386612" w:rsidRDefault="00386612" w:rsidP="00386612">
      <w:pPr>
        <w:pStyle w:val="Heading3"/>
      </w:pPr>
      <w:bookmarkStart w:id="1" w:name="_Toc283024589"/>
      <w:bookmarkStart w:id="2" w:name="_Toc298100171"/>
      <w:r w:rsidRPr="004F2CF7">
        <w:t>Attendance Policy</w:t>
      </w:r>
      <w:r w:rsidR="00DC2E72">
        <w:t xml:space="preserve">, Locking of the Door, </w:t>
      </w:r>
      <w:r w:rsidRPr="004F2CF7">
        <w:t>the Seating Chart</w:t>
      </w:r>
      <w:r w:rsidR="00DC2E72">
        <w:t>,</w:t>
      </w:r>
      <w:r w:rsidRPr="004F2CF7">
        <w:t xml:space="preserve"> </w:t>
      </w:r>
      <w:r w:rsidR="00DC2E72">
        <w:t xml:space="preserve">and </w:t>
      </w:r>
      <w:r w:rsidR="003F06DF">
        <w:t>Days When</w:t>
      </w:r>
      <w:r w:rsidR="00DC2E72">
        <w:t xml:space="preserve"> Papers</w:t>
      </w:r>
      <w:r w:rsidRPr="004F2CF7">
        <w:t xml:space="preserve"> </w:t>
      </w:r>
      <w:r w:rsidR="003F06DF">
        <w:t>Are Due</w:t>
      </w:r>
    </w:p>
    <w:p w:rsidR="008265EF" w:rsidRDefault="008265EF" w:rsidP="00386612">
      <w:r>
        <w:rPr>
          <w:rFonts w:ascii="Calibri" w:eastAsia="Times New Roman" w:hAnsi="Calibri" w:cs="Calibri"/>
        </w:rPr>
        <w:t>For security reasons, the door will be locked 5 minutes after the beginning of the class and remain locked until the end of class.</w:t>
      </w:r>
      <w:r w:rsidR="00DC2E72" w:rsidRPr="004F2CF7">
        <w:t xml:space="preserve"> </w:t>
      </w:r>
      <w:r w:rsidR="003F06DF">
        <w:t xml:space="preserve">(I have an alarm set on my phone for 5 minutes after the start of class.) </w:t>
      </w:r>
    </w:p>
    <w:p w:rsidR="00DC2E72" w:rsidRDefault="00386612" w:rsidP="00386612">
      <w:r w:rsidRPr="004F2CF7">
        <w:t xml:space="preserve">Attendance will be taken </w:t>
      </w:r>
      <w:r w:rsidRPr="004F2CF7">
        <w:rPr>
          <w:b/>
        </w:rPr>
        <w:t>once</w:t>
      </w:r>
      <w:r w:rsidRPr="004F2CF7">
        <w:t xml:space="preserve"> daily at the beginning of the class. If you com</w:t>
      </w:r>
      <w:r w:rsidR="00DC2E72">
        <w:t xml:space="preserve">e into class </w:t>
      </w:r>
      <w:r w:rsidR="00DC2E72" w:rsidRPr="001776C7">
        <w:rPr>
          <w:b/>
        </w:rPr>
        <w:t>after</w:t>
      </w:r>
      <w:r w:rsidR="00DC2E72">
        <w:t xml:space="preserve"> the seating chart is complete but </w:t>
      </w:r>
      <w:r w:rsidR="00DC2E72" w:rsidRPr="001776C7">
        <w:rPr>
          <w:b/>
        </w:rPr>
        <w:t>before</w:t>
      </w:r>
      <w:r w:rsidR="00DC2E72">
        <w:t xml:space="preserve"> the door is locked, </w:t>
      </w:r>
      <w:r w:rsidRPr="004F2CF7">
        <w:t xml:space="preserve">you are not marked as attending for the day. Students who frequently come to class after the </w:t>
      </w:r>
      <w:r w:rsidR="00DC2E72">
        <w:t>seating chart is complete</w:t>
      </w:r>
      <w:r w:rsidRPr="004F2CF7">
        <w:t xml:space="preserve"> tend to make very low grades for the course. For example, they miss announcements about topics for the day and they do not hear other students’ questions about upcoming assignments. </w:t>
      </w:r>
    </w:p>
    <w:p w:rsidR="00386612" w:rsidRPr="004F2CF7" w:rsidRDefault="00386612" w:rsidP="00386612">
      <w:r w:rsidRPr="004F2CF7">
        <w:t xml:space="preserve">With </w:t>
      </w:r>
      <w:r w:rsidR="00DC2E72">
        <w:t>papers</w:t>
      </w:r>
      <w:r w:rsidRPr="004F2CF7">
        <w:t xml:space="preserve">, work is due at the </w:t>
      </w:r>
      <w:r w:rsidRPr="001776C7">
        <w:rPr>
          <w:b/>
        </w:rPr>
        <w:t>beginning</w:t>
      </w:r>
      <w:r w:rsidRPr="004F2CF7">
        <w:t xml:space="preserve"> of class. For example, if you arrive </w:t>
      </w:r>
      <w:r w:rsidRPr="001776C7">
        <w:rPr>
          <w:b/>
        </w:rPr>
        <w:t xml:space="preserve">after </w:t>
      </w:r>
      <w:r w:rsidRPr="004F2CF7">
        <w:t xml:space="preserve">the seating chart is complete, you </w:t>
      </w:r>
      <w:r w:rsidRPr="004F2CF7">
        <w:rPr>
          <w:b/>
        </w:rPr>
        <w:t>cannot</w:t>
      </w:r>
      <w:r w:rsidRPr="004F2CF7">
        <w:t xml:space="preserve"> hand in your paper copy of a Turnitin Assignment. </w:t>
      </w:r>
      <w:r w:rsidR="006B4224" w:rsidRPr="006B4224">
        <w:rPr>
          <w:b/>
          <w:i/>
          <w:highlight w:val="cyan"/>
        </w:rPr>
        <w:t>Tip:</w:t>
      </w:r>
      <w:r w:rsidR="006B4224">
        <w:t xml:space="preserve"> </w:t>
      </w:r>
      <w:r w:rsidRPr="004F2CF7">
        <w:t>If you cannot come to class</w:t>
      </w:r>
      <w:r w:rsidR="006B4224">
        <w:t xml:space="preserve"> or be there </w:t>
      </w:r>
      <w:r w:rsidR="006B4224" w:rsidRPr="006B4224">
        <w:rPr>
          <w:b/>
        </w:rPr>
        <w:t>before</w:t>
      </w:r>
      <w:r w:rsidR="006B4224">
        <w:t xml:space="preserve"> the seating chart is completed</w:t>
      </w:r>
      <w:r w:rsidRPr="004F2CF7">
        <w:t xml:space="preserve">, have the printed copy timestamped at the reception area </w:t>
      </w:r>
      <w:r w:rsidRPr="004F2CF7">
        <w:rPr>
          <w:b/>
        </w:rPr>
        <w:t>before</w:t>
      </w:r>
      <w:r w:rsidRPr="004F2CF7">
        <w:t xml:space="preserve"> the class starts.</w:t>
      </w:r>
      <w:r w:rsidR="006B4224">
        <w:t xml:space="preserve"> Then follow their instructions for putting the paper in my mailbox. Also email me</w:t>
      </w:r>
      <w:r w:rsidR="001776C7">
        <w:t xml:space="preserve"> at bibusc@wcjc.edu</w:t>
      </w:r>
      <w:r w:rsidR="006B4224">
        <w:t xml:space="preserve"> </w:t>
      </w:r>
      <w:r w:rsidR="006B4224" w:rsidRPr="006B4224">
        <w:rPr>
          <w:b/>
        </w:rPr>
        <w:t>before</w:t>
      </w:r>
      <w:r w:rsidR="006B4224">
        <w:t xml:space="preserve"> the class </w:t>
      </w:r>
      <w:r w:rsidR="001776C7">
        <w:t xml:space="preserve">telling me </w:t>
      </w:r>
      <w:r w:rsidR="00DC2E72">
        <w:t xml:space="preserve">to check my </w:t>
      </w:r>
      <w:r w:rsidR="00F20208">
        <w:t>mail box.</w:t>
      </w:r>
    </w:p>
    <w:p w:rsidR="00386612" w:rsidRPr="004F2CF7" w:rsidRDefault="00386612" w:rsidP="00386612">
      <w:r w:rsidRPr="004F2CF7">
        <w:t xml:space="preserve">On the date in the </w:t>
      </w:r>
      <w:r w:rsidR="00F20208" w:rsidRPr="001776C7">
        <w:t>List of Due Dates</w:t>
      </w:r>
      <w:r w:rsidR="001776C7">
        <w:t xml:space="preserve"> </w:t>
      </w:r>
      <w:r w:rsidRPr="004F2CF7">
        <w:t xml:space="preserve">(at the end of this syllabus), you choose your preferred seat; however, students who chat after class starts will be moved to another seat on the </w:t>
      </w:r>
      <w:r w:rsidRPr="004F2CF7">
        <w:rPr>
          <w:b/>
        </w:rPr>
        <w:t xml:space="preserve">next </w:t>
      </w:r>
      <w:r>
        <w:t xml:space="preserve">class day. </w:t>
      </w:r>
      <w:r w:rsidR="001776C7">
        <w:t>If this occurs, I will mark the problem on the seating chart and, on the next class day, move you on the seating chart and in the room.</w:t>
      </w:r>
    </w:p>
    <w:bookmarkEnd w:id="1"/>
    <w:bookmarkEnd w:id="2"/>
    <w:p w:rsidR="00386612" w:rsidRPr="007C14B9" w:rsidRDefault="00386612" w:rsidP="00386612">
      <w:pPr>
        <w:pStyle w:val="Heading3"/>
        <w:rPr>
          <w:rFonts w:eastAsia="Times New Roman"/>
        </w:rPr>
      </w:pPr>
      <w:r w:rsidRPr="007C14B9">
        <w:rPr>
          <w:rFonts w:eastAsia="Times New Roman"/>
        </w:rPr>
        <w:t>Academic Honesty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4F2CF7">
        <w:rPr>
          <w:rFonts w:ascii="Calibri" w:eastAsia="Times New Roman" w:hAnsi="Calibri" w:cs="Calibri"/>
          <w:b/>
        </w:rPr>
        <w:t>(0)</w:t>
      </w:r>
      <w:r w:rsidRPr="004F2CF7">
        <w:rPr>
          <w:rFonts w:ascii="Calibri" w:eastAsia="Times New Roman" w:hAnsi="Calibri" w:cs="Calibri"/>
        </w:rPr>
        <w:t xml:space="preserve"> on the assignment. </w:t>
      </w:r>
    </w:p>
    <w:p w:rsidR="00386612" w:rsidRDefault="00F20208" w:rsidP="00386612">
      <w:pPr>
        <w:pStyle w:val="Heading3"/>
        <w:rPr>
          <w:bCs/>
        </w:rPr>
      </w:pPr>
      <w:r>
        <w:t xml:space="preserve">List of Due Dates (at the end of this syllabus) </w:t>
      </w:r>
      <w:r w:rsidR="00386612" w:rsidRPr="004F2CF7">
        <w:t xml:space="preserve">and </w:t>
      </w:r>
      <w:r w:rsidR="00386612" w:rsidRPr="004F2CF7">
        <w:rPr>
          <w:i/>
        </w:rPr>
        <w:t xml:space="preserve">Your </w:t>
      </w:r>
      <w:r w:rsidR="00386612" w:rsidRPr="004F2CF7">
        <w:t>Responsibilities:</w:t>
      </w:r>
      <w:r w:rsidR="00386612" w:rsidRPr="004F2CF7">
        <w:rPr>
          <w:bCs/>
        </w:rPr>
        <w:t xml:space="preserve"> </w:t>
      </w:r>
    </w:p>
    <w:p w:rsidR="00386612" w:rsidRPr="004F2CF7" w:rsidRDefault="00386612" w:rsidP="00386612">
      <w:pPr>
        <w:rPr>
          <w:bCs/>
        </w:rPr>
      </w:pPr>
      <w:r w:rsidRPr="004F2CF7">
        <w:rPr>
          <w:bCs/>
        </w:rPr>
        <w:t>It is your responsibility:</w:t>
      </w:r>
    </w:p>
    <w:p w:rsidR="00386612" w:rsidRPr="004F2CF7" w:rsidRDefault="00386612" w:rsidP="00386612">
      <w:pPr>
        <w:pStyle w:val="ListParagraph"/>
        <w:numPr>
          <w:ilvl w:val="0"/>
          <w:numId w:val="2"/>
        </w:numPr>
        <w:ind w:left="360"/>
      </w:pPr>
      <w:r w:rsidRPr="004F2CF7">
        <w:rPr>
          <w:bCs/>
        </w:rPr>
        <w:t>To talk t</w:t>
      </w:r>
      <w:r w:rsidRPr="004F2CF7">
        <w:t xml:space="preserve">o me if you do not know what to do or need help. </w:t>
      </w:r>
      <w:r w:rsidR="00F20208">
        <w:t xml:space="preserve">I am glad to help you, but let me stress this: </w:t>
      </w:r>
      <w:r w:rsidRPr="004F2CF7">
        <w:t xml:space="preserve">The earlier we talk, the better your chances of success. </w:t>
      </w:r>
    </w:p>
    <w:p w:rsidR="00386612" w:rsidRPr="004F2CF7" w:rsidRDefault="00386612" w:rsidP="00386612">
      <w:pPr>
        <w:pStyle w:val="ListParagraph"/>
        <w:numPr>
          <w:ilvl w:val="0"/>
          <w:numId w:val="2"/>
        </w:numPr>
        <w:ind w:left="360"/>
        <w:rPr>
          <w:bCs/>
        </w:rPr>
      </w:pPr>
      <w:r w:rsidRPr="004F2CF7">
        <w:t>To use th</w:t>
      </w:r>
      <w:r w:rsidRPr="004F2CF7">
        <w:rPr>
          <w:bCs/>
        </w:rPr>
        <w:t xml:space="preserve">e </w:t>
      </w:r>
      <w:r w:rsidR="001776C7">
        <w:rPr>
          <w:bCs/>
        </w:rPr>
        <w:t xml:space="preserve">List of Due Dates </w:t>
      </w:r>
      <w:r w:rsidRPr="004F2CF7">
        <w:rPr>
          <w:bCs/>
        </w:rPr>
        <w:t xml:space="preserve">to determine: </w:t>
      </w:r>
    </w:p>
    <w:p w:rsidR="00386612" w:rsidRPr="004F2CF7" w:rsidRDefault="00386612" w:rsidP="00386612">
      <w:pPr>
        <w:pStyle w:val="ListParagraph"/>
        <w:numPr>
          <w:ilvl w:val="0"/>
          <w:numId w:val="3"/>
        </w:numPr>
        <w:ind w:left="720"/>
        <w:rPr>
          <w:bCs/>
        </w:rPr>
      </w:pPr>
      <w:r w:rsidRPr="004F2CF7">
        <w:rPr>
          <w:bCs/>
        </w:rPr>
        <w:t xml:space="preserve">What </w:t>
      </w:r>
      <w:r>
        <w:t>Lessons</w:t>
      </w:r>
      <w:r w:rsidRPr="004F2CF7">
        <w:rPr>
          <w:bCs/>
        </w:rPr>
        <w:t xml:space="preserve"> we are covering in the </w:t>
      </w:r>
      <w:r w:rsidR="00DC2E72">
        <w:rPr>
          <w:bCs/>
        </w:rPr>
        <w:t>coming week and therefore specific</w:t>
      </w:r>
      <w:r>
        <w:rPr>
          <w:bCs/>
        </w:rPr>
        <w:t xml:space="preserve"> Learning Quizzes </w:t>
      </w:r>
      <w:r w:rsidRPr="004F2CF7">
        <w:rPr>
          <w:bCs/>
        </w:rPr>
        <w:t>you should</w:t>
      </w:r>
      <w:r w:rsidR="00DC2E72">
        <w:rPr>
          <w:bCs/>
        </w:rPr>
        <w:t xml:space="preserve"> do</w:t>
      </w:r>
    </w:p>
    <w:p w:rsidR="00386612" w:rsidRDefault="00386612" w:rsidP="00386612">
      <w:pPr>
        <w:pStyle w:val="ListParagraph"/>
        <w:numPr>
          <w:ilvl w:val="0"/>
          <w:numId w:val="3"/>
        </w:numPr>
        <w:ind w:left="720"/>
        <w:rPr>
          <w:bCs/>
        </w:rPr>
      </w:pPr>
      <w:r w:rsidRPr="004F2CF7">
        <w:rPr>
          <w:bCs/>
        </w:rPr>
        <w:t>What is DUE</w:t>
      </w:r>
      <w:r w:rsidR="001776C7">
        <w:rPr>
          <w:bCs/>
        </w:rPr>
        <w:t xml:space="preserve"> and when</w:t>
      </w:r>
      <w:r w:rsidRPr="004F2CF7">
        <w:rPr>
          <w:bCs/>
        </w:rPr>
        <w:t xml:space="preserve">—including preparation </w:t>
      </w:r>
      <w:r w:rsidR="001776C7">
        <w:rPr>
          <w:bCs/>
        </w:rPr>
        <w:t xml:space="preserve">that you need to do before class </w:t>
      </w:r>
      <w:r w:rsidRPr="004F2CF7">
        <w:rPr>
          <w:bCs/>
        </w:rPr>
        <w:t>and what you print and bring to class before the seating chart is completed.</w:t>
      </w:r>
    </w:p>
    <w:p w:rsidR="00386612" w:rsidRPr="009519D1" w:rsidRDefault="00386612" w:rsidP="00386612">
      <w:pPr>
        <w:pStyle w:val="ListParagraph"/>
        <w:numPr>
          <w:ilvl w:val="0"/>
          <w:numId w:val="2"/>
        </w:numPr>
        <w:ind w:left="360"/>
        <w:rPr>
          <w:bCs/>
        </w:rPr>
      </w:pPr>
      <w:r>
        <w:rPr>
          <w:bCs/>
        </w:rPr>
        <w:t>To understand the Late Work Policy (below) so you can understand the consequences of your decisions.</w:t>
      </w:r>
    </w:p>
    <w:p w:rsidR="00386612" w:rsidRPr="007C14B9" w:rsidRDefault="00386612" w:rsidP="00386612">
      <w:pPr>
        <w:pStyle w:val="Heading3"/>
        <w:rPr>
          <w:rFonts w:eastAsia="Times New Roman"/>
        </w:rPr>
      </w:pPr>
      <w:r w:rsidRPr="007C14B9">
        <w:rPr>
          <w:rFonts w:eastAsia="Times New Roman"/>
        </w:rPr>
        <w:lastRenderedPageBreak/>
        <w:t>Late Work Policy:</w:t>
      </w:r>
    </w:p>
    <w:p w:rsidR="00386612" w:rsidRPr="00FB27BA" w:rsidRDefault="00386612" w:rsidP="00386612">
      <w:pPr>
        <w:spacing w:after="240" w:line="300" w:lineRule="auto"/>
        <w:rPr>
          <w:rFonts w:eastAsia="Times New Roman" w:cstheme="minorHAnsi"/>
          <w:bCs/>
        </w:rPr>
      </w:pPr>
      <w:r w:rsidRPr="00FB27BA">
        <w:rPr>
          <w:rFonts w:eastAsia="Times New Roman" w:cstheme="minorHAnsi"/>
          <w:bCs/>
        </w:rPr>
        <w:t xml:space="preserve">With due dates for any assignment, including exams and required writing, there are no extensions unless it is appropriate to make an extension available to </w:t>
      </w:r>
      <w:r w:rsidRPr="001776C7">
        <w:rPr>
          <w:rFonts w:eastAsia="Times New Roman" w:cstheme="minorHAnsi"/>
          <w:b/>
          <w:bCs/>
        </w:rPr>
        <w:t xml:space="preserve">all </w:t>
      </w:r>
      <w:r w:rsidRPr="00FB27BA">
        <w:rPr>
          <w:rFonts w:eastAsia="Times New Roman" w:cstheme="minorHAnsi"/>
          <w:bCs/>
        </w:rPr>
        <w:t xml:space="preserve">of you. You have these </w:t>
      </w:r>
      <w:r w:rsidRPr="00FB27BA">
        <w:rPr>
          <w:rFonts w:eastAsia="Times New Roman" w:cstheme="minorHAnsi"/>
        </w:rPr>
        <w:t>responsibilities:</w:t>
      </w:r>
    </w:p>
    <w:p w:rsidR="00386612" w:rsidRPr="00FB27BA" w:rsidRDefault="001776C7" w:rsidP="00386612">
      <w:pPr>
        <w:numPr>
          <w:ilvl w:val="0"/>
          <w:numId w:val="24"/>
        </w:numPr>
        <w:spacing w:after="240" w:line="300" w:lineRule="auto"/>
        <w:contextualSpacing/>
        <w:rPr>
          <w:rFonts w:eastAsia="Times New Roman" w:cstheme="minorHAnsi"/>
        </w:rPr>
      </w:pPr>
      <w:r>
        <w:rPr>
          <w:rFonts w:eastAsia="Times New Roman" w:cstheme="minorHAnsi"/>
        </w:rPr>
        <w:t xml:space="preserve">At the </w:t>
      </w:r>
      <w:r w:rsidR="00386612" w:rsidRPr="001776C7">
        <w:rPr>
          <w:rFonts w:eastAsia="Times New Roman" w:cstheme="minorHAnsi"/>
          <w:b/>
        </w:rPr>
        <w:t>beginning</w:t>
      </w:r>
      <w:r w:rsidR="00386612" w:rsidRPr="00FB27BA">
        <w:rPr>
          <w:rFonts w:eastAsia="Times New Roman" w:cstheme="minorHAnsi"/>
        </w:rPr>
        <w:t xml:space="preserve"> of the term</w:t>
      </w:r>
      <w:r>
        <w:rPr>
          <w:rFonts w:eastAsia="Times New Roman" w:cstheme="minorHAnsi"/>
        </w:rPr>
        <w:t xml:space="preserve">, compare </w:t>
      </w:r>
      <w:r w:rsidRPr="001776C7">
        <w:rPr>
          <w:rFonts w:eastAsia="Times New Roman" w:cstheme="minorHAnsi"/>
          <w:b/>
        </w:rPr>
        <w:t>all</w:t>
      </w:r>
      <w:r>
        <w:rPr>
          <w:rFonts w:eastAsia="Times New Roman" w:cstheme="minorHAnsi"/>
        </w:rPr>
        <w:t xml:space="preserve"> of the Due Dates with your personal schedule. If you </w:t>
      </w:r>
      <w:r w:rsidR="00386612" w:rsidRPr="00FB27BA">
        <w:rPr>
          <w:rFonts w:eastAsia="Times New Roman" w:cstheme="minorHAnsi"/>
        </w:rPr>
        <w:t xml:space="preserve">cannot do </w:t>
      </w:r>
      <w:r>
        <w:rPr>
          <w:rFonts w:eastAsia="Times New Roman" w:cstheme="minorHAnsi"/>
        </w:rPr>
        <w:t>an assignment on a Due Date</w:t>
      </w:r>
      <w:r w:rsidR="00386612" w:rsidRPr="00FB27BA">
        <w:rPr>
          <w:rFonts w:eastAsia="Times New Roman" w:cstheme="minorHAnsi"/>
        </w:rPr>
        <w:t xml:space="preserve">, tell your instructor immediately and suggest an </w:t>
      </w:r>
      <w:r w:rsidR="00386612" w:rsidRPr="00FB27BA">
        <w:rPr>
          <w:rFonts w:eastAsia="Times New Roman" w:cstheme="minorHAnsi"/>
          <w:b/>
        </w:rPr>
        <w:t>earlier</w:t>
      </w:r>
      <w:r w:rsidR="00386612" w:rsidRPr="00FB27BA">
        <w:rPr>
          <w:rFonts w:eastAsia="Times New Roman" w:cstheme="minorHAnsi"/>
        </w:rPr>
        <w:t xml:space="preserve"> date.</w:t>
      </w:r>
      <w:r>
        <w:rPr>
          <w:rFonts w:eastAsia="Times New Roman" w:cstheme="minorHAnsi"/>
        </w:rPr>
        <w:t xml:space="preserve"> Example: If you </w:t>
      </w:r>
      <w:r w:rsidRPr="00FB27BA">
        <w:rPr>
          <w:rFonts w:eastAsia="Times New Roman" w:cstheme="minorHAnsi"/>
        </w:rPr>
        <w:t>previously scheduled a trip</w:t>
      </w:r>
      <w:r>
        <w:rPr>
          <w:rFonts w:eastAsia="Times New Roman" w:cstheme="minorHAnsi"/>
        </w:rPr>
        <w:t xml:space="preserve"> on the date of a Unit Exam</w:t>
      </w:r>
      <w:r w:rsidRPr="00FB27BA">
        <w:rPr>
          <w:rFonts w:eastAsia="Times New Roman" w:cstheme="minorHAnsi"/>
        </w:rPr>
        <w:t>,</w:t>
      </w:r>
      <w:r>
        <w:rPr>
          <w:rFonts w:eastAsia="Times New Roman" w:cstheme="minorHAnsi"/>
        </w:rPr>
        <w:t xml:space="preserve"> suggest </w:t>
      </w:r>
      <w:r w:rsidRPr="001776C7">
        <w:rPr>
          <w:rFonts w:eastAsia="Times New Roman" w:cstheme="minorHAnsi"/>
          <w:b/>
        </w:rPr>
        <w:t>an earlier</w:t>
      </w:r>
      <w:r>
        <w:rPr>
          <w:rFonts w:eastAsia="Times New Roman" w:cstheme="minorHAnsi"/>
        </w:rPr>
        <w:t xml:space="preserve"> date to do the exam.</w:t>
      </w:r>
    </w:p>
    <w:p w:rsidR="00386612" w:rsidRPr="00A92764" w:rsidRDefault="001776C7" w:rsidP="00A92764">
      <w:pPr>
        <w:numPr>
          <w:ilvl w:val="0"/>
          <w:numId w:val="24"/>
        </w:numPr>
        <w:spacing w:after="240" w:line="300" w:lineRule="auto"/>
        <w:contextualSpacing/>
        <w:rPr>
          <w:rFonts w:eastAsia="Times New Roman" w:cstheme="minorHAnsi"/>
        </w:rPr>
      </w:pPr>
      <w:r w:rsidRPr="00A92764">
        <w:rPr>
          <w:rFonts w:eastAsia="Times New Roman" w:cstheme="minorHAnsi"/>
        </w:rPr>
        <w:t>If something happens that no one could plan for</w:t>
      </w:r>
      <w:r w:rsidR="00386612" w:rsidRPr="00A92764">
        <w:rPr>
          <w:rFonts w:eastAsia="Times New Roman" w:cstheme="minorHAnsi"/>
        </w:rPr>
        <w:t xml:space="preserve">, such as suddenly becoming very ill (doctor’s note required) or having a death in the family, tell your instructor </w:t>
      </w:r>
      <w:r w:rsidR="00386612" w:rsidRPr="00A92764">
        <w:rPr>
          <w:rFonts w:eastAsia="Times New Roman" w:cstheme="minorHAnsi"/>
          <w:b/>
        </w:rPr>
        <w:t>immediately</w:t>
      </w:r>
      <w:r w:rsidR="00386612" w:rsidRPr="00A92764">
        <w:rPr>
          <w:rFonts w:eastAsia="Times New Roman" w:cstheme="minorHAnsi"/>
        </w:rPr>
        <w:t xml:space="preserve"> and provide a </w:t>
      </w:r>
      <w:r w:rsidR="00386612" w:rsidRPr="00A92764">
        <w:rPr>
          <w:rFonts w:eastAsia="Times New Roman" w:cstheme="minorHAnsi"/>
          <w:b/>
        </w:rPr>
        <w:t>valid, written excuse</w:t>
      </w:r>
      <w:r w:rsidR="00386612" w:rsidRPr="00A92764">
        <w:rPr>
          <w:rFonts w:eastAsia="Times New Roman" w:cstheme="minorHAnsi"/>
        </w:rPr>
        <w:t xml:space="preserve">. </w:t>
      </w:r>
      <w:r w:rsidR="00551D4B" w:rsidRPr="00A92764">
        <w:rPr>
          <w:rFonts w:eastAsia="Times New Roman" w:cstheme="minorHAnsi"/>
        </w:rPr>
        <w:br/>
      </w:r>
      <w:r w:rsidRPr="00A92764">
        <w:rPr>
          <w:rFonts w:eastAsia="Times New Roman" w:cstheme="minorHAnsi"/>
          <w:b/>
        </w:rPr>
        <w:t>What happens depends on whether you have a valid, written excuse</w:t>
      </w:r>
      <w:r w:rsidR="00551D4B" w:rsidRPr="00A92764">
        <w:rPr>
          <w:rFonts w:eastAsia="Times New Roman" w:cstheme="minorHAnsi"/>
          <w:b/>
        </w:rPr>
        <w:t xml:space="preserve"> for this event</w:t>
      </w:r>
      <w:r w:rsidRPr="00A92764">
        <w:rPr>
          <w:rFonts w:eastAsia="Times New Roman" w:cstheme="minorHAnsi"/>
          <w:b/>
        </w:rPr>
        <w:t>:</w:t>
      </w:r>
      <w:r w:rsidRPr="00A92764">
        <w:rPr>
          <w:rFonts w:eastAsia="Times New Roman" w:cstheme="minorHAnsi"/>
        </w:rPr>
        <w:t xml:space="preserve"> </w:t>
      </w:r>
    </w:p>
    <w:p w:rsidR="00386612" w:rsidRPr="001776C7" w:rsidRDefault="00386612" w:rsidP="00A92764">
      <w:pPr>
        <w:pStyle w:val="ListParagraph"/>
        <w:numPr>
          <w:ilvl w:val="0"/>
          <w:numId w:val="3"/>
        </w:numPr>
        <w:ind w:left="720"/>
        <w:rPr>
          <w:rFonts w:eastAsia="Times New Roman" w:cstheme="minorHAnsi"/>
        </w:rPr>
      </w:pPr>
      <w:r w:rsidRPr="001776C7">
        <w:rPr>
          <w:rFonts w:eastAsia="Times New Roman" w:cstheme="minorHAnsi"/>
          <w:b/>
        </w:rPr>
        <w:t>With</w:t>
      </w:r>
      <w:r w:rsidRPr="001776C7">
        <w:rPr>
          <w:rFonts w:eastAsia="Times New Roman" w:cstheme="minorHAnsi"/>
        </w:rPr>
        <w:t xml:space="preserve"> a </w:t>
      </w:r>
      <w:r w:rsidRPr="00A92764">
        <w:rPr>
          <w:bCs/>
        </w:rPr>
        <w:t>valid</w:t>
      </w:r>
      <w:r w:rsidRPr="001776C7">
        <w:rPr>
          <w:rFonts w:eastAsia="Times New Roman" w:cstheme="minorHAnsi"/>
        </w:rPr>
        <w:t xml:space="preserve">, </w:t>
      </w:r>
      <w:r w:rsidRPr="00551D4B">
        <w:rPr>
          <w:bCs/>
        </w:rPr>
        <w:t>written</w:t>
      </w:r>
      <w:r w:rsidRPr="001776C7">
        <w:rPr>
          <w:rFonts w:eastAsia="Times New Roman" w:cstheme="minorHAnsi"/>
        </w:rPr>
        <w:t xml:space="preserve"> excuse</w:t>
      </w:r>
      <w:r w:rsidRPr="001776C7">
        <w:rPr>
          <w:rFonts w:eastAsia="Times New Roman" w:cstheme="minorHAnsi"/>
          <w:b/>
        </w:rPr>
        <w:t xml:space="preserve"> </w:t>
      </w:r>
      <w:r w:rsidR="00DC2E72" w:rsidRPr="001776C7">
        <w:rPr>
          <w:rFonts w:eastAsia="Times New Roman" w:cstheme="minorHAnsi"/>
        </w:rPr>
        <w:t xml:space="preserve">provided </w:t>
      </w:r>
      <w:r w:rsidR="00DC2E72" w:rsidRPr="001776C7">
        <w:rPr>
          <w:rFonts w:eastAsia="Times New Roman" w:cstheme="minorHAnsi"/>
          <w:b/>
        </w:rPr>
        <w:t>immediately</w:t>
      </w:r>
      <w:r w:rsidRPr="001776C7">
        <w:rPr>
          <w:rFonts w:eastAsia="Times New Roman" w:cstheme="minorHAnsi"/>
        </w:rPr>
        <w:t xml:space="preserve">, these rules apply. </w:t>
      </w:r>
    </w:p>
    <w:p w:rsidR="00386612" w:rsidRPr="00A92764" w:rsidRDefault="00386612" w:rsidP="00A92764">
      <w:pPr>
        <w:pStyle w:val="ListParagraph"/>
        <w:numPr>
          <w:ilvl w:val="0"/>
          <w:numId w:val="3"/>
        </w:numPr>
        <w:rPr>
          <w:bCs/>
        </w:rPr>
      </w:pPr>
      <w:r w:rsidRPr="00FB27BA">
        <w:rPr>
          <w:rFonts w:eastAsia="Times New Roman" w:cstheme="minorHAnsi"/>
        </w:rPr>
        <w:t xml:space="preserve">If you </w:t>
      </w:r>
      <w:r w:rsidRPr="00A92764">
        <w:rPr>
          <w:bCs/>
        </w:rPr>
        <w:t xml:space="preserve">miss an exam, your make-up exam is taken on the date of the Final Exam. </w:t>
      </w:r>
    </w:p>
    <w:p w:rsidR="00386612" w:rsidRPr="001776C7" w:rsidRDefault="001776C7" w:rsidP="00A92764">
      <w:pPr>
        <w:pStyle w:val="ListParagraph"/>
        <w:numPr>
          <w:ilvl w:val="0"/>
          <w:numId w:val="3"/>
        </w:numPr>
        <w:rPr>
          <w:rFonts w:eastAsia="Times New Roman" w:cstheme="minorHAnsi"/>
        </w:rPr>
      </w:pPr>
      <w:r w:rsidRPr="00A92764">
        <w:rPr>
          <w:bCs/>
        </w:rPr>
        <w:t>If you miss</w:t>
      </w:r>
      <w:r w:rsidRPr="001776C7">
        <w:rPr>
          <w:rFonts w:eastAsia="Times New Roman" w:cstheme="minorHAnsi"/>
        </w:rPr>
        <w:t xml:space="preserve"> one of the 3-Part Writings,</w:t>
      </w:r>
      <w:r w:rsidR="00386612" w:rsidRPr="001776C7">
        <w:rPr>
          <w:rFonts w:eastAsia="Times New Roman" w:cstheme="minorHAnsi"/>
        </w:rPr>
        <w:t xml:space="preserve"> you receive an extension, set by me, with no penalty. </w:t>
      </w:r>
    </w:p>
    <w:p w:rsidR="00386612" w:rsidRPr="00A92764" w:rsidRDefault="00386612" w:rsidP="00FA0B16">
      <w:pPr>
        <w:pStyle w:val="ListParagraph"/>
        <w:numPr>
          <w:ilvl w:val="0"/>
          <w:numId w:val="3"/>
        </w:numPr>
        <w:ind w:left="720"/>
        <w:rPr>
          <w:bCs/>
        </w:rPr>
      </w:pPr>
      <w:r w:rsidRPr="00A92764">
        <w:rPr>
          <w:rFonts w:eastAsia="Times New Roman" w:cstheme="minorHAnsi"/>
          <w:b/>
        </w:rPr>
        <w:t>Without</w:t>
      </w:r>
      <w:r w:rsidRPr="00A92764">
        <w:rPr>
          <w:rFonts w:eastAsia="Times New Roman" w:cstheme="minorHAnsi"/>
        </w:rPr>
        <w:t xml:space="preserve"> a valid, written excuse, you receive a 0. </w:t>
      </w:r>
      <w:r w:rsidR="001776C7" w:rsidRPr="00A92764">
        <w:rPr>
          <w:rFonts w:eastAsia="Times New Roman" w:cstheme="minorHAnsi"/>
        </w:rPr>
        <w:br/>
      </w:r>
      <w:r w:rsidRPr="00A92764">
        <w:rPr>
          <w:rFonts w:eastAsia="Times New Roman" w:cstheme="minorHAnsi"/>
          <w:b/>
          <w:i/>
          <w:highlight w:val="cyan"/>
        </w:rPr>
        <w:t>Tip:</w:t>
      </w:r>
      <w:r w:rsidRPr="00A92764">
        <w:rPr>
          <w:rFonts w:eastAsia="Times New Roman" w:cstheme="minorHAnsi"/>
          <w:i/>
        </w:rPr>
        <w:t xml:space="preserve"> </w:t>
      </w:r>
      <w:r w:rsidR="002B20BC">
        <w:rPr>
          <w:rFonts w:eastAsia="Times New Roman" w:cstheme="minorHAnsi"/>
        </w:rPr>
        <w:t>R</w:t>
      </w:r>
      <w:r w:rsidR="001776C7" w:rsidRPr="00A92764">
        <w:rPr>
          <w:rFonts w:eastAsia="Times New Roman" w:cstheme="minorHAnsi"/>
        </w:rPr>
        <w:t xml:space="preserve">emember a </w:t>
      </w:r>
      <w:r w:rsidR="001776C7" w:rsidRPr="00A92764">
        <w:rPr>
          <w:rFonts w:eastAsia="Times New Roman" w:cstheme="minorHAnsi"/>
          <w:b/>
        </w:rPr>
        <w:t>low grade is better than a 0</w:t>
      </w:r>
      <w:r w:rsidR="00A92764" w:rsidRPr="00A92764">
        <w:rPr>
          <w:rFonts w:eastAsia="Times New Roman" w:cstheme="minorHAnsi"/>
        </w:rPr>
        <w:t xml:space="preserve"> so d</w:t>
      </w:r>
      <w:r w:rsidR="001776C7" w:rsidRPr="00A92764">
        <w:rPr>
          <w:rFonts w:eastAsia="Times New Roman" w:cstheme="minorHAnsi"/>
        </w:rPr>
        <w:t>o</w:t>
      </w:r>
      <w:r w:rsidRPr="00A92764">
        <w:rPr>
          <w:rFonts w:eastAsia="Times New Roman" w:cstheme="minorHAnsi"/>
        </w:rPr>
        <w:t xml:space="preserve"> the assignment as </w:t>
      </w:r>
      <w:r w:rsidRPr="00A92764">
        <w:rPr>
          <w:rFonts w:eastAsia="Times New Roman" w:cstheme="minorHAnsi"/>
          <w:b/>
        </w:rPr>
        <w:t>best you can</w:t>
      </w:r>
      <w:r w:rsidR="00DC2E72" w:rsidRPr="00A92764">
        <w:rPr>
          <w:rFonts w:eastAsia="Times New Roman" w:cstheme="minorHAnsi"/>
        </w:rPr>
        <w:t xml:space="preserve"> </w:t>
      </w:r>
      <w:r w:rsidR="00A92764">
        <w:rPr>
          <w:rFonts w:eastAsia="Times New Roman" w:cstheme="minorHAnsi"/>
        </w:rPr>
        <w:t>a</w:t>
      </w:r>
      <w:r w:rsidR="00DC2E72" w:rsidRPr="00A92764">
        <w:rPr>
          <w:rFonts w:eastAsia="Times New Roman" w:cstheme="minorHAnsi"/>
        </w:rPr>
        <w:t xml:space="preserve">nd submit it </w:t>
      </w:r>
      <w:r w:rsidR="00DC2E72" w:rsidRPr="00A92764">
        <w:rPr>
          <w:rFonts w:eastAsia="Times New Roman" w:cstheme="minorHAnsi"/>
          <w:b/>
        </w:rPr>
        <w:t>on time</w:t>
      </w:r>
      <w:r w:rsidR="00A92764">
        <w:rPr>
          <w:rFonts w:eastAsia="Times New Roman" w:cstheme="minorHAnsi"/>
          <w:b/>
        </w:rPr>
        <w:t>.</w:t>
      </w:r>
      <w:r w:rsidRPr="00A92764">
        <w:rPr>
          <w:rFonts w:eastAsia="Times New Roman" w:cstheme="minorHAnsi"/>
        </w:rPr>
        <w:t xml:space="preserve"> </w:t>
      </w:r>
    </w:p>
    <w:p w:rsidR="00386612" w:rsidRPr="007C14B9" w:rsidRDefault="001776C7" w:rsidP="00386612">
      <w:pPr>
        <w:pStyle w:val="Heading2"/>
        <w:rPr>
          <w:rFonts w:eastAsia="Times New Roman"/>
        </w:rPr>
      </w:pPr>
      <w:r w:rsidRPr="001776C7">
        <w:rPr>
          <w:rFonts w:eastAsia="Times New Roman"/>
        </w:rPr>
        <w:t>List of Due Dates</w:t>
      </w:r>
      <w:r>
        <w:rPr>
          <w:rFonts w:eastAsia="Times New Roman"/>
        </w:rPr>
        <w:t xml:space="preserve"> </w:t>
      </w:r>
      <w:r w:rsidR="00A15052">
        <w:rPr>
          <w:rFonts w:eastAsia="Times New Roman"/>
        </w:rPr>
        <w:t>(With Information</w:t>
      </w:r>
      <w:r w:rsidR="009104EB">
        <w:rPr>
          <w:rFonts w:eastAsia="Times New Roman"/>
        </w:rPr>
        <w:t xml:space="preserve"> about Points</w:t>
      </w:r>
      <w:r w:rsidR="00A15052">
        <w:rPr>
          <w:rFonts w:eastAsia="Times New Roman"/>
        </w:rPr>
        <w:t xml:space="preserve"> as a Reminder</w:t>
      </w:r>
      <w:r w:rsidR="009104EB">
        <w:rPr>
          <w:rFonts w:eastAsia="Times New Roman"/>
        </w:rPr>
        <w:t xml:space="preserve"> about Your Plan</w:t>
      </w:r>
      <w:r w:rsidR="00A15052">
        <w:rPr>
          <w:rFonts w:eastAsia="Times New Roman"/>
        </w:rPr>
        <w:t>)</w:t>
      </w:r>
    </w:p>
    <w:p w:rsidR="00386612" w:rsidRDefault="00386612" w:rsidP="00386612">
      <w:pPr>
        <w:pStyle w:val="Heading3"/>
        <w:rPr>
          <w:rFonts w:eastAsia="Times New Roman"/>
        </w:rPr>
      </w:pPr>
      <w:r>
        <w:rPr>
          <w:rFonts w:eastAsia="Times New Roman"/>
        </w:rPr>
        <w:t xml:space="preserve">General Information: </w:t>
      </w:r>
    </w:p>
    <w:tbl>
      <w:tblPr>
        <w:tblStyle w:val="TableGrid"/>
        <w:tblW w:w="10795" w:type="dxa"/>
        <w:tblLook w:val="04A0" w:firstRow="1" w:lastRow="0" w:firstColumn="1" w:lastColumn="0" w:noHBand="0" w:noVBand="1"/>
      </w:tblPr>
      <w:tblGrid>
        <w:gridCol w:w="2065"/>
        <w:gridCol w:w="8730"/>
      </w:tblGrid>
      <w:tr w:rsidR="00386612" w:rsidRPr="00EF7B38" w:rsidTr="00A92764">
        <w:tc>
          <w:tcPr>
            <w:tcW w:w="2065" w:type="dxa"/>
          </w:tcPr>
          <w:p w:rsidR="00386612" w:rsidRPr="00B57320" w:rsidRDefault="00386612" w:rsidP="002713B7">
            <w:pPr>
              <w:rPr>
                <w:rFonts w:cs="Arial"/>
                <w:b/>
              </w:rPr>
            </w:pPr>
            <w:r w:rsidRPr="00B57320">
              <w:rPr>
                <w:rFonts w:cs="Arial"/>
                <w:b/>
              </w:rPr>
              <w:t xml:space="preserve">Dates </w:t>
            </w:r>
          </w:p>
        </w:tc>
        <w:tc>
          <w:tcPr>
            <w:tcW w:w="8730" w:type="dxa"/>
          </w:tcPr>
          <w:p w:rsidR="00386612" w:rsidRPr="00EF7B38" w:rsidRDefault="00386612" w:rsidP="002713B7">
            <w:pPr>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w:t>
            </w:r>
            <w:r w:rsidR="001776C7">
              <w:rPr>
                <w:rFonts w:cs="Arial"/>
              </w:rPr>
              <w:t>11/16/2018</w:t>
            </w:r>
          </w:p>
          <w:p w:rsidR="00386612" w:rsidRPr="00EF7B38" w:rsidRDefault="00386612" w:rsidP="004D25BF">
            <w:pPr>
              <w:rPr>
                <w:rFonts w:cs="Arial"/>
              </w:rPr>
            </w:pPr>
            <w:r w:rsidRPr="00EF7B38">
              <w:rPr>
                <w:rFonts w:cs="Arial"/>
              </w:rPr>
              <w:t>Holidays</w:t>
            </w:r>
            <w:r>
              <w:rPr>
                <w:rFonts w:cs="Arial"/>
              </w:rPr>
              <w:t>–</w:t>
            </w:r>
            <w:r w:rsidR="004D25BF">
              <w:rPr>
                <w:rFonts w:cs="Arial"/>
              </w:rPr>
              <w:t>Fall Break(10</w:t>
            </w:r>
            <w:r>
              <w:rPr>
                <w:rFonts w:cs="Arial"/>
              </w:rPr>
              <w:t>/2</w:t>
            </w:r>
            <w:r w:rsidR="004D25BF">
              <w:rPr>
                <w:rFonts w:cs="Arial"/>
              </w:rPr>
              <w:t>6</w:t>
            </w:r>
            <w:r w:rsidRPr="002517FF">
              <w:rPr>
                <w:rFonts w:cs="Arial"/>
              </w:rPr>
              <w:t xml:space="preserve">), </w:t>
            </w:r>
            <w:r w:rsidR="004D25BF">
              <w:rPr>
                <w:rFonts w:cs="Arial"/>
              </w:rPr>
              <w:t>Thanksgiving (11/</w:t>
            </w:r>
            <w:r w:rsidR="00434D1C">
              <w:rPr>
                <w:rFonts w:cs="Arial"/>
              </w:rPr>
              <w:t>2</w:t>
            </w:r>
            <w:r w:rsidR="004D25BF">
              <w:rPr>
                <w:rFonts w:cs="Arial"/>
              </w:rPr>
              <w:t xml:space="preserve">0 at 4:00 PM </w:t>
            </w:r>
            <w:r w:rsidR="00434D1C">
              <w:rPr>
                <w:rFonts w:cs="Arial"/>
              </w:rPr>
              <w:t>-</w:t>
            </w:r>
            <w:r w:rsidR="004D25BF">
              <w:rPr>
                <w:rFonts w:cs="Arial"/>
              </w:rPr>
              <w:t>11</w:t>
            </w:r>
            <w:r w:rsidR="00434D1C">
              <w:rPr>
                <w:rFonts w:cs="Arial"/>
              </w:rPr>
              <w:t>/</w:t>
            </w:r>
            <w:r w:rsidR="004D25BF">
              <w:rPr>
                <w:rFonts w:cs="Arial"/>
              </w:rPr>
              <w:t>23)</w:t>
            </w:r>
            <w:r>
              <w:rPr>
                <w:rFonts w:cs="Arial"/>
              </w:rPr>
              <w:t xml:space="preserve"> </w:t>
            </w:r>
          </w:p>
        </w:tc>
      </w:tr>
      <w:tr w:rsidR="00386612" w:rsidRPr="003F63D1" w:rsidTr="00A92764">
        <w:tc>
          <w:tcPr>
            <w:tcW w:w="2065" w:type="dxa"/>
          </w:tcPr>
          <w:p w:rsidR="00386612" w:rsidRPr="00B57320" w:rsidRDefault="001F6DD1" w:rsidP="001F6DD1">
            <w:pPr>
              <w:rPr>
                <w:rFonts w:cs="Arial"/>
                <w:b/>
              </w:rPr>
            </w:pPr>
            <w:r>
              <w:rPr>
                <w:rFonts w:cs="Arial"/>
                <w:b/>
              </w:rPr>
              <w:t xml:space="preserve">Due </w:t>
            </w:r>
            <w:r w:rsidR="00386612" w:rsidRPr="00B57320">
              <w:rPr>
                <w:rFonts w:cs="Arial"/>
                <w:b/>
              </w:rPr>
              <w:t xml:space="preserve">Dates </w:t>
            </w:r>
            <w:r>
              <w:rPr>
                <w:rFonts w:cs="Arial"/>
                <w:b/>
              </w:rPr>
              <w:t xml:space="preserve">and </w:t>
            </w:r>
            <w:r w:rsidR="004D25BF">
              <w:rPr>
                <w:rFonts w:cs="Arial"/>
                <w:b/>
              </w:rPr>
              <w:t xml:space="preserve">the Specific </w:t>
            </w:r>
            <w:r>
              <w:rPr>
                <w:rFonts w:cs="Arial"/>
                <w:b/>
              </w:rPr>
              <w:t>Hours</w:t>
            </w:r>
          </w:p>
        </w:tc>
        <w:tc>
          <w:tcPr>
            <w:tcW w:w="8730" w:type="dxa"/>
          </w:tcPr>
          <w:p w:rsidR="00386612" w:rsidRPr="003F63D1" w:rsidRDefault="001F6DD1" w:rsidP="00C16509">
            <w:pPr>
              <w:tabs>
                <w:tab w:val="left" w:pos="3180"/>
              </w:tabs>
              <w:rPr>
                <w:rFonts w:cs="Arial"/>
              </w:rPr>
            </w:pPr>
            <w:r>
              <w:t xml:space="preserve">For the date due, see the Due column. On that date, </w:t>
            </w:r>
            <w:r w:rsidRPr="004D25BF">
              <w:rPr>
                <w:b/>
              </w:rPr>
              <w:t>quizzes</w:t>
            </w:r>
            <w:r>
              <w:t xml:space="preserve"> </w:t>
            </w:r>
            <w:r w:rsidR="00C16509">
              <w:t xml:space="preserve">and Turnitin submissions </w:t>
            </w:r>
            <w:r>
              <w:t xml:space="preserve">close at </w:t>
            </w:r>
            <w:r w:rsidR="00C16509">
              <w:t>11:59</w:t>
            </w:r>
            <w:r w:rsidR="004D25BF">
              <w:t xml:space="preserve"> PM)</w:t>
            </w:r>
            <w:r>
              <w:t xml:space="preserve">. The print of the paper is due to the instructor </w:t>
            </w:r>
            <w:r w:rsidRPr="00B518EB">
              <w:rPr>
                <w:b/>
              </w:rPr>
              <w:t>before</w:t>
            </w:r>
            <w:r>
              <w:t xml:space="preserve"> the </w:t>
            </w:r>
            <w:r w:rsidR="004D25BF">
              <w:t>seating chart is completed.</w:t>
            </w:r>
            <w:r>
              <w:t xml:space="preserve"> The incentive date for quizzes is </w:t>
            </w:r>
            <w:r w:rsidR="00F058ED" w:rsidRPr="0000314B">
              <w:rPr>
                <w:b/>
              </w:rPr>
              <w:t>3</w:t>
            </w:r>
            <w:r w:rsidR="00F058ED" w:rsidRPr="00F058ED">
              <w:t xml:space="preserve"> days before</w:t>
            </w:r>
            <w:r w:rsidR="00F058ED">
              <w:t xml:space="preserve"> </w:t>
            </w:r>
            <w:r w:rsidR="00DC2E72">
              <w:t>your</w:t>
            </w:r>
            <w:r>
              <w:t xml:space="preserve"> Unit Exam.</w:t>
            </w:r>
          </w:p>
        </w:tc>
      </w:tr>
      <w:tr w:rsidR="00C45229" w:rsidRPr="000F7E14" w:rsidTr="00A92764">
        <w:trPr>
          <w:trHeight w:val="180"/>
        </w:trPr>
        <w:tc>
          <w:tcPr>
            <w:tcW w:w="2065" w:type="dxa"/>
          </w:tcPr>
          <w:p w:rsidR="00C45229" w:rsidRPr="00B57320" w:rsidRDefault="00C45229" w:rsidP="002713B7">
            <w:pPr>
              <w:rPr>
                <w:rFonts w:cs="Arial"/>
                <w:b/>
              </w:rPr>
            </w:pPr>
            <w:r>
              <w:rPr>
                <w:b/>
              </w:rPr>
              <w:t>Reference Chapters</w:t>
            </w:r>
          </w:p>
        </w:tc>
        <w:tc>
          <w:tcPr>
            <w:tcW w:w="8730" w:type="dxa"/>
          </w:tcPr>
          <w:p w:rsidR="00C45229" w:rsidRDefault="00C45229" w:rsidP="00C45229">
            <w:pPr>
              <w:rPr>
                <w:rFonts w:cs="Arial"/>
              </w:rPr>
            </w:pPr>
            <w:r>
              <w:rPr>
                <w:rFonts w:cs="Arial"/>
              </w:rPr>
              <w:t xml:space="preserve">The numbers listed in a Unit’s heading are for the textbook chapters applicable to the Unit and they are for reference only. In this course, Lesson links </w:t>
            </w:r>
            <w:r w:rsidRPr="004D25BF">
              <w:rPr>
                <w:rFonts w:cs="Arial"/>
                <w:b/>
              </w:rPr>
              <w:t>are</w:t>
            </w:r>
            <w:r>
              <w:rPr>
                <w:rFonts w:cs="Arial"/>
              </w:rPr>
              <w:t xml:space="preserve"> the textbook.</w:t>
            </w:r>
          </w:p>
        </w:tc>
      </w:tr>
      <w:tr w:rsidR="00C45229" w:rsidRPr="000F7E14" w:rsidTr="00A92764">
        <w:trPr>
          <w:trHeight w:val="180"/>
        </w:trPr>
        <w:tc>
          <w:tcPr>
            <w:tcW w:w="2065" w:type="dxa"/>
          </w:tcPr>
          <w:p w:rsidR="00C45229" w:rsidRPr="00B57320" w:rsidRDefault="00C45229" w:rsidP="002713B7">
            <w:pPr>
              <w:rPr>
                <w:rFonts w:cs="Arial"/>
                <w:b/>
              </w:rPr>
            </w:pPr>
            <w:r>
              <w:rPr>
                <w:rFonts w:cs="Arial"/>
                <w:b/>
              </w:rPr>
              <w:t xml:space="preserve">Self-Test </w:t>
            </w:r>
            <w:r w:rsidRPr="00B57320">
              <w:rPr>
                <w:rFonts w:cs="Arial"/>
                <w:b/>
              </w:rPr>
              <w:t>Passwords</w:t>
            </w:r>
            <w:r>
              <w:rPr>
                <w:rFonts w:cs="Arial"/>
                <w:b/>
              </w:rPr>
              <w:t xml:space="preserve"> </w:t>
            </w:r>
          </w:p>
        </w:tc>
        <w:tc>
          <w:tcPr>
            <w:tcW w:w="8730" w:type="dxa"/>
          </w:tcPr>
          <w:p w:rsidR="00C45229" w:rsidRPr="000F7E14" w:rsidRDefault="00C16509" w:rsidP="00C16509">
            <w:pPr>
              <w:rPr>
                <w:rFonts w:cs="Arial"/>
              </w:rPr>
            </w:pPr>
            <w:r>
              <w:rPr>
                <w:rFonts w:cs="Arial"/>
              </w:rPr>
              <w:t>Passwords are r</w:t>
            </w:r>
            <w:r w:rsidR="00C45229">
              <w:rPr>
                <w:rFonts w:cs="Arial"/>
              </w:rPr>
              <w:t xml:space="preserve">equired only for Self-tests – </w:t>
            </w:r>
            <w:r w:rsidR="00C45229" w:rsidRPr="000F7E14">
              <w:rPr>
                <w:rFonts w:cs="Arial"/>
              </w:rPr>
              <w:t>selftest</w:t>
            </w:r>
            <w:r w:rsidR="00C45229">
              <w:rPr>
                <w:rFonts w:cs="Arial"/>
              </w:rPr>
              <w:t xml:space="preserve"> (no capitals, no spaces, no punctuation)</w:t>
            </w:r>
          </w:p>
        </w:tc>
      </w:tr>
      <w:tr w:rsidR="00EB4F32" w:rsidRPr="000F7E14" w:rsidTr="00A92764">
        <w:trPr>
          <w:trHeight w:val="180"/>
        </w:trPr>
        <w:tc>
          <w:tcPr>
            <w:tcW w:w="2065" w:type="dxa"/>
          </w:tcPr>
          <w:p w:rsidR="00EB4F32" w:rsidRDefault="00EB4F32" w:rsidP="002B20BC">
            <w:pPr>
              <w:rPr>
                <w:rFonts w:cs="Arial"/>
                <w:b/>
              </w:rPr>
            </w:pPr>
            <w:r>
              <w:rPr>
                <w:rFonts w:cs="Arial"/>
                <w:b/>
              </w:rPr>
              <w:t>Headings</w:t>
            </w:r>
            <w:r w:rsidR="002B20BC">
              <w:rPr>
                <w:rFonts w:cs="Arial"/>
                <w:b/>
              </w:rPr>
              <w:t xml:space="preserve"> Here and </w:t>
            </w:r>
            <w:r>
              <w:rPr>
                <w:rFonts w:cs="Arial"/>
                <w:b/>
              </w:rPr>
              <w:t>Locations</w:t>
            </w:r>
            <w:r w:rsidR="002B20BC">
              <w:rPr>
                <w:rFonts w:cs="Arial"/>
                <w:b/>
              </w:rPr>
              <w:t xml:space="preserve"> in the Course</w:t>
            </w:r>
          </w:p>
        </w:tc>
        <w:tc>
          <w:tcPr>
            <w:tcW w:w="8730" w:type="dxa"/>
          </w:tcPr>
          <w:p w:rsidR="00EB4F32" w:rsidRDefault="00EB4F32" w:rsidP="00C45229">
            <w:pPr>
              <w:rPr>
                <w:rFonts w:cs="Arial"/>
              </w:rPr>
            </w:pPr>
            <w:r>
              <w:rPr>
                <w:rFonts w:cs="Arial"/>
              </w:rPr>
              <w:t>The headings</w:t>
            </w:r>
            <w:r w:rsidR="002B20BC">
              <w:rPr>
                <w:rFonts w:cs="Arial"/>
              </w:rPr>
              <w:t xml:space="preserve">, </w:t>
            </w:r>
            <w:r>
              <w:rPr>
                <w:rFonts w:cs="Arial"/>
              </w:rPr>
              <w:t>such as Getting Started</w:t>
            </w:r>
            <w:r w:rsidR="002B20BC">
              <w:rPr>
                <w:rFonts w:cs="Arial"/>
              </w:rPr>
              <w:t xml:space="preserve"> – Course Documents and Orientation</w:t>
            </w:r>
            <w:r>
              <w:rPr>
                <w:rFonts w:cs="Arial"/>
              </w:rPr>
              <w:t xml:space="preserve">—are also the </w:t>
            </w:r>
            <w:r w:rsidR="002B20BC">
              <w:rPr>
                <w:rFonts w:cs="Arial"/>
              </w:rPr>
              <w:t>names of the Blackboard folders in the course.</w:t>
            </w:r>
          </w:p>
        </w:tc>
      </w:tr>
    </w:tbl>
    <w:p w:rsidR="00386612" w:rsidRPr="00FE6C77" w:rsidRDefault="00386612" w:rsidP="00386612">
      <w:pPr>
        <w:pStyle w:val="Heading3"/>
        <w:spacing w:before="240"/>
      </w:pPr>
      <w:r w:rsidRPr="00FE6C77">
        <w:t xml:space="preserve">Getting Started - Course Documents and Orientation </w:t>
      </w:r>
      <w: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7"/>
        <w:gridCol w:w="2523"/>
        <w:gridCol w:w="720"/>
        <w:gridCol w:w="810"/>
      </w:tblGrid>
      <w:tr w:rsidR="00174E78" w:rsidRPr="00FE6C77" w:rsidTr="00C41FBA">
        <w:tc>
          <w:tcPr>
            <w:tcW w:w="6747" w:type="dxa"/>
            <w:shd w:val="clear" w:color="auto" w:fill="auto"/>
            <w:tcMar>
              <w:left w:w="0" w:type="dxa"/>
              <w:right w:w="0" w:type="dxa"/>
            </w:tcMar>
          </w:tcPr>
          <w:p w:rsidR="00174E78" w:rsidRPr="00FE6C77" w:rsidRDefault="00174E78" w:rsidP="002713B7">
            <w:pPr>
              <w:spacing w:after="0"/>
              <w:rPr>
                <w:b/>
              </w:rPr>
            </w:pPr>
            <w:r w:rsidRPr="00FE6C77">
              <w:rPr>
                <w:b/>
              </w:rPr>
              <w:t>Lecture Title/Your Assignment or Preparation</w:t>
            </w:r>
          </w:p>
        </w:tc>
        <w:tc>
          <w:tcPr>
            <w:tcW w:w="2523" w:type="dxa"/>
            <w:shd w:val="clear" w:color="auto" w:fill="auto"/>
            <w:tcMar>
              <w:left w:w="0" w:type="dxa"/>
              <w:right w:w="0" w:type="dxa"/>
            </w:tcMar>
          </w:tcPr>
          <w:p w:rsidR="00174E78" w:rsidRPr="00FE6C77" w:rsidRDefault="00043532" w:rsidP="00043532">
            <w:pPr>
              <w:spacing w:after="0"/>
              <w:rPr>
                <w:b/>
              </w:rPr>
            </w:pPr>
            <w:r>
              <w:rPr>
                <w:b/>
              </w:rPr>
              <w:t>Quiz/Exam</w:t>
            </w:r>
          </w:p>
        </w:tc>
        <w:tc>
          <w:tcPr>
            <w:tcW w:w="720" w:type="dxa"/>
            <w:shd w:val="clear" w:color="auto" w:fill="auto"/>
            <w:tcMar>
              <w:left w:w="0" w:type="dxa"/>
              <w:right w:w="0" w:type="dxa"/>
            </w:tcMar>
          </w:tcPr>
          <w:p w:rsidR="00174E78" w:rsidRPr="00FE6C77" w:rsidRDefault="00174E78" w:rsidP="00174E78">
            <w:pPr>
              <w:spacing w:after="0"/>
              <w:rPr>
                <w:b/>
              </w:rPr>
            </w:pPr>
            <w:r w:rsidRPr="00FE6C77">
              <w:rPr>
                <w:b/>
              </w:rPr>
              <w:t>Due</w:t>
            </w:r>
          </w:p>
        </w:tc>
        <w:tc>
          <w:tcPr>
            <w:tcW w:w="810" w:type="dxa"/>
          </w:tcPr>
          <w:p w:rsidR="00174E78" w:rsidRPr="00FE6C77" w:rsidRDefault="00174E78" w:rsidP="002713B7">
            <w:pPr>
              <w:spacing w:after="0"/>
              <w:rPr>
                <w:b/>
              </w:rPr>
            </w:pPr>
            <w:r>
              <w:rPr>
                <w:b/>
              </w:rPr>
              <w:t>Points</w:t>
            </w:r>
          </w:p>
        </w:tc>
      </w:tr>
      <w:tr w:rsidR="00174E78" w:rsidRPr="00FE6C77" w:rsidTr="00C41FBA">
        <w:tc>
          <w:tcPr>
            <w:tcW w:w="6747" w:type="dxa"/>
            <w:shd w:val="clear" w:color="auto" w:fill="auto"/>
            <w:tcMar>
              <w:left w:w="0" w:type="dxa"/>
              <w:right w:w="0" w:type="dxa"/>
            </w:tcMar>
          </w:tcPr>
          <w:p w:rsidR="00174E78" w:rsidRPr="00FE6C77" w:rsidRDefault="00174E78" w:rsidP="00434D1C">
            <w:pPr>
              <w:spacing w:after="0"/>
            </w:pPr>
            <w:r w:rsidRPr="00FE6C77">
              <w:t>Course Orientation</w:t>
            </w:r>
            <w:r>
              <w:t xml:space="preserve"> and your </w:t>
            </w:r>
            <w:r w:rsidRPr="00FE6C77">
              <w:t>plan</w:t>
            </w:r>
            <w:r>
              <w:t xml:space="preserve"> to make the grade you want.</w:t>
            </w:r>
          </w:p>
        </w:tc>
        <w:tc>
          <w:tcPr>
            <w:tcW w:w="2523" w:type="dxa"/>
            <w:shd w:val="clear" w:color="auto" w:fill="auto"/>
            <w:tcMar>
              <w:left w:w="0" w:type="dxa"/>
              <w:right w:w="0" w:type="dxa"/>
            </w:tcMar>
          </w:tcPr>
          <w:p w:rsidR="00174E78" w:rsidRPr="00FE6C77" w:rsidRDefault="00174E78" w:rsidP="006B210E">
            <w:pPr>
              <w:spacing w:after="0"/>
            </w:pPr>
          </w:p>
        </w:tc>
        <w:tc>
          <w:tcPr>
            <w:tcW w:w="720" w:type="dxa"/>
            <w:shd w:val="clear" w:color="auto" w:fill="auto"/>
            <w:tcMar>
              <w:left w:w="0" w:type="dxa"/>
              <w:right w:w="0" w:type="dxa"/>
            </w:tcMar>
          </w:tcPr>
          <w:p w:rsidR="00174E78" w:rsidRPr="00FE6C77" w:rsidRDefault="004D25BF" w:rsidP="004D25BF">
            <w:pPr>
              <w:spacing w:after="0"/>
            </w:pPr>
            <w:r>
              <w:t>8</w:t>
            </w:r>
            <w:r w:rsidR="00A4493B">
              <w:t>/</w:t>
            </w:r>
            <w:r>
              <w:t>27</w:t>
            </w:r>
          </w:p>
        </w:tc>
        <w:tc>
          <w:tcPr>
            <w:tcW w:w="810" w:type="dxa"/>
          </w:tcPr>
          <w:p w:rsidR="00174E78" w:rsidRDefault="00174E78" w:rsidP="00434D1C">
            <w:pPr>
              <w:spacing w:after="0"/>
            </w:pPr>
            <w:r>
              <w:t>10</w:t>
            </w:r>
          </w:p>
        </w:tc>
      </w:tr>
      <w:tr w:rsidR="00174E78" w:rsidRPr="00FE6C77" w:rsidTr="00C41FBA">
        <w:tc>
          <w:tcPr>
            <w:tcW w:w="6747" w:type="dxa"/>
            <w:shd w:val="clear" w:color="auto" w:fill="auto"/>
            <w:tcMar>
              <w:left w:w="0" w:type="dxa"/>
              <w:right w:w="0" w:type="dxa"/>
            </w:tcMar>
          </w:tcPr>
          <w:p w:rsidR="00174E78" w:rsidRPr="00FE6C77" w:rsidRDefault="00174E78" w:rsidP="00A15052">
            <w:pPr>
              <w:spacing w:after="0"/>
            </w:pPr>
            <w:r w:rsidRPr="000E15BF">
              <w:t>Your Preparation</w:t>
            </w:r>
            <w:r w:rsidRPr="00FE6C77">
              <w:t xml:space="preserve">: </w:t>
            </w:r>
            <w:r w:rsidRPr="001C4991">
              <w:t>Bring a Scan-Tron and # 2 pencil.</w:t>
            </w:r>
            <w:r>
              <w:t xml:space="preserve"> </w:t>
            </w:r>
            <w:r w:rsidR="00A15052">
              <w:t>Seating chart occurs.</w:t>
            </w:r>
          </w:p>
        </w:tc>
        <w:tc>
          <w:tcPr>
            <w:tcW w:w="2523" w:type="dxa"/>
            <w:shd w:val="clear" w:color="auto" w:fill="auto"/>
            <w:tcMar>
              <w:left w:w="0" w:type="dxa"/>
              <w:right w:w="0" w:type="dxa"/>
            </w:tcMar>
          </w:tcPr>
          <w:p w:rsidR="00174E78" w:rsidRPr="00FE6C77" w:rsidRDefault="00174E78" w:rsidP="006B210E">
            <w:pPr>
              <w:spacing w:after="0"/>
            </w:pPr>
            <w:r>
              <w:t>Take the Pre-test</w:t>
            </w:r>
            <w:r w:rsidR="00A15052">
              <w:t>.</w:t>
            </w:r>
          </w:p>
        </w:tc>
        <w:tc>
          <w:tcPr>
            <w:tcW w:w="720" w:type="dxa"/>
            <w:shd w:val="clear" w:color="auto" w:fill="auto"/>
            <w:tcMar>
              <w:left w:w="0" w:type="dxa"/>
              <w:right w:w="0" w:type="dxa"/>
            </w:tcMar>
          </w:tcPr>
          <w:p w:rsidR="00174E78" w:rsidRPr="006965AC" w:rsidRDefault="004D25BF" w:rsidP="006B210E">
            <w:pPr>
              <w:spacing w:after="0"/>
            </w:pPr>
            <w:r>
              <w:t>8/29</w:t>
            </w:r>
          </w:p>
        </w:tc>
        <w:tc>
          <w:tcPr>
            <w:tcW w:w="810" w:type="dxa"/>
          </w:tcPr>
          <w:p w:rsidR="00174E78" w:rsidRDefault="00174E78" w:rsidP="006B210E">
            <w:pPr>
              <w:spacing w:after="0"/>
            </w:pPr>
            <w:r>
              <w:t>--</w:t>
            </w:r>
          </w:p>
        </w:tc>
      </w:tr>
      <w:tr w:rsidR="00174E78" w:rsidRPr="00FE6C77" w:rsidTr="00C41FBA">
        <w:tc>
          <w:tcPr>
            <w:tcW w:w="6747" w:type="dxa"/>
            <w:shd w:val="clear" w:color="auto" w:fill="auto"/>
            <w:tcMar>
              <w:left w:w="0" w:type="dxa"/>
              <w:right w:w="0" w:type="dxa"/>
            </w:tcMar>
          </w:tcPr>
          <w:p w:rsidR="00174E78" w:rsidRPr="006965AC" w:rsidRDefault="00174E78" w:rsidP="00F83F88">
            <w:pPr>
              <w:spacing w:after="0"/>
            </w:pPr>
            <w:r>
              <w:rPr>
                <w:rFonts w:cs="Arial"/>
                <w:spacing w:val="-3"/>
                <w:szCs w:val="20"/>
              </w:rPr>
              <w:t xml:space="preserve">Your Assignment: </w:t>
            </w:r>
            <w:r w:rsidR="004D25BF">
              <w:rPr>
                <w:rFonts w:cs="Arial"/>
                <w:spacing w:val="-3"/>
                <w:szCs w:val="20"/>
              </w:rPr>
              <w:t>When your class starts, come to the open lab reserved for your time peri</w:t>
            </w:r>
            <w:r w:rsidR="00C41FBA">
              <w:rPr>
                <w:rFonts w:cs="Arial"/>
                <w:spacing w:val="-3"/>
                <w:szCs w:val="20"/>
              </w:rPr>
              <w:t xml:space="preserve">od. Your instructor will show </w:t>
            </w:r>
            <w:r w:rsidR="004D25BF">
              <w:rPr>
                <w:rFonts w:cs="Arial"/>
                <w:spacing w:val="-3"/>
                <w:szCs w:val="20"/>
              </w:rPr>
              <w:t>example</w:t>
            </w:r>
            <w:r w:rsidR="00C41FBA">
              <w:rPr>
                <w:rFonts w:cs="Arial"/>
                <w:spacing w:val="-3"/>
                <w:szCs w:val="20"/>
              </w:rPr>
              <w:t>s</w:t>
            </w:r>
            <w:r w:rsidR="004D25BF">
              <w:rPr>
                <w:rFonts w:cs="Arial"/>
                <w:spacing w:val="-3"/>
                <w:szCs w:val="20"/>
              </w:rPr>
              <w:t xml:space="preserve"> </w:t>
            </w:r>
            <w:r w:rsidR="003257BF">
              <w:rPr>
                <w:rFonts w:cs="Arial"/>
                <w:spacing w:val="-3"/>
                <w:szCs w:val="20"/>
              </w:rPr>
              <w:t xml:space="preserve">of using a Self-Test and Full-Test </w:t>
            </w:r>
            <w:r w:rsidR="004D25BF">
              <w:rPr>
                <w:rFonts w:cs="Arial"/>
                <w:spacing w:val="-3"/>
                <w:szCs w:val="20"/>
              </w:rPr>
              <w:t>and then help any students who need help</w:t>
            </w:r>
            <w:r w:rsidR="003257BF">
              <w:rPr>
                <w:rFonts w:cs="Arial"/>
                <w:spacing w:val="-3"/>
                <w:szCs w:val="20"/>
              </w:rPr>
              <w:t>. (On 9/5, we will d</w:t>
            </w:r>
            <w:r w:rsidR="00C41FBA">
              <w:rPr>
                <w:rFonts w:cs="Arial"/>
                <w:spacing w:val="-3"/>
                <w:szCs w:val="20"/>
              </w:rPr>
              <w:t>o</w:t>
            </w:r>
            <w:r w:rsidR="00C41FBA" w:rsidRPr="00C41FBA">
              <w:rPr>
                <w:spacing w:val="-3"/>
                <w:szCs w:val="20"/>
              </w:rPr>
              <w:t xml:space="preserve"> preparatory</w:t>
            </w:r>
            <w:r w:rsidR="00C41FBA">
              <w:rPr>
                <w:rFonts w:cs="Arial"/>
                <w:spacing w:val="-3"/>
                <w:szCs w:val="20"/>
              </w:rPr>
              <w:t xml:space="preserve"> </w:t>
            </w:r>
            <w:r w:rsidR="00F83F88">
              <w:rPr>
                <w:rFonts w:cs="Arial"/>
                <w:spacing w:val="-3"/>
                <w:szCs w:val="20"/>
              </w:rPr>
              <w:t>work about history and about</w:t>
            </w:r>
            <w:r w:rsidR="003257BF">
              <w:rPr>
                <w:rFonts w:cs="Arial"/>
                <w:spacing w:val="-3"/>
                <w:szCs w:val="20"/>
              </w:rPr>
              <w:t xml:space="preserve"> </w:t>
            </w:r>
            <w:r w:rsidR="00F83F88">
              <w:rPr>
                <w:rFonts w:cs="Arial"/>
                <w:spacing w:val="-3"/>
                <w:szCs w:val="20"/>
              </w:rPr>
              <w:t>our course.)</w:t>
            </w:r>
            <w:r w:rsidR="00C41FBA">
              <w:rPr>
                <w:rFonts w:cs="Arial"/>
                <w:spacing w:val="-3"/>
                <w:szCs w:val="20"/>
              </w:rPr>
              <w:t xml:space="preserve"> </w:t>
            </w:r>
          </w:p>
        </w:tc>
        <w:tc>
          <w:tcPr>
            <w:tcW w:w="2523" w:type="dxa"/>
            <w:shd w:val="clear" w:color="auto" w:fill="auto"/>
            <w:tcMar>
              <w:left w:w="0" w:type="dxa"/>
              <w:right w:w="0" w:type="dxa"/>
            </w:tcMar>
          </w:tcPr>
          <w:p w:rsidR="00174E78" w:rsidRPr="00F058ED" w:rsidRDefault="00DC2E72" w:rsidP="00F83F88">
            <w:pPr>
              <w:spacing w:after="0"/>
            </w:pPr>
            <w:r>
              <w:t>T</w:t>
            </w:r>
            <w:r w:rsidR="00174E78">
              <w:t xml:space="preserve">ake </w:t>
            </w:r>
            <w:r w:rsidR="004D25BF">
              <w:t xml:space="preserve">at least the </w:t>
            </w:r>
            <w:r w:rsidR="00174E78">
              <w:t>1</w:t>
            </w:r>
            <w:r w:rsidR="00174E78" w:rsidRPr="00174E78">
              <w:rPr>
                <w:vertAlign w:val="superscript"/>
              </w:rPr>
              <w:t>st</w:t>
            </w:r>
            <w:r w:rsidR="00174E78">
              <w:t xml:space="preserve"> Self-Test and </w:t>
            </w:r>
            <w:r>
              <w:t xml:space="preserve">its </w:t>
            </w:r>
            <w:r w:rsidR="00174E78">
              <w:t>Full-Test</w:t>
            </w:r>
            <w:r w:rsidR="004D25BF">
              <w:t>. Also do</w:t>
            </w:r>
            <w:r w:rsidR="00F83F88">
              <w:t xml:space="preserve"> other Self-Tests with attention.</w:t>
            </w:r>
          </w:p>
        </w:tc>
        <w:tc>
          <w:tcPr>
            <w:tcW w:w="720" w:type="dxa"/>
            <w:shd w:val="clear" w:color="auto" w:fill="auto"/>
            <w:tcMar>
              <w:left w:w="0" w:type="dxa"/>
              <w:right w:w="0" w:type="dxa"/>
            </w:tcMar>
          </w:tcPr>
          <w:p w:rsidR="00174E78" w:rsidRPr="00DC2E72" w:rsidRDefault="004D25BF" w:rsidP="003257BF">
            <w:pPr>
              <w:spacing w:after="0"/>
            </w:pPr>
            <w:r>
              <w:t>9</w:t>
            </w:r>
            <w:r w:rsidR="00DC2E72">
              <w:t>/</w:t>
            </w:r>
            <w:r w:rsidR="003257BF">
              <w:t>7</w:t>
            </w:r>
          </w:p>
        </w:tc>
        <w:tc>
          <w:tcPr>
            <w:tcW w:w="810" w:type="dxa"/>
          </w:tcPr>
          <w:p w:rsidR="00174E78" w:rsidRPr="00DC2E72" w:rsidRDefault="00174E78" w:rsidP="006B210E">
            <w:pPr>
              <w:spacing w:after="0"/>
            </w:pPr>
            <w:r w:rsidRPr="00DC2E72">
              <w:t>10</w:t>
            </w:r>
          </w:p>
        </w:tc>
      </w:tr>
    </w:tbl>
    <w:p w:rsidR="00EB09E3" w:rsidRDefault="004D25BF" w:rsidP="00EB09E3">
      <w:pPr>
        <w:pStyle w:val="Heading3"/>
        <w:spacing w:before="120"/>
        <w:rPr>
          <w:b w:val="0"/>
        </w:rPr>
      </w:pPr>
      <w:r>
        <w:t xml:space="preserve">3-Part </w:t>
      </w:r>
      <w:r w:rsidR="00EB09E3" w:rsidRPr="0000314B">
        <w:t xml:space="preserve">Writing </w:t>
      </w:r>
      <w:r w:rsidR="00F83F88">
        <w:t>and Evidence Requirements – Assignments Done During Unit 1, 2, and 3</w:t>
      </w:r>
    </w:p>
    <w:p w:rsidR="001A21C5" w:rsidRDefault="00C45229" w:rsidP="00C41FBA">
      <w:pPr>
        <w:spacing w:after="0"/>
      </w:pPr>
      <w:r>
        <w:t>Everything y</w:t>
      </w:r>
      <w:r w:rsidR="00F83F88">
        <w:t xml:space="preserve">ou need for these assignments is located in the folder 3-Part </w:t>
      </w:r>
      <w:r w:rsidR="00F83F88" w:rsidRPr="0000314B">
        <w:t xml:space="preserve">Writing </w:t>
      </w:r>
      <w:r w:rsidR="00F83F88">
        <w:t>and Evidence Requirements.</w:t>
      </w:r>
      <w:r w:rsidR="00B518EB">
        <w:t xml:space="preserve"> </w:t>
      </w:r>
      <w:r w:rsidR="00B518EB" w:rsidRPr="00B518EB">
        <w:rPr>
          <w:b/>
          <w:i/>
          <w:shd w:val="clear" w:color="auto" w:fill="FFC000"/>
        </w:rPr>
        <w:t>Cautions:</w:t>
      </w:r>
      <w:r w:rsidR="00B518EB">
        <w:t xml:space="preserve"> </w:t>
      </w:r>
    </w:p>
    <w:p w:rsidR="001A21C5" w:rsidRPr="001A21C5" w:rsidRDefault="001A21C5" w:rsidP="001A21C5">
      <w:pPr>
        <w:pStyle w:val="ListParagraph"/>
        <w:numPr>
          <w:ilvl w:val="0"/>
          <w:numId w:val="40"/>
        </w:numPr>
        <w:spacing w:after="0"/>
        <w:ind w:left="720"/>
      </w:pPr>
      <w:r>
        <w:t xml:space="preserve">Be sure to check </w:t>
      </w:r>
      <w:r w:rsidR="00B518EB" w:rsidRPr="001A21C5">
        <w:rPr>
          <w:rFonts w:cs="Arial"/>
          <w:b/>
        </w:rPr>
        <w:t xml:space="preserve">Due Dates and the Specific Hours </w:t>
      </w:r>
      <w:r w:rsidR="00A92764">
        <w:rPr>
          <w:rFonts w:cs="Arial"/>
        </w:rPr>
        <w:t xml:space="preserve">above so </w:t>
      </w:r>
      <w:r w:rsidR="00B518EB" w:rsidRPr="001A21C5">
        <w:rPr>
          <w:rFonts w:cs="Arial"/>
        </w:rPr>
        <w:t xml:space="preserve">your work is in by the </w:t>
      </w:r>
      <w:r w:rsidR="00B518EB" w:rsidRPr="001A21C5">
        <w:rPr>
          <w:rFonts w:cs="Arial"/>
          <w:b/>
        </w:rPr>
        <w:t xml:space="preserve">required </w:t>
      </w:r>
      <w:r>
        <w:rPr>
          <w:rFonts w:cs="Arial"/>
          <w:b/>
        </w:rPr>
        <w:t xml:space="preserve">time </w:t>
      </w:r>
      <w:r w:rsidR="00B518EB" w:rsidRPr="001A21C5">
        <w:rPr>
          <w:rFonts w:cs="Arial"/>
        </w:rPr>
        <w:t>as well as date.</w:t>
      </w:r>
      <w:r w:rsidRPr="001A21C5">
        <w:rPr>
          <w:rFonts w:cs="Arial"/>
        </w:rPr>
        <w:t xml:space="preserve"> </w:t>
      </w:r>
    </w:p>
    <w:p w:rsidR="00A53A3D" w:rsidRPr="00C41FBA" w:rsidRDefault="001A21C5" w:rsidP="000E75EB">
      <w:pPr>
        <w:pStyle w:val="ListParagraph"/>
        <w:numPr>
          <w:ilvl w:val="0"/>
          <w:numId w:val="40"/>
        </w:numPr>
        <w:spacing w:after="0"/>
        <w:ind w:left="720"/>
      </w:pPr>
      <w:r w:rsidRPr="001A21C5">
        <w:rPr>
          <w:rFonts w:cs="Arial"/>
        </w:rPr>
        <w:t xml:space="preserve">Although the column </w:t>
      </w:r>
      <w:r w:rsidRPr="001A21C5">
        <w:rPr>
          <w:rFonts w:cs="Arial"/>
          <w:b/>
        </w:rPr>
        <w:t>Open</w:t>
      </w:r>
      <w:r w:rsidRPr="001A21C5">
        <w:rPr>
          <w:rFonts w:cs="Arial"/>
        </w:rPr>
        <w:t xml:space="preserve"> does state the time that a </w:t>
      </w:r>
      <w:r w:rsidR="000E75EB">
        <w:rPr>
          <w:rFonts w:cs="Arial"/>
        </w:rPr>
        <w:t xml:space="preserve">Blackboard </w:t>
      </w:r>
      <w:r w:rsidRPr="001A21C5">
        <w:rPr>
          <w:rFonts w:cs="Arial"/>
        </w:rPr>
        <w:t xml:space="preserve">folder </w:t>
      </w:r>
      <w:r w:rsidR="00C45229">
        <w:rPr>
          <w:rFonts w:cs="Arial"/>
        </w:rPr>
        <w:t xml:space="preserve">for a Part </w:t>
      </w:r>
      <w:r w:rsidRPr="001A21C5">
        <w:rPr>
          <w:rFonts w:cs="Arial"/>
        </w:rPr>
        <w:t xml:space="preserve">will be available to you, you must meet </w:t>
      </w:r>
      <w:r w:rsidR="000E75EB">
        <w:rPr>
          <w:rFonts w:cs="Arial"/>
        </w:rPr>
        <w:t>its</w:t>
      </w:r>
      <w:r w:rsidRPr="001A21C5">
        <w:rPr>
          <w:rFonts w:cs="Arial"/>
        </w:rPr>
        <w:t xml:space="preserve"> prerequisites. For example, </w:t>
      </w:r>
      <w:r w:rsidR="000E75EB">
        <w:rPr>
          <w:rFonts w:cs="Arial"/>
        </w:rPr>
        <w:t xml:space="preserve">to </w:t>
      </w:r>
      <w:r w:rsidRPr="001A21C5">
        <w:rPr>
          <w:rFonts w:cs="Arial"/>
        </w:rPr>
        <w:t xml:space="preserve">see the </w:t>
      </w:r>
      <w:r w:rsidR="000E75EB">
        <w:rPr>
          <w:rFonts w:cs="Arial"/>
        </w:rPr>
        <w:t xml:space="preserve">Blackboard </w:t>
      </w:r>
      <w:r w:rsidRPr="001A21C5">
        <w:rPr>
          <w:rFonts w:cs="Arial"/>
        </w:rPr>
        <w:t xml:space="preserve">folder for </w:t>
      </w:r>
      <w:r w:rsidR="00C45229">
        <w:rPr>
          <w:rFonts w:cs="Arial"/>
        </w:rPr>
        <w:t>Part 1</w:t>
      </w:r>
      <w:r w:rsidR="000E75EB">
        <w:rPr>
          <w:rFonts w:cs="Arial"/>
        </w:rPr>
        <w:t>, you must do</w:t>
      </w:r>
      <w:r w:rsidRPr="001A21C5">
        <w:rPr>
          <w:rFonts w:cs="Arial"/>
        </w:rPr>
        <w:t xml:space="preserve"> the Evidence Acknowledgement. </w:t>
      </w:r>
      <w:r w:rsidR="000E75EB">
        <w:rPr>
          <w:rFonts w:cs="Arial"/>
        </w:rPr>
        <w:t xml:space="preserve">To </w:t>
      </w:r>
      <w:r w:rsidRPr="000E75EB">
        <w:rPr>
          <w:rFonts w:cs="Arial"/>
        </w:rPr>
        <w:t>see</w:t>
      </w:r>
      <w:r w:rsidR="000E75EB" w:rsidRPr="000E75EB">
        <w:rPr>
          <w:rFonts w:cs="Arial"/>
        </w:rPr>
        <w:t xml:space="preserve"> the </w:t>
      </w:r>
      <w:r w:rsidRPr="000E75EB">
        <w:rPr>
          <w:rFonts w:cs="Arial"/>
        </w:rPr>
        <w:t xml:space="preserve">folder for </w:t>
      </w:r>
      <w:r w:rsidR="00C45229" w:rsidRPr="000E75EB">
        <w:rPr>
          <w:rFonts w:cs="Arial"/>
        </w:rPr>
        <w:t>Part 2</w:t>
      </w:r>
      <w:r w:rsidR="000E75EB">
        <w:rPr>
          <w:rFonts w:cs="Arial"/>
        </w:rPr>
        <w:t xml:space="preserve">, </w:t>
      </w:r>
      <w:r w:rsidRPr="000E75EB">
        <w:rPr>
          <w:rFonts w:cs="Arial"/>
        </w:rPr>
        <w:t>if y</w:t>
      </w:r>
      <w:r w:rsidR="00C45229" w:rsidRPr="000E75EB">
        <w:rPr>
          <w:rFonts w:cs="Arial"/>
        </w:rPr>
        <w:t xml:space="preserve">ou </w:t>
      </w:r>
      <w:r w:rsidR="000E75EB">
        <w:rPr>
          <w:rFonts w:cs="Arial"/>
        </w:rPr>
        <w:t>must</w:t>
      </w:r>
      <w:r w:rsidR="00983145" w:rsidRPr="000E75EB">
        <w:rPr>
          <w:rFonts w:cs="Arial"/>
        </w:rPr>
        <w:t xml:space="preserve"> reply</w:t>
      </w:r>
      <w:r w:rsidR="00C45229" w:rsidRPr="000E75EB">
        <w:rPr>
          <w:rFonts w:cs="Arial"/>
        </w:rPr>
        <w:t xml:space="preserve"> to feedback for Part 1.</w:t>
      </w:r>
      <w:r w:rsidR="00983145" w:rsidRPr="000E75EB">
        <w:rPr>
          <w:rFonts w:cs="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810"/>
        <w:gridCol w:w="3689"/>
        <w:gridCol w:w="810"/>
      </w:tblGrid>
      <w:tr w:rsidR="0078301A" w:rsidTr="002E4AA1">
        <w:tc>
          <w:tcPr>
            <w:tcW w:w="5486" w:type="dxa"/>
            <w:tcBorders>
              <w:top w:val="single" w:sz="4" w:space="0" w:color="auto"/>
              <w:left w:val="single" w:sz="4" w:space="0" w:color="auto"/>
              <w:bottom w:val="single" w:sz="4" w:space="0" w:color="auto"/>
              <w:right w:val="single" w:sz="4" w:space="0" w:color="auto"/>
            </w:tcBorders>
            <w:hideMark/>
          </w:tcPr>
          <w:p w:rsidR="0078301A" w:rsidRPr="00EB09E3" w:rsidRDefault="0078301A" w:rsidP="00EB09E3">
            <w:pPr>
              <w:spacing w:after="0"/>
              <w:rPr>
                <w:b/>
              </w:rPr>
            </w:pPr>
            <w:r w:rsidRPr="00EB09E3">
              <w:rPr>
                <w:b/>
              </w:rPr>
              <w:t xml:space="preserve">Assignment </w:t>
            </w:r>
          </w:p>
        </w:tc>
        <w:tc>
          <w:tcPr>
            <w:tcW w:w="810" w:type="dxa"/>
            <w:tcBorders>
              <w:top w:val="single" w:sz="4" w:space="0" w:color="auto"/>
              <w:left w:val="single" w:sz="4" w:space="0" w:color="auto"/>
              <w:bottom w:val="single" w:sz="4" w:space="0" w:color="auto"/>
              <w:right w:val="single" w:sz="4" w:space="0" w:color="auto"/>
            </w:tcBorders>
          </w:tcPr>
          <w:p w:rsidR="0078301A" w:rsidRPr="00EB09E3" w:rsidRDefault="003324AF" w:rsidP="00EB09E3">
            <w:pPr>
              <w:spacing w:after="0"/>
              <w:rPr>
                <w:b/>
              </w:rPr>
            </w:pPr>
            <w:r>
              <w:rPr>
                <w:b/>
              </w:rPr>
              <w:t>Open</w:t>
            </w:r>
          </w:p>
        </w:tc>
        <w:tc>
          <w:tcPr>
            <w:tcW w:w="3689" w:type="dxa"/>
            <w:tcBorders>
              <w:top w:val="single" w:sz="4" w:space="0" w:color="auto"/>
              <w:left w:val="single" w:sz="4" w:space="0" w:color="auto"/>
              <w:bottom w:val="single" w:sz="4" w:space="0" w:color="auto"/>
              <w:right w:val="single" w:sz="4" w:space="0" w:color="auto"/>
            </w:tcBorders>
          </w:tcPr>
          <w:p w:rsidR="0078301A" w:rsidRPr="00EB09E3" w:rsidRDefault="003324AF" w:rsidP="003324AF">
            <w:pPr>
              <w:spacing w:after="0"/>
              <w:rPr>
                <w:b/>
              </w:rPr>
            </w:pPr>
            <w:r>
              <w:rPr>
                <w:b/>
              </w:rPr>
              <w:t xml:space="preserve">Date </w:t>
            </w:r>
            <w:r w:rsidR="0078301A" w:rsidRPr="00EB09E3">
              <w:rPr>
                <w:b/>
              </w:rPr>
              <w:t>Due</w:t>
            </w:r>
            <w:r>
              <w:rPr>
                <w:b/>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78301A" w:rsidRPr="00EB09E3" w:rsidRDefault="0078301A" w:rsidP="00EB09E3">
            <w:pPr>
              <w:spacing w:after="0"/>
              <w:rPr>
                <w:b/>
              </w:rPr>
            </w:pPr>
            <w:r w:rsidRPr="00EB09E3">
              <w:rPr>
                <w:b/>
              </w:rPr>
              <w:t>Points</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3324AF" w:rsidP="00C45229">
            <w:pPr>
              <w:spacing w:after="0" w:line="240" w:lineRule="auto"/>
              <w:rPr>
                <w:rFonts w:cs="Arial"/>
              </w:rPr>
            </w:pPr>
            <w:r>
              <w:lastRenderedPageBreak/>
              <w:t xml:space="preserve">Do </w:t>
            </w:r>
            <w:r w:rsidR="0078301A">
              <w:t xml:space="preserve">2 </w:t>
            </w:r>
            <w:r>
              <w:t xml:space="preserve">Self-Tests and Full-Tests </w:t>
            </w:r>
            <w:r w:rsidR="0078301A">
              <w:t>on th</w:t>
            </w:r>
            <w:r>
              <w:t>e basics of evidence in history and c</w:t>
            </w:r>
            <w:r>
              <w:rPr>
                <w:rFonts w:ascii="Calibri" w:eastAsia="Times New Roman" w:hAnsi="Calibri" w:cs="Calibri"/>
              </w:rPr>
              <w:t>omplete the Evidence Acknowledgement.</w:t>
            </w:r>
            <w:r w:rsidR="0078301A">
              <w:rPr>
                <w:rFonts w:ascii="Calibri" w:eastAsia="Times New Roman" w:hAnsi="Calibri" w:cs="Calibri"/>
              </w:rPr>
              <w:t xml:space="preserve"> (20 points)</w:t>
            </w:r>
            <w:r>
              <w:rPr>
                <w:rFonts w:ascii="Calibri" w:eastAsia="Times New Roman" w:hAnsi="Calibri" w:cs="Calibri"/>
              </w:rPr>
              <w:t>.</w:t>
            </w:r>
            <w:r w:rsidR="0078301A">
              <w:rPr>
                <w:rFonts w:ascii="Calibri" w:eastAsia="Times New Roman" w:hAnsi="Calibri" w:cs="Calibri"/>
              </w:rPr>
              <w:t xml:space="preserve"> </w:t>
            </w:r>
            <w:r>
              <w:rPr>
                <w:rFonts w:ascii="Calibri" w:eastAsia="Times New Roman" w:hAnsi="Calibri" w:cs="Calibri"/>
              </w:rPr>
              <w:t xml:space="preserve">Prepare for and attend </w:t>
            </w:r>
            <w:r w:rsidR="0078301A">
              <w:rPr>
                <w:rFonts w:ascii="Calibri" w:eastAsia="Times New Roman" w:hAnsi="Calibri" w:cs="Calibri"/>
              </w:rPr>
              <w:t xml:space="preserve">a question-and-answer </w:t>
            </w:r>
            <w:r w:rsidR="00EB4F32">
              <w:rPr>
                <w:rFonts w:ascii="Calibri" w:eastAsia="Times New Roman" w:hAnsi="Calibri" w:cs="Calibri"/>
              </w:rPr>
              <w:t xml:space="preserve">(Q&amp;A) </w:t>
            </w:r>
            <w:r w:rsidR="0078301A">
              <w:rPr>
                <w:rFonts w:ascii="Calibri" w:eastAsia="Times New Roman" w:hAnsi="Calibri" w:cs="Calibri"/>
              </w:rPr>
              <w:t>class session on evidence (10 points)</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78301A" w:rsidP="00EB4F32">
            <w:pPr>
              <w:spacing w:line="240" w:lineRule="auto"/>
              <w:rPr>
                <w:rFonts w:cs="Arial"/>
              </w:rPr>
            </w:pPr>
            <w:r>
              <w:rPr>
                <w:rFonts w:cs="Arial"/>
              </w:rPr>
              <w:t>9/1</w:t>
            </w:r>
            <w:r w:rsidR="00983145">
              <w:rPr>
                <w:rFonts w:cs="Arial"/>
              </w:rPr>
              <w:t>6</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78301A" w:rsidP="00983145">
            <w:pPr>
              <w:spacing w:line="240" w:lineRule="auto"/>
              <w:rPr>
                <w:rFonts w:cs="Arial"/>
              </w:rPr>
            </w:pPr>
            <w:r>
              <w:rPr>
                <w:rFonts w:cs="Arial"/>
              </w:rPr>
              <w:t xml:space="preserve">Quizzes complete - </w:t>
            </w:r>
            <w:r w:rsidR="00EB4F32">
              <w:rPr>
                <w:rFonts w:cs="Arial"/>
              </w:rPr>
              <w:t>9</w:t>
            </w:r>
            <w:r>
              <w:rPr>
                <w:rFonts w:cs="Arial"/>
              </w:rPr>
              <w:t>/</w:t>
            </w:r>
            <w:r w:rsidR="00EB4F32">
              <w:rPr>
                <w:rFonts w:cs="Arial"/>
              </w:rPr>
              <w:t>2</w:t>
            </w:r>
            <w:r w:rsidR="00983145">
              <w:rPr>
                <w:rFonts w:cs="Arial"/>
              </w:rPr>
              <w:t>4</w:t>
            </w:r>
            <w:r>
              <w:rPr>
                <w:rFonts w:cs="Arial"/>
              </w:rPr>
              <w:t xml:space="preserve"> </w:t>
            </w:r>
            <w:r w:rsidR="003324AF">
              <w:rPr>
                <w:rFonts w:cs="Arial"/>
              </w:rPr>
              <w:br/>
            </w:r>
            <w:r w:rsidR="00EB4F32">
              <w:rPr>
                <w:rFonts w:cs="Arial"/>
              </w:rPr>
              <w:t xml:space="preserve">Evidence Q&amp;A </w:t>
            </w:r>
            <w:r>
              <w:rPr>
                <w:rFonts w:cs="Arial"/>
              </w:rPr>
              <w:t xml:space="preserve">Session-- </w:t>
            </w:r>
            <w:r w:rsidR="00EB4F32">
              <w:rPr>
                <w:rFonts w:cs="Arial"/>
              </w:rPr>
              <w:t>9</w:t>
            </w:r>
            <w:r>
              <w:rPr>
                <w:rFonts w:cs="Arial"/>
              </w:rPr>
              <w:t>/</w:t>
            </w:r>
            <w:r w:rsidR="00EB4F32">
              <w:rPr>
                <w:rFonts w:cs="Arial"/>
              </w:rPr>
              <w:t>2</w:t>
            </w:r>
            <w:r w:rsidR="00983145">
              <w:rPr>
                <w:rFonts w:cs="Arial"/>
              </w:rPr>
              <w:t>4</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043532" w:rsidRDefault="0078301A" w:rsidP="00043532">
            <w:pPr>
              <w:spacing w:line="240" w:lineRule="auto"/>
              <w:rPr>
                <w:rFonts w:cs="Arial"/>
              </w:rPr>
            </w:pPr>
            <w:r>
              <w:rPr>
                <w:rFonts w:cs="Arial"/>
              </w:rPr>
              <w:t>30</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78301A" w:rsidRPr="00A92764" w:rsidRDefault="001A21C5" w:rsidP="00A92764">
            <w:pPr>
              <w:spacing w:after="0" w:line="240" w:lineRule="auto"/>
              <w:rPr>
                <w:rFonts w:ascii="Calibri" w:eastAsia="Times New Roman" w:hAnsi="Calibri" w:cs="Calibri"/>
              </w:rPr>
            </w:pPr>
            <w:r w:rsidRPr="00A92764">
              <w:rPr>
                <w:rFonts w:ascii="Calibri" w:eastAsia="Times New Roman" w:hAnsi="Calibri" w:cs="Calibri"/>
              </w:rPr>
              <w:t xml:space="preserve">Part 1: </w:t>
            </w:r>
            <w:r w:rsidR="003324AF" w:rsidRPr="00A92764">
              <w:rPr>
                <w:rFonts w:ascii="Calibri" w:eastAsia="Times New Roman" w:hAnsi="Calibri" w:cs="Calibri"/>
              </w:rPr>
              <w:t xml:space="preserve">Write your 1st attempt at </w:t>
            </w:r>
            <w:r w:rsidRPr="00A92764">
              <w:rPr>
                <w:rFonts w:ascii="Calibri" w:eastAsia="Times New Roman" w:hAnsi="Calibri" w:cs="Calibri"/>
              </w:rPr>
              <w:t>a</w:t>
            </w:r>
            <w:r w:rsidR="003324AF" w:rsidRPr="00A92764">
              <w:rPr>
                <w:rFonts w:ascii="Calibri" w:eastAsia="Times New Roman" w:hAnsi="Calibri" w:cs="Calibri"/>
              </w:rPr>
              <w:t xml:space="preserve"> p</w:t>
            </w:r>
            <w:r w:rsidR="0078301A" w:rsidRPr="00A92764">
              <w:rPr>
                <w:rFonts w:ascii="Calibri" w:eastAsia="Times New Roman" w:hAnsi="Calibri" w:cs="Calibri"/>
              </w:rPr>
              <w:t>aper with correct footnotes and bibliography per</w:t>
            </w:r>
            <w:r w:rsidR="003324AF" w:rsidRPr="00A92764">
              <w:rPr>
                <w:rFonts w:ascii="Calibri" w:eastAsia="Times New Roman" w:hAnsi="Calibri" w:cs="Calibri"/>
              </w:rPr>
              <w:t xml:space="preserve"> the visual checklist.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A92764" w:rsidRDefault="00EB4F32" w:rsidP="00A92764">
            <w:pPr>
              <w:spacing w:after="0" w:line="240" w:lineRule="auto"/>
              <w:rPr>
                <w:rFonts w:ascii="Calibri" w:eastAsia="Times New Roman" w:hAnsi="Calibri" w:cs="Calibri"/>
              </w:rPr>
            </w:pPr>
            <w:r w:rsidRPr="00A92764">
              <w:rPr>
                <w:rFonts w:ascii="Calibri" w:eastAsia="Times New Roman" w:hAnsi="Calibri" w:cs="Calibri"/>
              </w:rPr>
              <w:t>9/1</w:t>
            </w:r>
            <w:r w:rsidR="00983145" w:rsidRPr="00A92764">
              <w:rPr>
                <w:rFonts w:ascii="Calibri" w:eastAsia="Times New Roman" w:hAnsi="Calibri" w:cs="Calibri"/>
              </w:rPr>
              <w:t>6</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3324AF" w:rsidRPr="00A92764" w:rsidRDefault="003324AF" w:rsidP="00A92764">
            <w:pPr>
              <w:spacing w:after="0" w:line="240" w:lineRule="auto"/>
              <w:rPr>
                <w:rFonts w:ascii="Calibri" w:eastAsia="Times New Roman" w:hAnsi="Calibri" w:cs="Calibri"/>
              </w:rPr>
            </w:pPr>
            <w:r w:rsidRPr="00A92764">
              <w:rPr>
                <w:rFonts w:ascii="Calibri" w:eastAsia="Times New Roman" w:hAnsi="Calibri" w:cs="Calibri"/>
              </w:rPr>
              <w:t xml:space="preserve">File in Turnitin- </w:t>
            </w:r>
            <w:r w:rsidR="00EB4F32" w:rsidRPr="00A92764">
              <w:rPr>
                <w:rFonts w:ascii="Calibri" w:eastAsia="Times New Roman" w:hAnsi="Calibri" w:cs="Calibri"/>
              </w:rPr>
              <w:t>10</w:t>
            </w:r>
            <w:r w:rsidRPr="00A92764">
              <w:rPr>
                <w:rFonts w:ascii="Calibri" w:eastAsia="Times New Roman" w:hAnsi="Calibri" w:cs="Calibri"/>
              </w:rPr>
              <w:t>/</w:t>
            </w:r>
            <w:r w:rsidR="00983145" w:rsidRPr="00A92764">
              <w:rPr>
                <w:rFonts w:ascii="Calibri" w:eastAsia="Times New Roman" w:hAnsi="Calibri" w:cs="Calibri"/>
              </w:rPr>
              <w:t>2</w:t>
            </w:r>
            <w:r w:rsidR="00EB4F32" w:rsidRPr="00A92764">
              <w:rPr>
                <w:rFonts w:ascii="Calibri" w:eastAsia="Times New Roman" w:hAnsi="Calibri" w:cs="Calibri"/>
              </w:rPr>
              <w:t xml:space="preserve"> </w:t>
            </w:r>
            <w:r w:rsidRPr="00A92764">
              <w:rPr>
                <w:rFonts w:ascii="Calibri" w:eastAsia="Times New Roman" w:hAnsi="Calibri" w:cs="Calibri"/>
              </w:rPr>
              <w:br/>
              <w:t>Print to instructor in class</w:t>
            </w:r>
            <w:r w:rsidR="00EB4F32" w:rsidRPr="00A92764">
              <w:rPr>
                <w:rFonts w:ascii="Calibri" w:eastAsia="Times New Roman" w:hAnsi="Calibri" w:cs="Calibri"/>
              </w:rPr>
              <w:t>- 10</w:t>
            </w:r>
            <w:r w:rsidRPr="00A92764">
              <w:rPr>
                <w:rFonts w:ascii="Calibri" w:eastAsia="Times New Roman" w:hAnsi="Calibri" w:cs="Calibri"/>
              </w:rPr>
              <w:t>/</w:t>
            </w:r>
            <w:r w:rsidR="00983145" w:rsidRPr="00A92764">
              <w:rPr>
                <w:rFonts w:ascii="Calibri" w:eastAsia="Times New Roman" w:hAnsi="Calibri" w:cs="Calibri"/>
              </w:rPr>
              <w:t>3</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78301A" w:rsidRPr="00A92764" w:rsidRDefault="0078301A" w:rsidP="00A92764">
            <w:pPr>
              <w:spacing w:after="0" w:line="240" w:lineRule="auto"/>
              <w:rPr>
                <w:rFonts w:ascii="Calibri" w:eastAsia="Times New Roman" w:hAnsi="Calibri" w:cs="Calibri"/>
              </w:rPr>
            </w:pPr>
            <w:r w:rsidRPr="00A92764">
              <w:rPr>
                <w:rFonts w:ascii="Calibri" w:eastAsia="Times New Roman" w:hAnsi="Calibri" w:cs="Calibri"/>
              </w:rPr>
              <w:t>80</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78301A" w:rsidRPr="00DC2E72" w:rsidRDefault="001A21C5" w:rsidP="00A92764">
            <w:pPr>
              <w:spacing w:after="0" w:line="240" w:lineRule="auto"/>
              <w:rPr>
                <w:rFonts w:cs="Arial"/>
              </w:rPr>
            </w:pPr>
            <w:r>
              <w:rPr>
                <w:rFonts w:cs="Arial"/>
              </w:rPr>
              <w:t xml:space="preserve">Part 2: </w:t>
            </w:r>
            <w:r w:rsidR="003324AF">
              <w:rPr>
                <w:rFonts w:cs="Arial"/>
              </w:rPr>
              <w:t>Revise your paper according to the feedback. Polish your wor</w:t>
            </w:r>
            <w:r w:rsidR="003324AF" w:rsidRPr="00A92764">
              <w:rPr>
                <w:rFonts w:cs="Arial"/>
                <w:spacing w:val="-3"/>
                <w:szCs w:val="20"/>
              </w:rPr>
              <w:t>d</w:t>
            </w:r>
            <w:r w:rsidR="003324AF">
              <w:rPr>
                <w:rFonts w:cs="Arial"/>
              </w:rPr>
              <w:t xml:space="preserve">s and reasoning. Check your evidence. Run spellcheck and grammar check.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983145" w:rsidP="00A92764">
            <w:pPr>
              <w:spacing w:after="0"/>
              <w:rPr>
                <w:rFonts w:cs="Arial"/>
              </w:rPr>
            </w:pPr>
            <w:r>
              <w:rPr>
                <w:rFonts w:cs="Arial"/>
              </w:rPr>
              <w:t>10</w:t>
            </w:r>
            <w:r w:rsidR="003324AF">
              <w:rPr>
                <w:rFonts w:cs="Arial"/>
              </w:rPr>
              <w:t>/</w:t>
            </w:r>
            <w:r>
              <w:rPr>
                <w:rFonts w:cs="Arial"/>
              </w:rPr>
              <w:t>5</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3324AF" w:rsidP="00A92764">
            <w:pPr>
              <w:spacing w:after="0" w:line="240" w:lineRule="auto"/>
              <w:rPr>
                <w:rFonts w:cs="Arial"/>
              </w:rPr>
            </w:pPr>
            <w:r>
              <w:rPr>
                <w:rFonts w:cs="Arial"/>
              </w:rPr>
              <w:t xml:space="preserve">File in Turnitin- </w:t>
            </w:r>
            <w:r w:rsidR="00983145">
              <w:rPr>
                <w:rFonts w:cs="Arial"/>
              </w:rPr>
              <w:t>10/22</w:t>
            </w:r>
            <w:r>
              <w:rPr>
                <w:rFonts w:cs="Arial"/>
              </w:rPr>
              <w:br/>
              <w:t xml:space="preserve">Print </w:t>
            </w:r>
            <w:r w:rsidRPr="003324AF">
              <w:rPr>
                <w:rFonts w:cs="Arial"/>
                <w:b/>
              </w:rPr>
              <w:t>and</w:t>
            </w:r>
            <w:r>
              <w:rPr>
                <w:rFonts w:cs="Arial"/>
              </w:rPr>
              <w:t xml:space="preserve"> </w:t>
            </w:r>
            <w:r w:rsidR="00C45229">
              <w:rPr>
                <w:rFonts w:cs="Arial"/>
              </w:rPr>
              <w:t xml:space="preserve">orange </w:t>
            </w:r>
            <w:r>
              <w:rPr>
                <w:rFonts w:cs="Arial"/>
              </w:rPr>
              <w:t xml:space="preserve">folder </w:t>
            </w:r>
            <w:r w:rsidR="00B518EB">
              <w:rPr>
                <w:rFonts w:cs="Arial"/>
              </w:rPr>
              <w:t xml:space="preserve">to instructor </w:t>
            </w:r>
            <w:r>
              <w:rPr>
                <w:rFonts w:cs="Arial"/>
              </w:rPr>
              <w:t xml:space="preserve">in class </w:t>
            </w:r>
            <w:r w:rsidR="00983145">
              <w:rPr>
                <w:rFonts w:cs="Arial"/>
              </w:rPr>
              <w:t>–</w:t>
            </w:r>
            <w:r>
              <w:rPr>
                <w:rFonts w:cs="Arial"/>
              </w:rPr>
              <w:t xml:space="preserve"> </w:t>
            </w:r>
            <w:r w:rsidR="00983145">
              <w:rPr>
                <w:rFonts w:cs="Arial"/>
              </w:rPr>
              <w:t>10/24</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hideMark/>
          </w:tcPr>
          <w:p w:rsidR="009C0395" w:rsidRPr="00DC2E72" w:rsidRDefault="009C0395" w:rsidP="00A92764">
            <w:pPr>
              <w:spacing w:after="0"/>
              <w:rPr>
                <w:rFonts w:cs="Arial"/>
              </w:rPr>
            </w:pPr>
            <w:r>
              <w:rPr>
                <w:rFonts w:cs="Arial"/>
              </w:rPr>
              <w:t>60</w:t>
            </w:r>
            <w:r>
              <w:rPr>
                <w:rFonts w:cs="Arial"/>
              </w:rPr>
              <w:br/>
              <w:t>10</w:t>
            </w:r>
            <w:r>
              <w:rPr>
                <w:rFonts w:cs="Arial"/>
              </w:rPr>
              <w:br/>
              <w:t>10</w:t>
            </w:r>
          </w:p>
        </w:tc>
      </w:tr>
      <w:tr w:rsidR="0078301A" w:rsidTr="002E4AA1">
        <w:tc>
          <w:tcPr>
            <w:tcW w:w="5486"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1A21C5" w:rsidP="00B518EB">
            <w:pPr>
              <w:spacing w:after="0" w:line="240" w:lineRule="auto"/>
              <w:rPr>
                <w:rFonts w:cs="Arial"/>
              </w:rPr>
            </w:pPr>
            <w:r>
              <w:rPr>
                <w:rFonts w:cs="Arial"/>
              </w:rPr>
              <w:t xml:space="preserve">Part 3: </w:t>
            </w:r>
            <w:r w:rsidR="00B518EB">
              <w:rPr>
                <w:rFonts w:cs="Arial"/>
              </w:rPr>
              <w:t>W</w:t>
            </w:r>
            <w:r>
              <w:rPr>
                <w:rFonts w:cs="Arial"/>
              </w:rPr>
              <w:t>rite your 2</w:t>
            </w:r>
            <w:r w:rsidRPr="001A21C5">
              <w:rPr>
                <w:rFonts w:cs="Arial"/>
                <w:vertAlign w:val="superscript"/>
              </w:rPr>
              <w:t>nd</w:t>
            </w:r>
            <w:r>
              <w:rPr>
                <w:rFonts w:cs="Arial"/>
              </w:rPr>
              <w:t xml:space="preserve"> attempt at a paper on the new question with its required primaries. Make sure you apply the prior feedback you received. </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983145" w:rsidP="000E3D63">
            <w:pPr>
              <w:spacing w:after="0"/>
              <w:rPr>
                <w:rFonts w:cs="Arial"/>
              </w:rPr>
            </w:pPr>
            <w:r>
              <w:rPr>
                <w:rFonts w:cs="Arial"/>
              </w:rPr>
              <w:t>10/29</w:t>
            </w:r>
          </w:p>
        </w:tc>
        <w:tc>
          <w:tcPr>
            <w:tcW w:w="3689"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C45229" w:rsidP="00A92764">
            <w:pPr>
              <w:spacing w:after="0" w:line="240" w:lineRule="auto"/>
              <w:rPr>
                <w:rFonts w:cs="Arial"/>
              </w:rPr>
            </w:pPr>
            <w:r>
              <w:rPr>
                <w:rFonts w:cs="Arial"/>
              </w:rPr>
              <w:t>File in Turnitin</w:t>
            </w:r>
            <w:r w:rsidR="00983145">
              <w:rPr>
                <w:rFonts w:cs="Arial"/>
              </w:rPr>
              <w:t>- 11/18</w:t>
            </w:r>
            <w:r>
              <w:rPr>
                <w:rFonts w:cs="Arial"/>
              </w:rPr>
              <w:t xml:space="preserve"> </w:t>
            </w:r>
            <w:r>
              <w:rPr>
                <w:rFonts w:cs="Arial"/>
              </w:rPr>
              <w:br/>
              <w:t xml:space="preserve">Print </w:t>
            </w:r>
            <w:r w:rsidRPr="003324AF">
              <w:rPr>
                <w:rFonts w:cs="Arial"/>
                <w:b/>
              </w:rPr>
              <w:t>and</w:t>
            </w:r>
            <w:r>
              <w:rPr>
                <w:rFonts w:cs="Arial"/>
              </w:rPr>
              <w:t xml:space="preserve"> orange folder to instructor in class -</w:t>
            </w:r>
            <w:r w:rsidR="00A92764">
              <w:rPr>
                <w:rFonts w:cs="Arial"/>
              </w:rPr>
              <w:t>11/19</w:t>
            </w:r>
          </w:p>
        </w:tc>
        <w:tc>
          <w:tcPr>
            <w:tcW w:w="810" w:type="dxa"/>
            <w:tcBorders>
              <w:top w:val="single" w:sz="4" w:space="0" w:color="auto"/>
              <w:left w:val="single" w:sz="4" w:space="0" w:color="auto"/>
              <w:bottom w:val="single" w:sz="4" w:space="0" w:color="auto"/>
              <w:right w:val="single" w:sz="4" w:space="0" w:color="auto"/>
            </w:tcBorders>
            <w:tcMar>
              <w:left w:w="115" w:type="dxa"/>
              <w:right w:w="115" w:type="dxa"/>
            </w:tcMar>
          </w:tcPr>
          <w:p w:rsidR="0078301A" w:rsidRPr="00DC2E72" w:rsidRDefault="0078301A" w:rsidP="00DC2E72">
            <w:pPr>
              <w:spacing w:after="0"/>
              <w:rPr>
                <w:rFonts w:cs="Arial"/>
              </w:rPr>
            </w:pPr>
            <w:r w:rsidRPr="00DC2E72">
              <w:rPr>
                <w:rFonts w:cs="Arial"/>
              </w:rPr>
              <w:t>100</w:t>
            </w:r>
          </w:p>
        </w:tc>
      </w:tr>
    </w:tbl>
    <w:p w:rsidR="00386612" w:rsidRPr="000E3D63" w:rsidRDefault="000E3D63" w:rsidP="000E3D63">
      <w:pPr>
        <w:keepNext/>
        <w:keepLines/>
        <w:spacing w:before="120" w:after="0"/>
        <w:outlineLvl w:val="2"/>
        <w:rPr>
          <w:rFonts w:eastAsia="Calibri" w:cstheme="majorBidi"/>
          <w:b/>
          <w:sz w:val="26"/>
          <w:szCs w:val="24"/>
        </w:rPr>
      </w:pPr>
      <w:r w:rsidRPr="000E3D63">
        <w:rPr>
          <w:rFonts w:eastAsia="Calibri" w:cstheme="majorBidi"/>
          <w:b/>
          <w:sz w:val="26"/>
          <w:szCs w:val="24"/>
        </w:rPr>
        <w:t xml:space="preserve">Unit 1: From New World to New Empires - the 16th Century to 1763 (Reference Chapters 1-6)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75"/>
        <w:gridCol w:w="1440"/>
        <w:gridCol w:w="2264"/>
        <w:gridCol w:w="712"/>
        <w:gridCol w:w="809"/>
      </w:tblGrid>
      <w:tr w:rsidR="00174E78" w:rsidRPr="00FE6C77" w:rsidTr="00C41FBA">
        <w:tc>
          <w:tcPr>
            <w:tcW w:w="5575" w:type="dxa"/>
            <w:shd w:val="clear" w:color="auto" w:fill="auto"/>
            <w:tcMar>
              <w:left w:w="0" w:type="dxa"/>
              <w:right w:w="0" w:type="dxa"/>
            </w:tcMar>
          </w:tcPr>
          <w:p w:rsidR="00174E78" w:rsidRPr="001C4991" w:rsidRDefault="00174E78" w:rsidP="006B210E">
            <w:pPr>
              <w:spacing w:after="0"/>
              <w:rPr>
                <w:b/>
              </w:rPr>
            </w:pPr>
            <w:r>
              <w:rPr>
                <w:b/>
              </w:rPr>
              <w:t>Lecture Title/</w:t>
            </w:r>
            <w:r w:rsidRPr="00725DAC">
              <w:rPr>
                <w:b/>
              </w:rPr>
              <w:t>Your Assignment</w:t>
            </w:r>
            <w:r w:rsidRPr="00FE6C77">
              <w:rPr>
                <w:b/>
              </w:rPr>
              <w:t xml:space="preserve"> or </w:t>
            </w:r>
            <w:r>
              <w:rPr>
                <w:b/>
              </w:rPr>
              <w:t xml:space="preserve">Your </w:t>
            </w:r>
            <w:r w:rsidRPr="00FE6C77">
              <w:rPr>
                <w:b/>
              </w:rPr>
              <w:t>Preparation</w:t>
            </w:r>
          </w:p>
        </w:tc>
        <w:tc>
          <w:tcPr>
            <w:tcW w:w="1440" w:type="dxa"/>
          </w:tcPr>
          <w:p w:rsidR="00174E78" w:rsidRPr="00FE6C77" w:rsidRDefault="00174E78" w:rsidP="006B210E">
            <w:pPr>
              <w:spacing w:after="0"/>
              <w:rPr>
                <w:b/>
              </w:rPr>
            </w:pPr>
            <w:r>
              <w:rPr>
                <w:b/>
              </w:rPr>
              <w:t>Lesson</w:t>
            </w:r>
            <w:r w:rsidRPr="00FE6C77">
              <w:rPr>
                <w:b/>
              </w:rPr>
              <w:t xml:space="preserve"> #</w:t>
            </w:r>
          </w:p>
        </w:tc>
        <w:tc>
          <w:tcPr>
            <w:tcW w:w="2264" w:type="dxa"/>
            <w:shd w:val="clear" w:color="auto" w:fill="auto"/>
          </w:tcPr>
          <w:p w:rsidR="00174E78" w:rsidRPr="00FE6C77" w:rsidRDefault="00C96A1B" w:rsidP="00043532">
            <w:pPr>
              <w:spacing w:after="0"/>
              <w:rPr>
                <w:b/>
              </w:rPr>
            </w:pPr>
            <w:r>
              <w:rPr>
                <w:b/>
              </w:rPr>
              <w:t>Quiz/</w:t>
            </w:r>
            <w:r w:rsidR="00043532">
              <w:rPr>
                <w:b/>
              </w:rPr>
              <w:t>Exam</w:t>
            </w:r>
          </w:p>
        </w:tc>
        <w:tc>
          <w:tcPr>
            <w:tcW w:w="712" w:type="dxa"/>
            <w:shd w:val="clear" w:color="auto" w:fill="auto"/>
          </w:tcPr>
          <w:p w:rsidR="00174E78" w:rsidRPr="00FE6C77" w:rsidRDefault="00174E78" w:rsidP="00174E78">
            <w:pPr>
              <w:spacing w:after="0"/>
              <w:rPr>
                <w:b/>
              </w:rPr>
            </w:pPr>
            <w:r w:rsidRPr="00FE6C77">
              <w:rPr>
                <w:b/>
              </w:rPr>
              <w:t xml:space="preserve">Due </w:t>
            </w:r>
          </w:p>
        </w:tc>
        <w:tc>
          <w:tcPr>
            <w:tcW w:w="809" w:type="dxa"/>
          </w:tcPr>
          <w:p w:rsidR="00174E78" w:rsidRPr="00FE6C77" w:rsidRDefault="00174E78" w:rsidP="00174E78">
            <w:pPr>
              <w:spacing w:after="0"/>
              <w:rPr>
                <w:b/>
              </w:rPr>
            </w:pPr>
            <w:r>
              <w:rPr>
                <w:b/>
              </w:rPr>
              <w:t>Points</w:t>
            </w:r>
          </w:p>
        </w:tc>
      </w:tr>
      <w:tr w:rsidR="00174E78" w:rsidRPr="009D0BA0" w:rsidTr="00C41FBA">
        <w:tc>
          <w:tcPr>
            <w:tcW w:w="5575" w:type="dxa"/>
            <w:shd w:val="clear" w:color="auto" w:fill="auto"/>
            <w:tcMar>
              <w:left w:w="0" w:type="dxa"/>
              <w:right w:w="0" w:type="dxa"/>
            </w:tcMar>
          </w:tcPr>
          <w:p w:rsidR="00174E78" w:rsidRPr="003069E7" w:rsidRDefault="000E3D63" w:rsidP="006B210E">
            <w:pPr>
              <w:spacing w:after="0"/>
            </w:pPr>
            <w:r w:rsidRPr="003069E7">
              <w:t>Foundations (W</w:t>
            </w:r>
            <w:r>
              <w:t>here We Began) and Colonization</w:t>
            </w:r>
          </w:p>
        </w:tc>
        <w:tc>
          <w:tcPr>
            <w:tcW w:w="1440" w:type="dxa"/>
          </w:tcPr>
          <w:p w:rsidR="00174E78" w:rsidRPr="001C4991" w:rsidRDefault="00174E78" w:rsidP="006B210E">
            <w:pPr>
              <w:spacing w:after="0"/>
            </w:pPr>
            <w:r>
              <w:t>Lesson 1</w:t>
            </w:r>
          </w:p>
        </w:tc>
        <w:tc>
          <w:tcPr>
            <w:tcW w:w="2264" w:type="dxa"/>
          </w:tcPr>
          <w:p w:rsidR="00174E78" w:rsidRPr="009D0BA0" w:rsidRDefault="00174E78" w:rsidP="006B210E">
            <w:pPr>
              <w:spacing w:after="0"/>
            </w:pPr>
            <w:r>
              <w:t>--</w:t>
            </w:r>
          </w:p>
        </w:tc>
        <w:tc>
          <w:tcPr>
            <w:tcW w:w="712" w:type="dxa"/>
          </w:tcPr>
          <w:p w:rsidR="00174E78" w:rsidRPr="009D0BA0" w:rsidRDefault="00174E78" w:rsidP="006B210E">
            <w:pPr>
              <w:spacing w:after="0"/>
            </w:pPr>
            <w:r>
              <w:t>--</w:t>
            </w:r>
          </w:p>
        </w:tc>
        <w:tc>
          <w:tcPr>
            <w:tcW w:w="809" w:type="dxa"/>
          </w:tcPr>
          <w:p w:rsidR="00174E78" w:rsidRDefault="009104EB" w:rsidP="006B210E">
            <w:pPr>
              <w:spacing w:after="0"/>
            </w:pPr>
            <w:r>
              <w:t>--</w:t>
            </w:r>
          </w:p>
        </w:tc>
      </w:tr>
      <w:tr w:rsidR="00174E78" w:rsidRPr="001C4991" w:rsidTr="00C41FBA">
        <w:tc>
          <w:tcPr>
            <w:tcW w:w="5575" w:type="dxa"/>
            <w:shd w:val="clear" w:color="auto" w:fill="auto"/>
            <w:tcMar>
              <w:left w:w="0" w:type="dxa"/>
              <w:right w:w="0" w:type="dxa"/>
            </w:tcMar>
          </w:tcPr>
          <w:p w:rsidR="00174E78" w:rsidRPr="000B4AB8" w:rsidRDefault="000E3D63" w:rsidP="00F83F88">
            <w:pPr>
              <w:spacing w:after="0"/>
            </w:pPr>
            <w:r w:rsidRPr="000B4AB8">
              <w:t>Comparing the English Colonies: Events in the 3 Sections</w:t>
            </w:r>
          </w:p>
        </w:tc>
        <w:tc>
          <w:tcPr>
            <w:tcW w:w="1440" w:type="dxa"/>
          </w:tcPr>
          <w:p w:rsidR="00174E78" w:rsidRPr="001C4991" w:rsidRDefault="00174E78" w:rsidP="006B210E">
            <w:pPr>
              <w:spacing w:after="0"/>
            </w:pPr>
            <w:r>
              <w:t>Lesson 2</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174E78" w:rsidRPr="001C4991" w:rsidTr="00C41FBA">
        <w:tc>
          <w:tcPr>
            <w:tcW w:w="5575" w:type="dxa"/>
            <w:shd w:val="clear" w:color="auto" w:fill="auto"/>
            <w:tcMar>
              <w:left w:w="0" w:type="dxa"/>
              <w:right w:w="0" w:type="dxa"/>
            </w:tcMar>
          </w:tcPr>
          <w:p w:rsidR="00174E78" w:rsidRPr="000B4AB8" w:rsidRDefault="000E3D63" w:rsidP="00F83F88">
            <w:pPr>
              <w:spacing w:after="0"/>
            </w:pPr>
            <w:r w:rsidRPr="000B4AB8">
              <w:t>Comparing the English Colonies: Traits of t</w:t>
            </w:r>
            <w:r>
              <w:t>he 3 Sections</w:t>
            </w:r>
          </w:p>
        </w:tc>
        <w:tc>
          <w:tcPr>
            <w:tcW w:w="1440" w:type="dxa"/>
          </w:tcPr>
          <w:p w:rsidR="00174E78" w:rsidRPr="001C4991" w:rsidRDefault="00174E78" w:rsidP="006B210E">
            <w:pPr>
              <w:spacing w:after="0"/>
            </w:pPr>
            <w:r>
              <w:t>Lesson 3</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174E78" w:rsidRPr="001C4991" w:rsidTr="00C41FBA">
        <w:tc>
          <w:tcPr>
            <w:tcW w:w="5575" w:type="dxa"/>
            <w:shd w:val="clear" w:color="auto" w:fill="auto"/>
            <w:tcMar>
              <w:left w:w="0" w:type="dxa"/>
              <w:right w:w="0" w:type="dxa"/>
            </w:tcMar>
          </w:tcPr>
          <w:p w:rsidR="00174E78" w:rsidRPr="000B4AB8" w:rsidRDefault="000E3D63" w:rsidP="00CA1F9F">
            <w:pPr>
              <w:spacing w:after="0"/>
            </w:pPr>
            <w:r w:rsidRPr="000B4AB8">
              <w:t>Examining Empire an</w:t>
            </w:r>
            <w:r>
              <w:t>d the Colonies Through 1775</w:t>
            </w:r>
          </w:p>
        </w:tc>
        <w:tc>
          <w:tcPr>
            <w:tcW w:w="1440" w:type="dxa"/>
          </w:tcPr>
          <w:p w:rsidR="00174E78" w:rsidRPr="001C4991" w:rsidRDefault="00174E78" w:rsidP="006B210E">
            <w:pPr>
              <w:spacing w:after="0"/>
            </w:pPr>
            <w:r>
              <w:t>Lesson 4</w:t>
            </w:r>
          </w:p>
        </w:tc>
        <w:tc>
          <w:tcPr>
            <w:tcW w:w="2264" w:type="dxa"/>
          </w:tcPr>
          <w:p w:rsidR="00174E78" w:rsidRPr="001C4991" w:rsidRDefault="00174E78" w:rsidP="006B210E">
            <w:pPr>
              <w:spacing w:after="0"/>
            </w:pPr>
            <w:r w:rsidRPr="001C4991">
              <w:t>--</w:t>
            </w:r>
          </w:p>
        </w:tc>
        <w:tc>
          <w:tcPr>
            <w:tcW w:w="712" w:type="dxa"/>
          </w:tcPr>
          <w:p w:rsidR="00174E78" w:rsidRPr="001C4991" w:rsidRDefault="00174E78" w:rsidP="006B210E">
            <w:pPr>
              <w:spacing w:after="0"/>
            </w:pPr>
            <w:r w:rsidRPr="001C4991">
              <w:t>--</w:t>
            </w:r>
          </w:p>
        </w:tc>
        <w:tc>
          <w:tcPr>
            <w:tcW w:w="809" w:type="dxa"/>
          </w:tcPr>
          <w:p w:rsidR="00174E78" w:rsidRPr="001C4991" w:rsidRDefault="009104EB" w:rsidP="006B210E">
            <w:pPr>
              <w:spacing w:after="0"/>
            </w:pPr>
            <w:r>
              <w:t>--</w:t>
            </w:r>
          </w:p>
        </w:tc>
      </w:tr>
      <w:tr w:rsidR="00A15052" w:rsidRPr="001C4991" w:rsidTr="00C41FBA">
        <w:tc>
          <w:tcPr>
            <w:tcW w:w="5575" w:type="dxa"/>
            <w:shd w:val="clear" w:color="auto" w:fill="auto"/>
            <w:tcMar>
              <w:left w:w="0" w:type="dxa"/>
              <w:right w:w="0" w:type="dxa"/>
            </w:tcMar>
          </w:tcPr>
          <w:p w:rsidR="00A15052" w:rsidRDefault="00A15052" w:rsidP="001F6DD1">
            <w:pPr>
              <w:spacing w:after="0"/>
            </w:pPr>
            <w:r>
              <w:t xml:space="preserve">Your </w:t>
            </w:r>
            <w:r w:rsidRPr="001C4991">
              <w:t>Assignment:</w:t>
            </w:r>
            <w:r>
              <w:t xml:space="preserve"> Complete </w:t>
            </w:r>
            <w:r w:rsidR="001F6DD1">
              <w:t>all</w:t>
            </w:r>
            <w:r>
              <w:t xml:space="preserve"> Learning Quizzes </w:t>
            </w:r>
          </w:p>
        </w:tc>
        <w:tc>
          <w:tcPr>
            <w:tcW w:w="1440" w:type="dxa"/>
          </w:tcPr>
          <w:p w:rsidR="00A15052" w:rsidRDefault="00A15052" w:rsidP="00A15052">
            <w:pPr>
              <w:spacing w:after="0"/>
            </w:pPr>
            <w:r>
              <w:t>Lessons 1-4</w:t>
            </w:r>
          </w:p>
        </w:tc>
        <w:tc>
          <w:tcPr>
            <w:tcW w:w="2264" w:type="dxa"/>
          </w:tcPr>
          <w:p w:rsidR="00A15052" w:rsidRPr="009D0BA0" w:rsidRDefault="00A15052" w:rsidP="00A15052">
            <w:pPr>
              <w:spacing w:after="0"/>
            </w:pPr>
            <w:r>
              <w:t>All Self-Tests/Full-Tests</w:t>
            </w:r>
          </w:p>
        </w:tc>
        <w:tc>
          <w:tcPr>
            <w:tcW w:w="712" w:type="dxa"/>
          </w:tcPr>
          <w:p w:rsidR="00A15052" w:rsidRPr="001C4991" w:rsidRDefault="00C41FBA" w:rsidP="00A15052">
            <w:pPr>
              <w:spacing w:after="0"/>
            </w:pPr>
            <w:r>
              <w:t>10/8</w:t>
            </w:r>
          </w:p>
        </w:tc>
        <w:tc>
          <w:tcPr>
            <w:tcW w:w="809" w:type="dxa"/>
          </w:tcPr>
          <w:p w:rsidR="00A15052" w:rsidRDefault="00D03B48" w:rsidP="00A15052">
            <w:pPr>
              <w:spacing w:after="0"/>
            </w:pPr>
            <w:r>
              <w:t xml:space="preserve"> </w:t>
            </w:r>
            <w:r w:rsidR="00A15052">
              <w:t>70</w:t>
            </w:r>
          </w:p>
        </w:tc>
      </w:tr>
      <w:tr w:rsidR="00174E78" w:rsidRPr="001C4991" w:rsidTr="00C41FBA">
        <w:tc>
          <w:tcPr>
            <w:tcW w:w="5575" w:type="dxa"/>
            <w:shd w:val="clear" w:color="auto" w:fill="auto"/>
            <w:tcMar>
              <w:left w:w="0" w:type="dxa"/>
              <w:right w:w="0" w:type="dxa"/>
            </w:tcMar>
          </w:tcPr>
          <w:p w:rsidR="00174E78" w:rsidRPr="000B4AB8" w:rsidRDefault="00174E78" w:rsidP="003161EA">
            <w:pPr>
              <w:spacing w:after="0"/>
            </w:pPr>
            <w:r w:rsidRPr="001C4991">
              <w:t>Your Preparation: Bring a Scan-Tron and # 2 pencil.</w:t>
            </w:r>
            <w:r w:rsidRPr="000B4AB8">
              <w:t xml:space="preserve"> </w:t>
            </w:r>
          </w:p>
        </w:tc>
        <w:tc>
          <w:tcPr>
            <w:tcW w:w="1440" w:type="dxa"/>
          </w:tcPr>
          <w:p w:rsidR="00174E78" w:rsidRPr="001C4991" w:rsidRDefault="00174E78" w:rsidP="003161EA">
            <w:pPr>
              <w:spacing w:after="0"/>
            </w:pPr>
            <w:r>
              <w:t>Lessons 1-4</w:t>
            </w:r>
          </w:p>
        </w:tc>
        <w:tc>
          <w:tcPr>
            <w:tcW w:w="2264" w:type="dxa"/>
          </w:tcPr>
          <w:p w:rsidR="00174E78" w:rsidRPr="009D0BA0" w:rsidRDefault="00174E78" w:rsidP="003161EA">
            <w:pPr>
              <w:spacing w:after="0"/>
            </w:pPr>
            <w:r>
              <w:t>Unit 1 Exam</w:t>
            </w:r>
          </w:p>
        </w:tc>
        <w:tc>
          <w:tcPr>
            <w:tcW w:w="712" w:type="dxa"/>
          </w:tcPr>
          <w:p w:rsidR="00174E78" w:rsidRPr="001C4991" w:rsidRDefault="00C41FBA" w:rsidP="003161EA">
            <w:pPr>
              <w:spacing w:after="0"/>
            </w:pPr>
            <w:r>
              <w:t>10/8</w:t>
            </w:r>
          </w:p>
        </w:tc>
        <w:tc>
          <w:tcPr>
            <w:tcW w:w="809" w:type="dxa"/>
          </w:tcPr>
          <w:p w:rsidR="00174E78" w:rsidRDefault="00174E78" w:rsidP="003161EA">
            <w:pPr>
              <w:spacing w:after="0"/>
            </w:pPr>
            <w:r>
              <w:t>100</w:t>
            </w:r>
          </w:p>
        </w:tc>
      </w:tr>
      <w:tr w:rsidR="00D03B48" w:rsidRPr="001C4991" w:rsidTr="00C41FBA">
        <w:tc>
          <w:tcPr>
            <w:tcW w:w="5575" w:type="dxa"/>
            <w:shd w:val="clear" w:color="auto" w:fill="auto"/>
            <w:tcMar>
              <w:left w:w="0" w:type="dxa"/>
              <w:right w:w="0" w:type="dxa"/>
            </w:tcMar>
          </w:tcPr>
          <w:p w:rsidR="00D03B48" w:rsidRPr="001C4991" w:rsidRDefault="00D03B48" w:rsidP="003161EA">
            <w:pPr>
              <w:spacing w:after="0"/>
            </w:pPr>
            <w:r>
              <w:t xml:space="preserve">Self-Management </w:t>
            </w:r>
          </w:p>
        </w:tc>
        <w:tc>
          <w:tcPr>
            <w:tcW w:w="1440" w:type="dxa"/>
          </w:tcPr>
          <w:p w:rsidR="00D03B48" w:rsidRDefault="00D03B48" w:rsidP="003161EA">
            <w:pPr>
              <w:spacing w:after="0"/>
            </w:pPr>
          </w:p>
        </w:tc>
        <w:tc>
          <w:tcPr>
            <w:tcW w:w="2264" w:type="dxa"/>
          </w:tcPr>
          <w:p w:rsidR="00D03B48" w:rsidRDefault="00D03B48" w:rsidP="003161EA">
            <w:pPr>
              <w:spacing w:after="0"/>
            </w:pPr>
          </w:p>
        </w:tc>
        <w:tc>
          <w:tcPr>
            <w:tcW w:w="712" w:type="dxa"/>
          </w:tcPr>
          <w:p w:rsidR="00D03B48" w:rsidRDefault="00C41FBA" w:rsidP="003161EA">
            <w:pPr>
              <w:spacing w:after="0"/>
            </w:pPr>
            <w:r>
              <w:t>10/8</w:t>
            </w:r>
          </w:p>
        </w:tc>
        <w:tc>
          <w:tcPr>
            <w:tcW w:w="809" w:type="dxa"/>
          </w:tcPr>
          <w:p w:rsidR="00D03B48" w:rsidRDefault="00D03B48" w:rsidP="003161EA">
            <w:pPr>
              <w:spacing w:after="0"/>
            </w:pPr>
            <w:r>
              <w:t xml:space="preserve"> 30</w:t>
            </w:r>
          </w:p>
        </w:tc>
      </w:tr>
    </w:tbl>
    <w:p w:rsidR="000E3D63" w:rsidRPr="000E3D63" w:rsidRDefault="000E3D63" w:rsidP="000E3D63">
      <w:pPr>
        <w:keepNext/>
        <w:keepLines/>
        <w:spacing w:before="60" w:after="0" w:line="240" w:lineRule="auto"/>
        <w:outlineLvl w:val="2"/>
        <w:rPr>
          <w:rFonts w:eastAsia="Calibri" w:cstheme="majorBidi"/>
          <w:b/>
          <w:sz w:val="26"/>
          <w:szCs w:val="24"/>
        </w:rPr>
      </w:pPr>
      <w:r w:rsidRPr="000E3D63">
        <w:rPr>
          <w:rFonts w:eastAsia="Calibri" w:cstheme="majorBidi"/>
          <w:b/>
          <w:sz w:val="26"/>
          <w:szCs w:val="24"/>
        </w:rPr>
        <w:t>Unit 2: From Making a Revolution to Making a Nation -1763 to 1830s (Reference Chapters 7-14)</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434"/>
        <w:gridCol w:w="2340"/>
        <w:gridCol w:w="720"/>
        <w:gridCol w:w="725"/>
      </w:tblGrid>
      <w:tr w:rsidR="00174E78" w:rsidRPr="00FE6C77" w:rsidTr="00C41FBA">
        <w:tc>
          <w:tcPr>
            <w:tcW w:w="5581" w:type="dxa"/>
            <w:shd w:val="clear" w:color="auto" w:fill="auto"/>
            <w:tcMar>
              <w:left w:w="0" w:type="dxa"/>
              <w:right w:w="0" w:type="dxa"/>
            </w:tcMar>
          </w:tcPr>
          <w:p w:rsidR="00174E78" w:rsidRPr="001C4991" w:rsidRDefault="00174E78" w:rsidP="006B210E">
            <w:pPr>
              <w:spacing w:after="0"/>
              <w:rPr>
                <w:b/>
              </w:rPr>
            </w:pPr>
            <w:r>
              <w:rPr>
                <w:b/>
              </w:rPr>
              <w:t>Lecture Title/</w:t>
            </w:r>
            <w:r w:rsidRPr="00725DAC">
              <w:rPr>
                <w:b/>
              </w:rPr>
              <w:t>Your Assignment</w:t>
            </w:r>
            <w:r w:rsidRPr="00FE6C77">
              <w:rPr>
                <w:b/>
              </w:rPr>
              <w:t xml:space="preserve"> or Preparation</w:t>
            </w:r>
          </w:p>
        </w:tc>
        <w:tc>
          <w:tcPr>
            <w:tcW w:w="1434" w:type="dxa"/>
          </w:tcPr>
          <w:p w:rsidR="00174E78" w:rsidRPr="00FE6C77" w:rsidRDefault="00174E78" w:rsidP="006B210E">
            <w:pPr>
              <w:spacing w:after="0"/>
              <w:rPr>
                <w:b/>
              </w:rPr>
            </w:pPr>
            <w:r>
              <w:rPr>
                <w:b/>
              </w:rPr>
              <w:t>Lesson</w:t>
            </w:r>
            <w:r w:rsidRPr="00FE6C77">
              <w:rPr>
                <w:b/>
              </w:rPr>
              <w:t xml:space="preserve"> #</w:t>
            </w:r>
          </w:p>
        </w:tc>
        <w:tc>
          <w:tcPr>
            <w:tcW w:w="2340" w:type="dxa"/>
            <w:shd w:val="clear" w:color="auto" w:fill="auto"/>
          </w:tcPr>
          <w:p w:rsidR="00174E78" w:rsidRPr="00FE6C77" w:rsidRDefault="00174E78" w:rsidP="00043532">
            <w:pPr>
              <w:spacing w:after="0"/>
              <w:rPr>
                <w:b/>
              </w:rPr>
            </w:pPr>
            <w:r>
              <w:rPr>
                <w:b/>
              </w:rPr>
              <w:t>Quiz/</w:t>
            </w:r>
            <w:r w:rsidRPr="00FE6C77">
              <w:rPr>
                <w:b/>
              </w:rPr>
              <w:t>Exam</w:t>
            </w:r>
          </w:p>
        </w:tc>
        <w:tc>
          <w:tcPr>
            <w:tcW w:w="720" w:type="dxa"/>
            <w:shd w:val="clear" w:color="auto" w:fill="auto"/>
          </w:tcPr>
          <w:p w:rsidR="00174E78" w:rsidRPr="00FE6C77" w:rsidRDefault="00174E78" w:rsidP="00174E78">
            <w:pPr>
              <w:spacing w:after="0"/>
              <w:rPr>
                <w:b/>
              </w:rPr>
            </w:pPr>
            <w:r w:rsidRPr="00FE6C77">
              <w:rPr>
                <w:b/>
              </w:rPr>
              <w:t xml:space="preserve">Due </w:t>
            </w:r>
          </w:p>
        </w:tc>
        <w:tc>
          <w:tcPr>
            <w:tcW w:w="725" w:type="dxa"/>
          </w:tcPr>
          <w:p w:rsidR="00174E78" w:rsidRPr="00FE6C77" w:rsidRDefault="009104EB" w:rsidP="006B210E">
            <w:pPr>
              <w:spacing w:after="0"/>
              <w:rPr>
                <w:b/>
              </w:rPr>
            </w:pPr>
            <w:r>
              <w:rPr>
                <w:b/>
              </w:rPr>
              <w:t>Points</w:t>
            </w:r>
          </w:p>
        </w:tc>
      </w:tr>
      <w:tr w:rsidR="000E3D63" w:rsidRPr="009D0BA0" w:rsidTr="00C41FBA">
        <w:tc>
          <w:tcPr>
            <w:tcW w:w="5581" w:type="dxa"/>
            <w:tcMar>
              <w:left w:w="0" w:type="dxa"/>
              <w:right w:w="0" w:type="dxa"/>
            </w:tcMar>
          </w:tcPr>
          <w:p w:rsidR="000E3D63" w:rsidRPr="00DF5BC9" w:rsidRDefault="000E3D63" w:rsidP="000E3D63">
            <w:pPr>
              <w:spacing w:after="0"/>
            </w:pPr>
            <w:r w:rsidRPr="00DF5BC9">
              <w:t xml:space="preserve">The Confederation and </w:t>
            </w:r>
            <w:r>
              <w:t>the Path to Revolution and War</w:t>
            </w:r>
          </w:p>
        </w:tc>
        <w:tc>
          <w:tcPr>
            <w:tcW w:w="1434" w:type="dxa"/>
          </w:tcPr>
          <w:p w:rsidR="000E3D63" w:rsidRPr="001C4991" w:rsidRDefault="000E3D63" w:rsidP="000E3D63">
            <w:pPr>
              <w:spacing w:after="0"/>
            </w:pPr>
            <w:r>
              <w:t>Lesson 1</w:t>
            </w:r>
          </w:p>
        </w:tc>
        <w:tc>
          <w:tcPr>
            <w:tcW w:w="2340" w:type="dxa"/>
          </w:tcPr>
          <w:p w:rsidR="000E3D63" w:rsidRPr="009D0BA0" w:rsidRDefault="000E3D63" w:rsidP="000E3D63">
            <w:pPr>
              <w:spacing w:after="0"/>
            </w:pPr>
            <w:r>
              <w:t>--</w:t>
            </w:r>
          </w:p>
        </w:tc>
        <w:tc>
          <w:tcPr>
            <w:tcW w:w="720" w:type="dxa"/>
          </w:tcPr>
          <w:p w:rsidR="000E3D63" w:rsidRPr="009D0BA0" w:rsidRDefault="000E3D63" w:rsidP="000E3D63">
            <w:pPr>
              <w:spacing w:after="0"/>
            </w:pPr>
            <w:r>
              <w:t>--</w:t>
            </w:r>
          </w:p>
        </w:tc>
        <w:tc>
          <w:tcPr>
            <w:tcW w:w="725" w:type="dxa"/>
          </w:tcPr>
          <w:p w:rsidR="000E3D63" w:rsidRDefault="000E3D63" w:rsidP="000E3D63">
            <w:pPr>
              <w:spacing w:after="0"/>
            </w:pPr>
            <w:r>
              <w:t>--</w:t>
            </w:r>
          </w:p>
        </w:tc>
      </w:tr>
      <w:tr w:rsidR="000E3D63" w:rsidRPr="001C4991" w:rsidTr="00C41FBA">
        <w:tc>
          <w:tcPr>
            <w:tcW w:w="5581" w:type="dxa"/>
            <w:tcMar>
              <w:left w:w="0" w:type="dxa"/>
              <w:right w:w="0" w:type="dxa"/>
            </w:tcMar>
          </w:tcPr>
          <w:p w:rsidR="000E3D63" w:rsidRPr="00DF5BC9" w:rsidRDefault="000E3D63" w:rsidP="000E3D63">
            <w:pPr>
              <w:spacing w:after="0"/>
            </w:pPr>
            <w:r w:rsidRPr="00DF5BC9">
              <w:t>Small-r republicani</w:t>
            </w:r>
            <w:r>
              <w:t>sm and The Federalist Republic</w:t>
            </w:r>
          </w:p>
        </w:tc>
        <w:tc>
          <w:tcPr>
            <w:tcW w:w="1434" w:type="dxa"/>
          </w:tcPr>
          <w:p w:rsidR="000E3D63" w:rsidRPr="001C4991" w:rsidRDefault="000E3D63" w:rsidP="000E3D63">
            <w:pPr>
              <w:spacing w:after="0"/>
            </w:pPr>
            <w:r>
              <w:t>Lesson 2</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81" w:type="dxa"/>
            <w:tcMar>
              <w:left w:w="0" w:type="dxa"/>
              <w:right w:w="0" w:type="dxa"/>
            </w:tcMar>
          </w:tcPr>
          <w:p w:rsidR="000E3D63" w:rsidRPr="00DF5BC9" w:rsidRDefault="000E3D63" w:rsidP="000E3D63">
            <w:pPr>
              <w:spacing w:after="0"/>
            </w:pPr>
            <w:r>
              <w:t xml:space="preserve">Presidents, </w:t>
            </w:r>
            <w:r w:rsidRPr="00DF5BC9">
              <w:t>Suffrage</w:t>
            </w:r>
            <w:r>
              <w:t>, Land</w:t>
            </w:r>
            <w:r w:rsidRPr="00DF5BC9">
              <w:t xml:space="preserve"> &amp; Slavery from 1800 to 1840</w:t>
            </w:r>
          </w:p>
        </w:tc>
        <w:tc>
          <w:tcPr>
            <w:tcW w:w="1434" w:type="dxa"/>
          </w:tcPr>
          <w:p w:rsidR="000E3D63" w:rsidRPr="001C4991" w:rsidRDefault="000E3D63" w:rsidP="000E3D63">
            <w:pPr>
              <w:spacing w:after="0"/>
            </w:pPr>
            <w:r>
              <w:t>Lesson 3</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81" w:type="dxa"/>
            <w:tcMar>
              <w:left w:w="0" w:type="dxa"/>
              <w:right w:w="0" w:type="dxa"/>
            </w:tcMar>
          </w:tcPr>
          <w:p w:rsidR="000E3D63" w:rsidRPr="00DF5BC9" w:rsidRDefault="000E3D63" w:rsidP="00C41FBA">
            <w:pPr>
              <w:spacing w:after="0"/>
            </w:pPr>
            <w:r w:rsidRPr="00DF5BC9">
              <w:t>Essential Transformations--</w:t>
            </w:r>
            <w:r>
              <w:t>What Changed Where 1800-</w:t>
            </w:r>
            <w:r w:rsidRPr="00DF5BC9">
              <w:t>18</w:t>
            </w:r>
            <w:r>
              <w:t>60</w:t>
            </w:r>
          </w:p>
        </w:tc>
        <w:tc>
          <w:tcPr>
            <w:tcW w:w="1434" w:type="dxa"/>
          </w:tcPr>
          <w:p w:rsidR="000E3D63" w:rsidRPr="001C4991" w:rsidRDefault="000E3D63" w:rsidP="000E3D63">
            <w:pPr>
              <w:spacing w:after="0"/>
            </w:pPr>
            <w:r>
              <w:t>Lesson 4</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174E78" w:rsidRPr="001C4991" w:rsidTr="00C41FBA">
        <w:tc>
          <w:tcPr>
            <w:tcW w:w="5581" w:type="dxa"/>
            <w:shd w:val="clear" w:color="auto" w:fill="auto"/>
            <w:tcMar>
              <w:left w:w="0" w:type="dxa"/>
              <w:right w:w="0" w:type="dxa"/>
            </w:tcMar>
          </w:tcPr>
          <w:p w:rsidR="00174E78" w:rsidRPr="000B4AB8" w:rsidRDefault="00174E78" w:rsidP="009104EB">
            <w:pPr>
              <w:spacing w:after="0"/>
            </w:pPr>
            <w:r>
              <w:t xml:space="preserve">Your </w:t>
            </w:r>
            <w:r w:rsidRPr="001C4991">
              <w:t>Assignment:</w:t>
            </w:r>
            <w:r w:rsidR="009104EB">
              <w:t xml:space="preserve"> Complete all </w:t>
            </w:r>
            <w:r>
              <w:t xml:space="preserve">Learning Quizzes </w:t>
            </w:r>
          </w:p>
        </w:tc>
        <w:tc>
          <w:tcPr>
            <w:tcW w:w="1434" w:type="dxa"/>
          </w:tcPr>
          <w:p w:rsidR="00174E78" w:rsidRDefault="00174E78" w:rsidP="003161EA">
            <w:pPr>
              <w:spacing w:after="0"/>
            </w:pPr>
            <w:r>
              <w:t>Lessons 1-4</w:t>
            </w:r>
          </w:p>
        </w:tc>
        <w:tc>
          <w:tcPr>
            <w:tcW w:w="2340" w:type="dxa"/>
          </w:tcPr>
          <w:p w:rsidR="00174E78" w:rsidRPr="009D0BA0" w:rsidRDefault="00174E78" w:rsidP="003161EA">
            <w:pPr>
              <w:spacing w:after="0"/>
            </w:pPr>
            <w:r>
              <w:t>All Self-Tests/Full-Tests</w:t>
            </w:r>
          </w:p>
        </w:tc>
        <w:tc>
          <w:tcPr>
            <w:tcW w:w="720" w:type="dxa"/>
          </w:tcPr>
          <w:p w:rsidR="00174E78" w:rsidRPr="001C4991" w:rsidRDefault="00C41FBA" w:rsidP="003161EA">
            <w:pPr>
              <w:spacing w:after="0"/>
            </w:pPr>
            <w:r>
              <w:t>11/7</w:t>
            </w:r>
          </w:p>
        </w:tc>
        <w:tc>
          <w:tcPr>
            <w:tcW w:w="725" w:type="dxa"/>
          </w:tcPr>
          <w:p w:rsidR="00174E78" w:rsidRDefault="00D03B48" w:rsidP="003161EA">
            <w:pPr>
              <w:spacing w:after="0"/>
            </w:pPr>
            <w:r>
              <w:t xml:space="preserve"> </w:t>
            </w:r>
            <w:r w:rsidR="009104EB">
              <w:t>50</w:t>
            </w:r>
          </w:p>
        </w:tc>
      </w:tr>
      <w:tr w:rsidR="00174E78" w:rsidRPr="009D0BA0" w:rsidTr="00C41FBA">
        <w:tc>
          <w:tcPr>
            <w:tcW w:w="5581" w:type="dxa"/>
            <w:tcMar>
              <w:left w:w="0" w:type="dxa"/>
              <w:right w:w="0" w:type="dxa"/>
            </w:tcMar>
          </w:tcPr>
          <w:p w:rsidR="00174E78" w:rsidRPr="00DF5BC9" w:rsidRDefault="00174E78" w:rsidP="003161EA">
            <w:pPr>
              <w:spacing w:after="0"/>
            </w:pPr>
            <w:r w:rsidRPr="001C4991">
              <w:t>Your Preparation: Bring a Scan-Tron and # 2 pencil.</w:t>
            </w:r>
          </w:p>
        </w:tc>
        <w:tc>
          <w:tcPr>
            <w:tcW w:w="1434" w:type="dxa"/>
          </w:tcPr>
          <w:p w:rsidR="00174E78" w:rsidRDefault="00174E78" w:rsidP="003161EA">
            <w:pPr>
              <w:spacing w:after="0"/>
            </w:pPr>
            <w:r>
              <w:t>Lessons 1-4</w:t>
            </w:r>
          </w:p>
        </w:tc>
        <w:tc>
          <w:tcPr>
            <w:tcW w:w="2340" w:type="dxa"/>
          </w:tcPr>
          <w:p w:rsidR="00174E78" w:rsidRPr="009D0BA0" w:rsidRDefault="00174E78" w:rsidP="003161EA">
            <w:pPr>
              <w:spacing w:after="0"/>
            </w:pPr>
            <w:r>
              <w:t>Unit 2 Exam</w:t>
            </w:r>
          </w:p>
        </w:tc>
        <w:tc>
          <w:tcPr>
            <w:tcW w:w="720" w:type="dxa"/>
          </w:tcPr>
          <w:p w:rsidR="00174E78" w:rsidRPr="009D0BA0" w:rsidRDefault="00C41FBA" w:rsidP="003161EA">
            <w:pPr>
              <w:spacing w:after="0"/>
            </w:pPr>
            <w:r>
              <w:t>11/7</w:t>
            </w:r>
          </w:p>
        </w:tc>
        <w:tc>
          <w:tcPr>
            <w:tcW w:w="725" w:type="dxa"/>
          </w:tcPr>
          <w:p w:rsidR="00174E78" w:rsidRDefault="009104EB" w:rsidP="003161EA">
            <w:pPr>
              <w:spacing w:after="0"/>
            </w:pPr>
            <w:r>
              <w:t>100</w:t>
            </w:r>
          </w:p>
        </w:tc>
      </w:tr>
      <w:tr w:rsidR="00D03B48" w:rsidRPr="009D0BA0" w:rsidTr="00C41FBA">
        <w:tc>
          <w:tcPr>
            <w:tcW w:w="5581" w:type="dxa"/>
            <w:tcMar>
              <w:left w:w="0" w:type="dxa"/>
              <w:right w:w="0" w:type="dxa"/>
            </w:tcMar>
          </w:tcPr>
          <w:p w:rsidR="00D03B48" w:rsidRPr="001C4991" w:rsidRDefault="00D03B48" w:rsidP="00D03B48">
            <w:pPr>
              <w:spacing w:after="0"/>
            </w:pPr>
            <w:r>
              <w:t xml:space="preserve">Self-Management </w:t>
            </w:r>
          </w:p>
        </w:tc>
        <w:tc>
          <w:tcPr>
            <w:tcW w:w="1434" w:type="dxa"/>
          </w:tcPr>
          <w:p w:rsidR="00D03B48" w:rsidRDefault="00D03B48" w:rsidP="00D03B48">
            <w:pPr>
              <w:spacing w:after="0"/>
            </w:pPr>
          </w:p>
        </w:tc>
        <w:tc>
          <w:tcPr>
            <w:tcW w:w="2340" w:type="dxa"/>
          </w:tcPr>
          <w:p w:rsidR="00D03B48" w:rsidRDefault="00D03B48" w:rsidP="00D03B48">
            <w:pPr>
              <w:spacing w:after="0"/>
            </w:pPr>
          </w:p>
        </w:tc>
        <w:tc>
          <w:tcPr>
            <w:tcW w:w="720" w:type="dxa"/>
          </w:tcPr>
          <w:p w:rsidR="00D03B48" w:rsidRDefault="00C41FBA" w:rsidP="00D03B48">
            <w:pPr>
              <w:spacing w:after="0"/>
            </w:pPr>
            <w:r>
              <w:t>11/7</w:t>
            </w:r>
          </w:p>
        </w:tc>
        <w:tc>
          <w:tcPr>
            <w:tcW w:w="725" w:type="dxa"/>
          </w:tcPr>
          <w:p w:rsidR="00D03B48" w:rsidRDefault="00D03B48" w:rsidP="00D03B48">
            <w:pPr>
              <w:spacing w:after="0"/>
            </w:pPr>
            <w:r>
              <w:t xml:space="preserve"> 30</w:t>
            </w:r>
          </w:p>
        </w:tc>
      </w:tr>
    </w:tbl>
    <w:p w:rsidR="006914E3" w:rsidRPr="000E3D63" w:rsidRDefault="000E3D63" w:rsidP="000E3D63">
      <w:pPr>
        <w:keepNext/>
        <w:keepLines/>
        <w:spacing w:before="60" w:after="0" w:line="240" w:lineRule="auto"/>
        <w:outlineLvl w:val="2"/>
        <w:rPr>
          <w:rFonts w:eastAsia="Calibri" w:cstheme="majorBidi"/>
          <w:b/>
          <w:sz w:val="26"/>
          <w:szCs w:val="24"/>
        </w:rPr>
      </w:pPr>
      <w:r w:rsidRPr="000E3D63">
        <w:rPr>
          <w:rFonts w:eastAsia="Calibri" w:cstheme="majorBidi"/>
          <w:b/>
          <w:sz w:val="26"/>
          <w:szCs w:val="24"/>
        </w:rPr>
        <w:t xml:space="preserve">Unit 3: Transforming the Nation - 1830s to 1877 (Reference Chapters 15-22)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81"/>
        <w:gridCol w:w="12"/>
        <w:gridCol w:w="1422"/>
        <w:gridCol w:w="2340"/>
        <w:gridCol w:w="720"/>
        <w:gridCol w:w="725"/>
      </w:tblGrid>
      <w:tr w:rsidR="009104EB" w:rsidRPr="00FE6C77" w:rsidTr="00C41FBA">
        <w:tc>
          <w:tcPr>
            <w:tcW w:w="5593" w:type="dxa"/>
            <w:gridSpan w:val="2"/>
            <w:shd w:val="clear" w:color="auto" w:fill="auto"/>
            <w:tcMar>
              <w:left w:w="0" w:type="dxa"/>
              <w:right w:w="0" w:type="dxa"/>
            </w:tcMar>
          </w:tcPr>
          <w:p w:rsidR="009104EB" w:rsidRPr="001C4991" w:rsidRDefault="009104EB" w:rsidP="006B210E">
            <w:pPr>
              <w:spacing w:after="0"/>
              <w:rPr>
                <w:b/>
              </w:rPr>
            </w:pPr>
            <w:r>
              <w:rPr>
                <w:b/>
              </w:rPr>
              <w:t>Lecture Title/</w:t>
            </w:r>
            <w:r w:rsidRPr="00725DAC">
              <w:rPr>
                <w:b/>
              </w:rPr>
              <w:t>Your Assignment</w:t>
            </w:r>
            <w:r w:rsidRPr="00FE6C77">
              <w:rPr>
                <w:b/>
              </w:rPr>
              <w:t xml:space="preserve"> or Preparation</w:t>
            </w:r>
          </w:p>
        </w:tc>
        <w:tc>
          <w:tcPr>
            <w:tcW w:w="1422" w:type="dxa"/>
          </w:tcPr>
          <w:p w:rsidR="009104EB" w:rsidRPr="00FE6C77" w:rsidRDefault="009104EB" w:rsidP="006B210E">
            <w:pPr>
              <w:spacing w:after="0"/>
              <w:rPr>
                <w:b/>
              </w:rPr>
            </w:pPr>
            <w:r>
              <w:rPr>
                <w:b/>
              </w:rPr>
              <w:t>Lesson</w:t>
            </w:r>
            <w:r w:rsidRPr="00FE6C77">
              <w:rPr>
                <w:b/>
              </w:rPr>
              <w:t xml:space="preserve"> #</w:t>
            </w:r>
          </w:p>
        </w:tc>
        <w:tc>
          <w:tcPr>
            <w:tcW w:w="2340" w:type="dxa"/>
            <w:shd w:val="clear" w:color="auto" w:fill="auto"/>
          </w:tcPr>
          <w:p w:rsidR="009104EB" w:rsidRPr="00FE6C77" w:rsidRDefault="009104EB" w:rsidP="00F83F88">
            <w:pPr>
              <w:spacing w:after="0"/>
              <w:rPr>
                <w:b/>
              </w:rPr>
            </w:pPr>
            <w:r>
              <w:rPr>
                <w:b/>
              </w:rPr>
              <w:t>Quiz/</w:t>
            </w:r>
            <w:r w:rsidRPr="00FE6C77">
              <w:rPr>
                <w:b/>
              </w:rPr>
              <w:t>Exam</w:t>
            </w:r>
          </w:p>
        </w:tc>
        <w:tc>
          <w:tcPr>
            <w:tcW w:w="720" w:type="dxa"/>
            <w:shd w:val="clear" w:color="auto" w:fill="auto"/>
          </w:tcPr>
          <w:p w:rsidR="009104EB" w:rsidRPr="00FE6C77" w:rsidRDefault="009104EB" w:rsidP="009104EB">
            <w:pPr>
              <w:spacing w:after="0"/>
              <w:rPr>
                <w:b/>
              </w:rPr>
            </w:pPr>
            <w:r w:rsidRPr="00FE6C77">
              <w:rPr>
                <w:b/>
              </w:rPr>
              <w:t xml:space="preserve">Due </w:t>
            </w:r>
          </w:p>
        </w:tc>
        <w:tc>
          <w:tcPr>
            <w:tcW w:w="725" w:type="dxa"/>
          </w:tcPr>
          <w:p w:rsidR="009104EB" w:rsidRPr="00FE6C77" w:rsidRDefault="009104EB" w:rsidP="009104EB">
            <w:pPr>
              <w:spacing w:after="0"/>
              <w:rPr>
                <w:b/>
              </w:rPr>
            </w:pPr>
            <w:r>
              <w:rPr>
                <w:b/>
              </w:rPr>
              <w:t>Points</w:t>
            </w:r>
          </w:p>
        </w:tc>
      </w:tr>
      <w:tr w:rsidR="000E3D63" w:rsidRPr="009D0BA0" w:rsidTr="00C41FBA">
        <w:tc>
          <w:tcPr>
            <w:tcW w:w="5593" w:type="dxa"/>
            <w:gridSpan w:val="2"/>
            <w:tcMar>
              <w:left w:w="0" w:type="dxa"/>
              <w:right w:w="0" w:type="dxa"/>
            </w:tcMar>
          </w:tcPr>
          <w:p w:rsidR="000E3D63" w:rsidRPr="00DF5BC9" w:rsidRDefault="000E3D63" w:rsidP="000E3D63">
            <w:pPr>
              <w:spacing w:after="0"/>
            </w:pPr>
            <w:r w:rsidRPr="001C4991">
              <w:t>Reform and Change—Comparing the Sections</w:t>
            </w:r>
          </w:p>
        </w:tc>
        <w:tc>
          <w:tcPr>
            <w:tcW w:w="1422" w:type="dxa"/>
          </w:tcPr>
          <w:p w:rsidR="000E3D63" w:rsidRPr="001C4991" w:rsidRDefault="000E3D63" w:rsidP="000E3D63">
            <w:pPr>
              <w:spacing w:after="0"/>
            </w:pPr>
            <w:r>
              <w:t>Lesson 1</w:t>
            </w:r>
          </w:p>
        </w:tc>
        <w:tc>
          <w:tcPr>
            <w:tcW w:w="2340" w:type="dxa"/>
          </w:tcPr>
          <w:p w:rsidR="000E3D63" w:rsidRPr="009D0BA0" w:rsidRDefault="000E3D63" w:rsidP="000E3D63">
            <w:pPr>
              <w:spacing w:after="0"/>
            </w:pPr>
            <w:r>
              <w:t>--</w:t>
            </w:r>
          </w:p>
        </w:tc>
        <w:tc>
          <w:tcPr>
            <w:tcW w:w="720" w:type="dxa"/>
          </w:tcPr>
          <w:p w:rsidR="000E3D63" w:rsidRPr="009D0BA0" w:rsidRDefault="000E3D63" w:rsidP="000E3D63">
            <w:pPr>
              <w:spacing w:after="0"/>
            </w:pPr>
            <w:r>
              <w:t>--</w:t>
            </w:r>
          </w:p>
        </w:tc>
        <w:tc>
          <w:tcPr>
            <w:tcW w:w="725" w:type="dxa"/>
          </w:tcPr>
          <w:p w:rsidR="000E3D63" w:rsidRDefault="000E3D63" w:rsidP="000E3D63">
            <w:pPr>
              <w:spacing w:after="0"/>
            </w:pPr>
            <w:r>
              <w:t>--</w:t>
            </w:r>
          </w:p>
        </w:tc>
      </w:tr>
      <w:tr w:rsidR="000E3D63" w:rsidRPr="001C4991" w:rsidTr="00C41FBA">
        <w:tc>
          <w:tcPr>
            <w:tcW w:w="5593" w:type="dxa"/>
            <w:gridSpan w:val="2"/>
            <w:tcMar>
              <w:left w:w="0" w:type="dxa"/>
              <w:right w:w="0" w:type="dxa"/>
            </w:tcMar>
          </w:tcPr>
          <w:p w:rsidR="000E3D63" w:rsidRPr="00DF5BC9" w:rsidRDefault="000E3D63" w:rsidP="000E3D63">
            <w:pPr>
              <w:spacing w:after="0"/>
            </w:pPr>
            <w:r w:rsidRPr="001C4991">
              <w:t>Manifest Destiny and the Impending Crisis</w:t>
            </w:r>
          </w:p>
        </w:tc>
        <w:tc>
          <w:tcPr>
            <w:tcW w:w="1422" w:type="dxa"/>
          </w:tcPr>
          <w:p w:rsidR="000E3D63" w:rsidRPr="001C4991" w:rsidRDefault="000E3D63" w:rsidP="000E3D63">
            <w:pPr>
              <w:spacing w:after="0"/>
            </w:pPr>
            <w:r>
              <w:t>Lesson 2</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93" w:type="dxa"/>
            <w:gridSpan w:val="2"/>
            <w:tcMar>
              <w:left w:w="0" w:type="dxa"/>
              <w:right w:w="0" w:type="dxa"/>
            </w:tcMar>
          </w:tcPr>
          <w:p w:rsidR="000E3D63" w:rsidRPr="00DF5BC9" w:rsidRDefault="000E3D63" w:rsidP="000E3D63">
            <w:pPr>
              <w:spacing w:after="0"/>
            </w:pPr>
            <w:r w:rsidRPr="002713B7">
              <w:t>Civil War—Comparison of the Sections and Essential Battles</w:t>
            </w:r>
          </w:p>
        </w:tc>
        <w:tc>
          <w:tcPr>
            <w:tcW w:w="1422" w:type="dxa"/>
          </w:tcPr>
          <w:p w:rsidR="000E3D63" w:rsidRPr="001C4991" w:rsidRDefault="000E3D63" w:rsidP="000E3D63">
            <w:pPr>
              <w:spacing w:after="0"/>
            </w:pPr>
            <w:r>
              <w:t>Lesson 3</w:t>
            </w:r>
          </w:p>
        </w:tc>
        <w:tc>
          <w:tcPr>
            <w:tcW w:w="2340" w:type="dxa"/>
          </w:tcPr>
          <w:p w:rsidR="000E3D63" w:rsidRPr="001C4991" w:rsidRDefault="000E3D63" w:rsidP="000E3D63">
            <w:pPr>
              <w:spacing w:after="0"/>
            </w:pPr>
            <w:r w:rsidRPr="001C4991">
              <w:t>--</w:t>
            </w:r>
          </w:p>
        </w:tc>
        <w:tc>
          <w:tcPr>
            <w:tcW w:w="720" w:type="dxa"/>
          </w:tcPr>
          <w:p w:rsidR="000E3D63" w:rsidRPr="001C4991" w:rsidRDefault="000E3D63" w:rsidP="000E3D63">
            <w:pPr>
              <w:spacing w:after="0"/>
            </w:pPr>
            <w:r w:rsidRPr="001C4991">
              <w:t>--</w:t>
            </w:r>
          </w:p>
        </w:tc>
        <w:tc>
          <w:tcPr>
            <w:tcW w:w="725" w:type="dxa"/>
          </w:tcPr>
          <w:p w:rsidR="000E3D63" w:rsidRPr="001C4991" w:rsidRDefault="000E3D63" w:rsidP="000E3D63">
            <w:pPr>
              <w:spacing w:after="0"/>
            </w:pPr>
            <w:r>
              <w:t>--</w:t>
            </w:r>
          </w:p>
        </w:tc>
      </w:tr>
      <w:tr w:rsidR="000E3D63" w:rsidRPr="001C4991" w:rsidTr="00C41FBA">
        <w:tc>
          <w:tcPr>
            <w:tcW w:w="5593" w:type="dxa"/>
            <w:gridSpan w:val="2"/>
            <w:tcMar>
              <w:left w:w="0" w:type="dxa"/>
              <w:right w:w="0" w:type="dxa"/>
            </w:tcMar>
          </w:tcPr>
          <w:p w:rsidR="000E3D63" w:rsidRPr="00DF5BC9" w:rsidRDefault="000E3D63" w:rsidP="000E3D63">
            <w:pPr>
              <w:spacing w:after="0"/>
            </w:pPr>
            <w:r w:rsidRPr="002713B7">
              <w:t>Stages of Reconstruction and Implications for the Future</w:t>
            </w:r>
          </w:p>
        </w:tc>
        <w:tc>
          <w:tcPr>
            <w:tcW w:w="1422" w:type="dxa"/>
          </w:tcPr>
          <w:p w:rsidR="000E3D63" w:rsidRDefault="000E3D63" w:rsidP="000E3D63">
            <w:pPr>
              <w:spacing w:after="0"/>
            </w:pPr>
            <w:r>
              <w:t>Lesson 4</w:t>
            </w:r>
          </w:p>
        </w:tc>
        <w:tc>
          <w:tcPr>
            <w:tcW w:w="2340" w:type="dxa"/>
          </w:tcPr>
          <w:p w:rsidR="000E3D63" w:rsidRPr="001C4991" w:rsidRDefault="000E3D63" w:rsidP="000E3D63">
            <w:pPr>
              <w:spacing w:after="0"/>
            </w:pPr>
            <w:r>
              <w:t>--</w:t>
            </w:r>
          </w:p>
        </w:tc>
        <w:tc>
          <w:tcPr>
            <w:tcW w:w="720" w:type="dxa"/>
          </w:tcPr>
          <w:p w:rsidR="000E3D63" w:rsidRPr="001C4991" w:rsidRDefault="000E3D63" w:rsidP="000E3D63">
            <w:pPr>
              <w:spacing w:after="0"/>
            </w:pPr>
            <w:r>
              <w:t>--</w:t>
            </w:r>
          </w:p>
        </w:tc>
        <w:tc>
          <w:tcPr>
            <w:tcW w:w="725" w:type="dxa"/>
          </w:tcPr>
          <w:p w:rsidR="000E3D63" w:rsidRDefault="000E3D63" w:rsidP="000E3D63">
            <w:pPr>
              <w:spacing w:after="0"/>
            </w:pPr>
            <w:r>
              <w:t>--</w:t>
            </w:r>
          </w:p>
        </w:tc>
      </w:tr>
      <w:tr w:rsidR="009104EB" w:rsidRPr="001C4991" w:rsidTr="00C41FBA">
        <w:tc>
          <w:tcPr>
            <w:tcW w:w="5593" w:type="dxa"/>
            <w:gridSpan w:val="2"/>
            <w:shd w:val="clear" w:color="auto" w:fill="auto"/>
            <w:tcMar>
              <w:left w:w="0" w:type="dxa"/>
              <w:right w:w="0" w:type="dxa"/>
            </w:tcMar>
          </w:tcPr>
          <w:p w:rsidR="009104EB" w:rsidRPr="000B4AB8" w:rsidRDefault="009104EB" w:rsidP="001F6DD1">
            <w:pPr>
              <w:spacing w:after="0"/>
            </w:pPr>
            <w:r>
              <w:t xml:space="preserve">Your </w:t>
            </w:r>
            <w:r w:rsidRPr="001C4991">
              <w:t>Assignment:</w:t>
            </w:r>
            <w:r>
              <w:t xml:space="preserve"> Complete </w:t>
            </w:r>
            <w:r w:rsidR="001F6DD1">
              <w:t xml:space="preserve">all </w:t>
            </w:r>
            <w:r>
              <w:t>Learning Quizzes</w:t>
            </w:r>
          </w:p>
        </w:tc>
        <w:tc>
          <w:tcPr>
            <w:tcW w:w="1422" w:type="dxa"/>
          </w:tcPr>
          <w:p w:rsidR="009104EB" w:rsidRDefault="009104EB" w:rsidP="000E3D63">
            <w:pPr>
              <w:spacing w:after="0"/>
            </w:pPr>
            <w:r>
              <w:t>Lessons 1-</w:t>
            </w:r>
            <w:r w:rsidR="000E3D63">
              <w:t>4</w:t>
            </w:r>
          </w:p>
        </w:tc>
        <w:tc>
          <w:tcPr>
            <w:tcW w:w="2340" w:type="dxa"/>
          </w:tcPr>
          <w:p w:rsidR="009104EB" w:rsidRPr="009D0BA0" w:rsidRDefault="009104EB" w:rsidP="006B210E">
            <w:pPr>
              <w:spacing w:after="0"/>
            </w:pPr>
            <w:r>
              <w:t>All Self-Tests/Full-Tests</w:t>
            </w:r>
          </w:p>
        </w:tc>
        <w:tc>
          <w:tcPr>
            <w:tcW w:w="720" w:type="dxa"/>
          </w:tcPr>
          <w:p w:rsidR="009104EB" w:rsidRPr="001C4991" w:rsidRDefault="00C41FBA" w:rsidP="006B210E">
            <w:pPr>
              <w:spacing w:after="0"/>
            </w:pPr>
            <w:r>
              <w:t>12/7</w:t>
            </w:r>
          </w:p>
        </w:tc>
        <w:tc>
          <w:tcPr>
            <w:tcW w:w="725" w:type="dxa"/>
          </w:tcPr>
          <w:p w:rsidR="009104EB" w:rsidRDefault="00D03B48" w:rsidP="006B210E">
            <w:pPr>
              <w:spacing w:after="0"/>
            </w:pPr>
            <w:r>
              <w:t xml:space="preserve"> </w:t>
            </w:r>
            <w:r w:rsidR="00C96A1B">
              <w:t>80</w:t>
            </w:r>
          </w:p>
        </w:tc>
      </w:tr>
      <w:tr w:rsidR="009104EB" w:rsidRPr="009D0BA0" w:rsidTr="00C41FBA">
        <w:tc>
          <w:tcPr>
            <w:tcW w:w="5593" w:type="dxa"/>
            <w:gridSpan w:val="2"/>
            <w:tcMar>
              <w:left w:w="0" w:type="dxa"/>
              <w:right w:w="0" w:type="dxa"/>
            </w:tcMar>
          </w:tcPr>
          <w:p w:rsidR="009104EB" w:rsidRPr="00DF5BC9" w:rsidRDefault="009104EB" w:rsidP="006B210E">
            <w:pPr>
              <w:spacing w:after="0"/>
            </w:pPr>
            <w:r w:rsidRPr="001C4991">
              <w:t>Your Preparation: Bring a Scan-Tron and # 2 pencil.</w:t>
            </w:r>
          </w:p>
        </w:tc>
        <w:tc>
          <w:tcPr>
            <w:tcW w:w="1422" w:type="dxa"/>
          </w:tcPr>
          <w:p w:rsidR="009104EB" w:rsidRDefault="009104EB" w:rsidP="000E3D63">
            <w:pPr>
              <w:spacing w:after="0"/>
            </w:pPr>
            <w:r>
              <w:t>Lessons 1-</w:t>
            </w:r>
            <w:r w:rsidR="000E3D63">
              <w:t>4</w:t>
            </w:r>
          </w:p>
        </w:tc>
        <w:tc>
          <w:tcPr>
            <w:tcW w:w="2340" w:type="dxa"/>
          </w:tcPr>
          <w:p w:rsidR="009104EB" w:rsidRPr="009D0BA0" w:rsidRDefault="009104EB" w:rsidP="006B210E">
            <w:pPr>
              <w:spacing w:after="0"/>
            </w:pPr>
            <w:r>
              <w:t>Unit 3 Exam</w:t>
            </w:r>
          </w:p>
        </w:tc>
        <w:tc>
          <w:tcPr>
            <w:tcW w:w="720" w:type="dxa"/>
          </w:tcPr>
          <w:p w:rsidR="009104EB" w:rsidRPr="009D0BA0" w:rsidRDefault="00C41FBA" w:rsidP="006B210E">
            <w:pPr>
              <w:spacing w:after="0"/>
            </w:pPr>
            <w:r>
              <w:t>12/7</w:t>
            </w:r>
          </w:p>
        </w:tc>
        <w:tc>
          <w:tcPr>
            <w:tcW w:w="725" w:type="dxa"/>
          </w:tcPr>
          <w:p w:rsidR="009104EB" w:rsidRDefault="00C96A1B" w:rsidP="006B210E">
            <w:pPr>
              <w:spacing w:after="0"/>
            </w:pPr>
            <w:r>
              <w:t>100</w:t>
            </w:r>
          </w:p>
        </w:tc>
      </w:tr>
      <w:tr w:rsidR="00D03B48" w:rsidTr="00C41FBA">
        <w:tc>
          <w:tcPr>
            <w:tcW w:w="5581" w:type="dxa"/>
            <w:tcMar>
              <w:left w:w="0" w:type="dxa"/>
              <w:right w:w="0" w:type="dxa"/>
            </w:tcMar>
          </w:tcPr>
          <w:p w:rsidR="00D03B48" w:rsidRPr="001C4991" w:rsidRDefault="00D03B48" w:rsidP="00BD338D">
            <w:pPr>
              <w:spacing w:after="0"/>
            </w:pPr>
            <w:r>
              <w:t xml:space="preserve">Self-Management </w:t>
            </w:r>
          </w:p>
        </w:tc>
        <w:tc>
          <w:tcPr>
            <w:tcW w:w="1434" w:type="dxa"/>
            <w:gridSpan w:val="2"/>
          </w:tcPr>
          <w:p w:rsidR="00D03B48" w:rsidRDefault="00D03B48" w:rsidP="00BD338D">
            <w:pPr>
              <w:spacing w:after="0"/>
            </w:pPr>
          </w:p>
        </w:tc>
        <w:tc>
          <w:tcPr>
            <w:tcW w:w="2340" w:type="dxa"/>
          </w:tcPr>
          <w:p w:rsidR="00D03B48" w:rsidRDefault="00D03B48" w:rsidP="00BD338D">
            <w:pPr>
              <w:spacing w:after="0"/>
            </w:pPr>
          </w:p>
        </w:tc>
        <w:tc>
          <w:tcPr>
            <w:tcW w:w="720" w:type="dxa"/>
          </w:tcPr>
          <w:p w:rsidR="00D03B48" w:rsidRDefault="00C41FBA" w:rsidP="00BD338D">
            <w:pPr>
              <w:spacing w:after="0"/>
            </w:pPr>
            <w:r>
              <w:t>12/7</w:t>
            </w:r>
          </w:p>
        </w:tc>
        <w:tc>
          <w:tcPr>
            <w:tcW w:w="725" w:type="dxa"/>
          </w:tcPr>
          <w:p w:rsidR="00D03B48" w:rsidRDefault="00D03B48" w:rsidP="00BD338D">
            <w:pPr>
              <w:spacing w:after="0"/>
            </w:pPr>
            <w:r>
              <w:t xml:space="preserve"> 30</w:t>
            </w:r>
          </w:p>
        </w:tc>
      </w:tr>
    </w:tbl>
    <w:p w:rsidR="00386612" w:rsidRDefault="00DC13F6" w:rsidP="00EB09E3">
      <w:pPr>
        <w:pStyle w:val="Heading3"/>
        <w:spacing w:before="120"/>
        <w:rPr>
          <w:rFonts w:eastAsia="Calibri"/>
        </w:rPr>
      </w:pPr>
      <w:hyperlink r:id="rId11" w:history="1">
        <w:r w:rsidR="00386612" w:rsidRPr="002713B7">
          <w:rPr>
            <w:rFonts w:eastAsia="Calibri"/>
          </w:rPr>
          <w:t xml:space="preserve"> </w:t>
        </w:r>
        <w:r w:rsidR="006B210E" w:rsidRPr="00FE6C77">
          <w:t>Final Exam: 1860 to the Present–Includes a Review</w:t>
        </w:r>
        <w:r w:rsidR="00386612" w:rsidRPr="002713B7">
          <w:rPr>
            <w:rFonts w:eastAsia="Calibri"/>
          </w:rPr>
          <w:t xml:space="preserve"> </w:t>
        </w:r>
        <w:r w:rsidR="002713B7">
          <w:rPr>
            <w:rFonts w:eastAsia="Calibri"/>
          </w:rPr>
          <w:t>–</w:t>
        </w:r>
      </w:hyperlink>
      <w:r w:rsidR="002713B7">
        <w:rPr>
          <w:rFonts w:eastAsia="Calibri"/>
        </w:rPr>
        <w:t xml:space="preserve"> </w:t>
      </w:r>
      <w:r w:rsidR="002713B7" w:rsidRPr="002713B7">
        <w:rPr>
          <w:rFonts w:eastAsia="Calibri"/>
          <w:i/>
          <w:shd w:val="clear" w:color="auto" w:fill="FFC000"/>
        </w:rPr>
        <w:t>Caution</w:t>
      </w:r>
      <w:r w:rsidR="002713B7" w:rsidRPr="002713B7">
        <w:rPr>
          <w:rFonts w:eastAsia="Calibri"/>
          <w:i/>
        </w:rPr>
        <w:t>:</w:t>
      </w:r>
      <w:r w:rsidR="002713B7">
        <w:rPr>
          <w:rFonts w:eastAsia="Calibri"/>
        </w:rPr>
        <w:t xml:space="preserve"> F for Course if Final Exam not taken</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42"/>
        <w:gridCol w:w="1260"/>
        <w:gridCol w:w="2073"/>
        <w:gridCol w:w="715"/>
      </w:tblGrid>
      <w:tr w:rsidR="00C96A1B" w:rsidRPr="00FE6C77" w:rsidTr="00C41FBA">
        <w:tc>
          <w:tcPr>
            <w:tcW w:w="6742" w:type="dxa"/>
            <w:shd w:val="clear" w:color="auto" w:fill="auto"/>
            <w:tcMar>
              <w:left w:w="0" w:type="dxa"/>
              <w:right w:w="0" w:type="dxa"/>
            </w:tcMar>
          </w:tcPr>
          <w:p w:rsidR="00C96A1B" w:rsidRPr="001C4991" w:rsidRDefault="00C96A1B" w:rsidP="006B210E">
            <w:pPr>
              <w:spacing w:after="0"/>
              <w:rPr>
                <w:b/>
              </w:rPr>
            </w:pPr>
            <w:r>
              <w:rPr>
                <w:b/>
              </w:rPr>
              <w:t>Lecture Title/</w:t>
            </w:r>
            <w:r w:rsidRPr="00725DAC">
              <w:rPr>
                <w:b/>
              </w:rPr>
              <w:t>Your Assignment</w:t>
            </w:r>
            <w:r w:rsidRPr="00FE6C77">
              <w:rPr>
                <w:b/>
              </w:rPr>
              <w:t xml:space="preserve"> or Preparation</w:t>
            </w:r>
          </w:p>
        </w:tc>
        <w:tc>
          <w:tcPr>
            <w:tcW w:w="1260" w:type="dxa"/>
            <w:shd w:val="clear" w:color="auto" w:fill="auto"/>
          </w:tcPr>
          <w:p w:rsidR="00C96A1B" w:rsidRPr="00FE6C77" w:rsidRDefault="00C96A1B" w:rsidP="006B210E">
            <w:pPr>
              <w:spacing w:after="0"/>
              <w:rPr>
                <w:b/>
              </w:rPr>
            </w:pPr>
            <w:r>
              <w:rPr>
                <w:b/>
              </w:rPr>
              <w:t>Exam</w:t>
            </w:r>
          </w:p>
        </w:tc>
        <w:tc>
          <w:tcPr>
            <w:tcW w:w="2073" w:type="dxa"/>
            <w:shd w:val="clear" w:color="auto" w:fill="auto"/>
          </w:tcPr>
          <w:p w:rsidR="00C96A1B" w:rsidRPr="00FE6C77" w:rsidRDefault="00C96A1B" w:rsidP="00C96A1B">
            <w:pPr>
              <w:spacing w:after="0"/>
              <w:rPr>
                <w:b/>
              </w:rPr>
            </w:pPr>
            <w:r>
              <w:rPr>
                <w:b/>
              </w:rPr>
              <w:t>Due</w:t>
            </w:r>
          </w:p>
        </w:tc>
        <w:tc>
          <w:tcPr>
            <w:tcW w:w="715" w:type="dxa"/>
          </w:tcPr>
          <w:p w:rsidR="00C96A1B" w:rsidRPr="00FE6C77" w:rsidRDefault="00C96A1B" w:rsidP="006B210E">
            <w:pPr>
              <w:spacing w:after="0"/>
              <w:rPr>
                <w:b/>
              </w:rPr>
            </w:pPr>
            <w:r>
              <w:rPr>
                <w:b/>
              </w:rPr>
              <w:t>Points</w:t>
            </w:r>
          </w:p>
        </w:tc>
      </w:tr>
      <w:tr w:rsidR="00C96A1B" w:rsidRPr="009D0BA0" w:rsidTr="00C41FBA">
        <w:tc>
          <w:tcPr>
            <w:tcW w:w="6742" w:type="dxa"/>
            <w:tcMar>
              <w:left w:w="0" w:type="dxa"/>
              <w:right w:w="0" w:type="dxa"/>
            </w:tcMar>
          </w:tcPr>
          <w:p w:rsidR="00C96A1B" w:rsidRPr="00DF5BC9" w:rsidRDefault="00C96A1B" w:rsidP="006B210E">
            <w:pPr>
              <w:spacing w:after="0"/>
            </w:pPr>
            <w:r>
              <w:t>Your Preparation:</w:t>
            </w:r>
            <w:r w:rsidR="00F83F88">
              <w:t xml:space="preserve"> Review materials are available.</w:t>
            </w:r>
          </w:p>
        </w:tc>
        <w:tc>
          <w:tcPr>
            <w:tcW w:w="1260" w:type="dxa"/>
          </w:tcPr>
          <w:p w:rsidR="00C96A1B" w:rsidRPr="009D0BA0" w:rsidRDefault="00C96A1B" w:rsidP="006B210E">
            <w:pPr>
              <w:spacing w:after="0"/>
            </w:pPr>
          </w:p>
        </w:tc>
        <w:tc>
          <w:tcPr>
            <w:tcW w:w="2073" w:type="dxa"/>
          </w:tcPr>
          <w:p w:rsidR="00C96A1B" w:rsidRPr="009D0BA0" w:rsidRDefault="00C96A1B" w:rsidP="006B210E">
            <w:pPr>
              <w:spacing w:after="0"/>
            </w:pPr>
            <w:r>
              <w:t>--</w:t>
            </w:r>
          </w:p>
        </w:tc>
        <w:tc>
          <w:tcPr>
            <w:tcW w:w="715" w:type="dxa"/>
          </w:tcPr>
          <w:p w:rsidR="00C96A1B" w:rsidRDefault="00C96A1B" w:rsidP="006B210E">
            <w:pPr>
              <w:spacing w:after="0"/>
            </w:pPr>
            <w:r>
              <w:t>--</w:t>
            </w:r>
          </w:p>
        </w:tc>
      </w:tr>
      <w:tr w:rsidR="00C96A1B" w:rsidRPr="009D0BA0" w:rsidTr="00C41FBA">
        <w:tc>
          <w:tcPr>
            <w:tcW w:w="6742" w:type="dxa"/>
            <w:tcBorders>
              <w:bottom w:val="single" w:sz="4" w:space="0" w:color="auto"/>
            </w:tcBorders>
            <w:tcMar>
              <w:left w:w="0" w:type="dxa"/>
              <w:right w:w="0" w:type="dxa"/>
            </w:tcMar>
          </w:tcPr>
          <w:p w:rsidR="00C96A1B" w:rsidRPr="00DF5BC9" w:rsidRDefault="00C96A1B" w:rsidP="006B210E">
            <w:pPr>
              <w:spacing w:after="0"/>
            </w:pPr>
            <w:r w:rsidRPr="001C4991">
              <w:t>Your Preparation: Bring a Scan-Tron and # 2 pencil.</w:t>
            </w:r>
          </w:p>
        </w:tc>
        <w:tc>
          <w:tcPr>
            <w:tcW w:w="1260" w:type="dxa"/>
            <w:tcBorders>
              <w:bottom w:val="single" w:sz="4" w:space="0" w:color="auto"/>
            </w:tcBorders>
          </w:tcPr>
          <w:p w:rsidR="00C96A1B" w:rsidRPr="009D0BA0" w:rsidRDefault="00C96A1B" w:rsidP="006B210E">
            <w:pPr>
              <w:spacing w:after="0"/>
            </w:pPr>
            <w:r>
              <w:t>Final Exam</w:t>
            </w:r>
          </w:p>
        </w:tc>
        <w:tc>
          <w:tcPr>
            <w:tcW w:w="2073" w:type="dxa"/>
            <w:tcBorders>
              <w:bottom w:val="single" w:sz="4" w:space="0" w:color="auto"/>
            </w:tcBorders>
          </w:tcPr>
          <w:p w:rsidR="00C96A1B" w:rsidRPr="009D0BA0" w:rsidRDefault="00C41FBA" w:rsidP="00C41FBA">
            <w:pPr>
              <w:spacing w:after="0"/>
            </w:pPr>
            <w:r>
              <w:t>12</w:t>
            </w:r>
            <w:r w:rsidR="00C96A1B">
              <w:t>/</w:t>
            </w:r>
            <w:r>
              <w:t>10</w:t>
            </w:r>
            <w:r w:rsidR="00C96A1B">
              <w:t xml:space="preserve">, </w:t>
            </w:r>
            <w:r w:rsidR="00A4493B">
              <w:t>1</w:t>
            </w:r>
            <w:r>
              <w:t>2</w:t>
            </w:r>
            <w:r w:rsidR="004320A8">
              <w:t>:</w:t>
            </w:r>
            <w:r>
              <w:t>30</w:t>
            </w:r>
            <w:r w:rsidR="00A4493B">
              <w:t>-2</w:t>
            </w:r>
            <w:r w:rsidR="004E6D3A">
              <w:t>:</w:t>
            </w:r>
            <w:r>
              <w:t>30</w:t>
            </w:r>
            <w:r w:rsidR="00C96A1B">
              <w:t xml:space="preserve"> PM</w:t>
            </w:r>
          </w:p>
        </w:tc>
        <w:tc>
          <w:tcPr>
            <w:tcW w:w="715" w:type="dxa"/>
            <w:tcBorders>
              <w:bottom w:val="single" w:sz="4" w:space="0" w:color="auto"/>
            </w:tcBorders>
          </w:tcPr>
          <w:p w:rsidR="00C96A1B" w:rsidRDefault="00C96A1B" w:rsidP="003F65D0">
            <w:pPr>
              <w:spacing w:after="0"/>
            </w:pPr>
            <w:r>
              <w:t>100</w:t>
            </w:r>
          </w:p>
        </w:tc>
      </w:tr>
      <w:tr w:rsidR="00C96A1B" w:rsidRPr="001C4991" w:rsidTr="00C41FBA">
        <w:tc>
          <w:tcPr>
            <w:tcW w:w="6742" w:type="dxa"/>
            <w:tcBorders>
              <w:bottom w:val="single" w:sz="4" w:space="0" w:color="auto"/>
            </w:tcBorders>
            <w:tcMar>
              <w:left w:w="0" w:type="dxa"/>
              <w:right w:w="0" w:type="dxa"/>
            </w:tcMar>
          </w:tcPr>
          <w:p w:rsidR="00C96A1B" w:rsidRPr="00DF5BC9" w:rsidRDefault="00C96A1B" w:rsidP="006B210E">
            <w:pPr>
              <w:spacing w:after="0"/>
            </w:pPr>
            <w:r>
              <w:t>Your Preparation: Review all grades. If a problem, call and email me.</w:t>
            </w:r>
          </w:p>
        </w:tc>
        <w:tc>
          <w:tcPr>
            <w:tcW w:w="1260" w:type="dxa"/>
            <w:tcBorders>
              <w:bottom w:val="single" w:sz="4" w:space="0" w:color="auto"/>
            </w:tcBorders>
          </w:tcPr>
          <w:p w:rsidR="00C96A1B" w:rsidRPr="001C4991" w:rsidRDefault="00C96A1B" w:rsidP="006B210E">
            <w:pPr>
              <w:spacing w:after="0"/>
            </w:pPr>
          </w:p>
        </w:tc>
        <w:tc>
          <w:tcPr>
            <w:tcW w:w="2073" w:type="dxa"/>
            <w:tcBorders>
              <w:bottom w:val="single" w:sz="4" w:space="0" w:color="auto"/>
            </w:tcBorders>
          </w:tcPr>
          <w:p w:rsidR="00C96A1B" w:rsidRPr="001C4991" w:rsidRDefault="00C96A1B" w:rsidP="00C41FBA">
            <w:pPr>
              <w:spacing w:after="0"/>
            </w:pPr>
            <w:r>
              <w:t>5/</w:t>
            </w:r>
            <w:r w:rsidR="00592D84">
              <w:t>1</w:t>
            </w:r>
            <w:r w:rsidR="00C41FBA">
              <w:t>2</w:t>
            </w:r>
            <w:r>
              <w:t xml:space="preserve"> </w:t>
            </w:r>
            <w:r w:rsidRPr="00033F9F">
              <w:rPr>
                <w:b/>
              </w:rPr>
              <w:t>before</w:t>
            </w:r>
            <w:r>
              <w:t xml:space="preserve"> Noon</w:t>
            </w:r>
          </w:p>
        </w:tc>
        <w:tc>
          <w:tcPr>
            <w:tcW w:w="715" w:type="dxa"/>
            <w:tcBorders>
              <w:bottom w:val="single" w:sz="4" w:space="0" w:color="auto"/>
            </w:tcBorders>
          </w:tcPr>
          <w:p w:rsidR="00C96A1B" w:rsidRDefault="00C96A1B" w:rsidP="009104EB">
            <w:pPr>
              <w:spacing w:after="0"/>
            </w:pPr>
            <w:r>
              <w:t>--</w:t>
            </w:r>
          </w:p>
        </w:tc>
      </w:tr>
    </w:tbl>
    <w:p w:rsidR="00386612" w:rsidRDefault="00386612" w:rsidP="002713B7">
      <w:pPr>
        <w:jc w:val="center"/>
        <w:rPr>
          <w:rFonts w:cs="Arial"/>
          <w:b/>
          <w:i/>
          <w:iCs/>
        </w:rPr>
      </w:pPr>
      <w:r w:rsidRPr="002713B7">
        <w:rPr>
          <w:rFonts w:cs="Arial"/>
          <w:i/>
          <w:iCs/>
        </w:rPr>
        <w:t>I reserve the right to modify the syllabus during the semester</w:t>
      </w:r>
      <w:r w:rsidRPr="002713B7">
        <w:rPr>
          <w:rFonts w:cs="Arial"/>
          <w:b/>
          <w:i/>
          <w:iCs/>
        </w:rPr>
        <w:t>.</w:t>
      </w:r>
    </w:p>
    <w:p w:rsidR="00562D82" w:rsidRDefault="00562D82" w:rsidP="002713B7">
      <w:pPr>
        <w:jc w:val="center"/>
        <w:rPr>
          <w:rFonts w:cs="Arial"/>
          <w:b/>
          <w:i/>
          <w:iCs/>
        </w:rPr>
      </w:pPr>
    </w:p>
    <w:sectPr w:rsidR="00562D82"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775" w:rsidRDefault="00347775" w:rsidP="00FE6C77">
      <w:pPr>
        <w:spacing w:after="0" w:line="240" w:lineRule="auto"/>
      </w:pPr>
      <w:r>
        <w:separator/>
      </w:r>
    </w:p>
  </w:endnote>
  <w:endnote w:type="continuationSeparator" w:id="0">
    <w:p w:rsidR="00347775" w:rsidRDefault="00347775"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775" w:rsidRDefault="00347775" w:rsidP="00FE6C77">
      <w:pPr>
        <w:spacing w:after="0" w:line="240" w:lineRule="auto"/>
      </w:pPr>
      <w:r>
        <w:separator/>
      </w:r>
    </w:p>
  </w:footnote>
  <w:footnote w:type="continuationSeparator" w:id="0">
    <w:p w:rsidR="00347775" w:rsidRDefault="00347775" w:rsidP="00FE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B3F69"/>
    <w:multiLevelType w:val="hybridMultilevel"/>
    <w:tmpl w:val="968CD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A76364"/>
    <w:multiLevelType w:val="hybridMultilevel"/>
    <w:tmpl w:val="9BD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E51F6"/>
    <w:multiLevelType w:val="hybridMultilevel"/>
    <w:tmpl w:val="08F4E65E"/>
    <w:lvl w:ilvl="0" w:tplc="2EDE7ECE">
      <w:numFmt w:val="bullet"/>
      <w:lvlText w:val="•"/>
      <w:lvlJc w:val="left"/>
      <w:pPr>
        <w:ind w:left="1494" w:hanging="720"/>
      </w:pPr>
      <w:rPr>
        <w:rFonts w:ascii="Calibri" w:eastAsia="Times New Roman" w:hAnsi="Calibri" w:cs="Calibri"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4" w15:restartNumberingAfterBreak="0">
    <w:nsid w:val="034770F7"/>
    <w:multiLevelType w:val="hybridMultilevel"/>
    <w:tmpl w:val="F06282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3636FE"/>
    <w:multiLevelType w:val="hybridMultilevel"/>
    <w:tmpl w:val="DC78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5081C"/>
    <w:multiLevelType w:val="hybridMultilevel"/>
    <w:tmpl w:val="9C7CA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0528BF"/>
    <w:multiLevelType w:val="hybridMultilevel"/>
    <w:tmpl w:val="FBA21AD6"/>
    <w:lvl w:ilvl="0" w:tplc="10A8414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8922A8"/>
    <w:multiLevelType w:val="hybridMultilevel"/>
    <w:tmpl w:val="7DF8F6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DA7347A"/>
    <w:multiLevelType w:val="hybridMultilevel"/>
    <w:tmpl w:val="D9F65C4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1A3743"/>
    <w:multiLevelType w:val="hybridMultilevel"/>
    <w:tmpl w:val="6CC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32871"/>
    <w:multiLevelType w:val="hybridMultilevel"/>
    <w:tmpl w:val="05222E70"/>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46515"/>
    <w:multiLevelType w:val="hybridMultilevel"/>
    <w:tmpl w:val="41F60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ED68AE"/>
    <w:multiLevelType w:val="hybridMultilevel"/>
    <w:tmpl w:val="3F701B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86633"/>
    <w:multiLevelType w:val="hybridMultilevel"/>
    <w:tmpl w:val="0100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301BF"/>
    <w:multiLevelType w:val="hybridMultilevel"/>
    <w:tmpl w:val="6DDC194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93D3C"/>
    <w:multiLevelType w:val="hybridMultilevel"/>
    <w:tmpl w:val="59A69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7917A0"/>
    <w:multiLevelType w:val="hybridMultilevel"/>
    <w:tmpl w:val="1748888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C3BAA"/>
    <w:multiLevelType w:val="hybridMultilevel"/>
    <w:tmpl w:val="3F701B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523B7"/>
    <w:multiLevelType w:val="hybridMultilevel"/>
    <w:tmpl w:val="D9BA6E1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E769DB"/>
    <w:multiLevelType w:val="hybridMultilevel"/>
    <w:tmpl w:val="6E727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B759A"/>
    <w:multiLevelType w:val="hybridMultilevel"/>
    <w:tmpl w:val="06589E50"/>
    <w:lvl w:ilvl="0" w:tplc="2EDE7ECE">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1608F"/>
    <w:multiLevelType w:val="hybridMultilevel"/>
    <w:tmpl w:val="4620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152B1"/>
    <w:multiLevelType w:val="hybridMultilevel"/>
    <w:tmpl w:val="39140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572FD"/>
    <w:multiLevelType w:val="hybridMultilevel"/>
    <w:tmpl w:val="68A8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A66E2F"/>
    <w:multiLevelType w:val="hybridMultilevel"/>
    <w:tmpl w:val="BC9AD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661A8"/>
    <w:multiLevelType w:val="hybridMultilevel"/>
    <w:tmpl w:val="D8967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016BE4"/>
    <w:multiLevelType w:val="hybridMultilevel"/>
    <w:tmpl w:val="908262D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F5B02"/>
    <w:multiLevelType w:val="hybridMultilevel"/>
    <w:tmpl w:val="572A4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ADC2AF7"/>
    <w:multiLevelType w:val="hybridMultilevel"/>
    <w:tmpl w:val="0AEA3244"/>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BC2B67"/>
    <w:multiLevelType w:val="hybridMultilevel"/>
    <w:tmpl w:val="A022A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37DE9"/>
    <w:multiLevelType w:val="hybridMultilevel"/>
    <w:tmpl w:val="529EF80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CC35D4"/>
    <w:multiLevelType w:val="hybridMultilevel"/>
    <w:tmpl w:val="8F14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10"/>
  </w:num>
  <w:num w:numId="3">
    <w:abstractNumId w:val="15"/>
  </w:num>
  <w:num w:numId="4">
    <w:abstractNumId w:val="47"/>
  </w:num>
  <w:num w:numId="5">
    <w:abstractNumId w:val="42"/>
  </w:num>
  <w:num w:numId="6">
    <w:abstractNumId w:val="46"/>
  </w:num>
  <w:num w:numId="7">
    <w:abstractNumId w:val="2"/>
  </w:num>
  <w:num w:numId="8">
    <w:abstractNumId w:val="17"/>
  </w:num>
  <w:num w:numId="9">
    <w:abstractNumId w:val="31"/>
  </w:num>
  <w:num w:numId="10">
    <w:abstractNumId w:val="41"/>
  </w:num>
  <w:num w:numId="11">
    <w:abstractNumId w:val="13"/>
  </w:num>
  <w:num w:numId="12">
    <w:abstractNumId w:val="14"/>
  </w:num>
  <w:num w:numId="13">
    <w:abstractNumId w:val="4"/>
  </w:num>
  <w:num w:numId="14">
    <w:abstractNumId w:val="29"/>
  </w:num>
  <w:num w:numId="15">
    <w:abstractNumId w:val="21"/>
  </w:num>
  <w:num w:numId="16">
    <w:abstractNumId w:val="3"/>
  </w:num>
  <w:num w:numId="17">
    <w:abstractNumId w:val="43"/>
  </w:num>
  <w:num w:numId="18">
    <w:abstractNumId w:val="45"/>
  </w:num>
  <w:num w:numId="19">
    <w:abstractNumId w:val="22"/>
  </w:num>
  <w:num w:numId="20">
    <w:abstractNumId w:val="38"/>
  </w:num>
  <w:num w:numId="21">
    <w:abstractNumId w:val="27"/>
  </w:num>
  <w:num w:numId="22">
    <w:abstractNumId w:val="8"/>
  </w:num>
  <w:num w:numId="23">
    <w:abstractNumId w:val="18"/>
  </w:num>
  <w:num w:numId="24">
    <w:abstractNumId w:val="24"/>
  </w:num>
  <w:num w:numId="25">
    <w:abstractNumId w:val="12"/>
  </w:num>
  <w:num w:numId="26">
    <w:abstractNumId w:val="16"/>
  </w:num>
  <w:num w:numId="27">
    <w:abstractNumId w:val="40"/>
  </w:num>
  <w:num w:numId="28">
    <w:abstractNumId w:val="25"/>
  </w:num>
  <w:num w:numId="29">
    <w:abstractNumId w:val="44"/>
  </w:num>
  <w:num w:numId="30">
    <w:abstractNumId w:val="33"/>
  </w:num>
  <w:num w:numId="31">
    <w:abstractNumId w:val="30"/>
  </w:num>
  <w:num w:numId="32">
    <w:abstractNumId w:val="20"/>
  </w:num>
  <w:num w:numId="33">
    <w:abstractNumId w:val="26"/>
  </w:num>
  <w:num w:numId="34">
    <w:abstractNumId w:val="0"/>
  </w:num>
  <w:num w:numId="35">
    <w:abstractNumId w:val="32"/>
  </w:num>
  <w:num w:numId="36">
    <w:abstractNumId w:val="6"/>
  </w:num>
  <w:num w:numId="37">
    <w:abstractNumId w:val="5"/>
  </w:num>
  <w:num w:numId="38">
    <w:abstractNumId w:val="36"/>
  </w:num>
  <w:num w:numId="39">
    <w:abstractNumId w:val="19"/>
  </w:num>
  <w:num w:numId="40">
    <w:abstractNumId w:val="1"/>
  </w:num>
  <w:num w:numId="41">
    <w:abstractNumId w:val="28"/>
  </w:num>
  <w:num w:numId="42">
    <w:abstractNumId w:val="11"/>
  </w:num>
  <w:num w:numId="43">
    <w:abstractNumId w:val="7"/>
  </w:num>
  <w:num w:numId="44">
    <w:abstractNumId w:val="35"/>
  </w:num>
  <w:num w:numId="45">
    <w:abstractNumId w:val="9"/>
  </w:num>
  <w:num w:numId="46">
    <w:abstractNumId w:val="34"/>
  </w:num>
  <w:num w:numId="47">
    <w:abstractNumId w:val="23"/>
  </w:num>
  <w:num w:numId="48">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0314B"/>
    <w:rsid w:val="00012F3A"/>
    <w:rsid w:val="00014471"/>
    <w:rsid w:val="000153ED"/>
    <w:rsid w:val="00017946"/>
    <w:rsid w:val="00032CE4"/>
    <w:rsid w:val="00033F9F"/>
    <w:rsid w:val="00043532"/>
    <w:rsid w:val="0004695F"/>
    <w:rsid w:val="00050A5E"/>
    <w:rsid w:val="00052A1E"/>
    <w:rsid w:val="00055A8F"/>
    <w:rsid w:val="000726A4"/>
    <w:rsid w:val="00077FBE"/>
    <w:rsid w:val="00086A22"/>
    <w:rsid w:val="000B15ED"/>
    <w:rsid w:val="000D3D8F"/>
    <w:rsid w:val="000E15BF"/>
    <w:rsid w:val="000E2162"/>
    <w:rsid w:val="000E3340"/>
    <w:rsid w:val="000E3D63"/>
    <w:rsid w:val="000E4EF7"/>
    <w:rsid w:val="000E75EB"/>
    <w:rsid w:val="0010333A"/>
    <w:rsid w:val="00107A19"/>
    <w:rsid w:val="00110B19"/>
    <w:rsid w:val="00113CFB"/>
    <w:rsid w:val="001228F6"/>
    <w:rsid w:val="00145F35"/>
    <w:rsid w:val="00174E78"/>
    <w:rsid w:val="001776C7"/>
    <w:rsid w:val="0018683A"/>
    <w:rsid w:val="001874AE"/>
    <w:rsid w:val="001A21C5"/>
    <w:rsid w:val="001C4991"/>
    <w:rsid w:val="001C6AD4"/>
    <w:rsid w:val="001D05A2"/>
    <w:rsid w:val="001D3FAD"/>
    <w:rsid w:val="001E0AAA"/>
    <w:rsid w:val="001F6DD1"/>
    <w:rsid w:val="002049C1"/>
    <w:rsid w:val="00212D32"/>
    <w:rsid w:val="00213638"/>
    <w:rsid w:val="00215338"/>
    <w:rsid w:val="00223CB4"/>
    <w:rsid w:val="0024307B"/>
    <w:rsid w:val="00252ED5"/>
    <w:rsid w:val="002562C7"/>
    <w:rsid w:val="002713B7"/>
    <w:rsid w:val="00276C2B"/>
    <w:rsid w:val="00277A4D"/>
    <w:rsid w:val="00290F05"/>
    <w:rsid w:val="00293066"/>
    <w:rsid w:val="002B20BC"/>
    <w:rsid w:val="002B65AB"/>
    <w:rsid w:val="002C5300"/>
    <w:rsid w:val="002C7EAE"/>
    <w:rsid w:val="002D2479"/>
    <w:rsid w:val="002D3A0A"/>
    <w:rsid w:val="002D73FC"/>
    <w:rsid w:val="002E2412"/>
    <w:rsid w:val="002E3074"/>
    <w:rsid w:val="002E4AA1"/>
    <w:rsid w:val="002E70B4"/>
    <w:rsid w:val="003161EA"/>
    <w:rsid w:val="003257BF"/>
    <w:rsid w:val="003324AF"/>
    <w:rsid w:val="003402DE"/>
    <w:rsid w:val="00340BCA"/>
    <w:rsid w:val="00347775"/>
    <w:rsid w:val="00361A1D"/>
    <w:rsid w:val="00375A22"/>
    <w:rsid w:val="00386612"/>
    <w:rsid w:val="003D269F"/>
    <w:rsid w:val="003D46EA"/>
    <w:rsid w:val="003E31B0"/>
    <w:rsid w:val="003F06DF"/>
    <w:rsid w:val="003F65D0"/>
    <w:rsid w:val="003F68A4"/>
    <w:rsid w:val="00402A2F"/>
    <w:rsid w:val="00405D3D"/>
    <w:rsid w:val="00411400"/>
    <w:rsid w:val="00412476"/>
    <w:rsid w:val="00414BFA"/>
    <w:rsid w:val="00424012"/>
    <w:rsid w:val="004320A8"/>
    <w:rsid w:val="0043265D"/>
    <w:rsid w:val="00434D1C"/>
    <w:rsid w:val="00440A6E"/>
    <w:rsid w:val="00453EA3"/>
    <w:rsid w:val="00455215"/>
    <w:rsid w:val="004605A2"/>
    <w:rsid w:val="00461FDF"/>
    <w:rsid w:val="00486057"/>
    <w:rsid w:val="004865C1"/>
    <w:rsid w:val="004952CD"/>
    <w:rsid w:val="00496B08"/>
    <w:rsid w:val="004B5FF9"/>
    <w:rsid w:val="004B7E9C"/>
    <w:rsid w:val="004C0937"/>
    <w:rsid w:val="004C2F27"/>
    <w:rsid w:val="004D25BF"/>
    <w:rsid w:val="004E6D3A"/>
    <w:rsid w:val="004F2CF7"/>
    <w:rsid w:val="00500DDC"/>
    <w:rsid w:val="00504E0E"/>
    <w:rsid w:val="00536812"/>
    <w:rsid w:val="00536EEE"/>
    <w:rsid w:val="005510A1"/>
    <w:rsid w:val="00551D4B"/>
    <w:rsid w:val="0056234E"/>
    <w:rsid w:val="00562D82"/>
    <w:rsid w:val="00574A5B"/>
    <w:rsid w:val="00592D84"/>
    <w:rsid w:val="005A7F4A"/>
    <w:rsid w:val="005D26CD"/>
    <w:rsid w:val="005D6179"/>
    <w:rsid w:val="006178DF"/>
    <w:rsid w:val="00620A72"/>
    <w:rsid w:val="0066595E"/>
    <w:rsid w:val="006665B1"/>
    <w:rsid w:val="00673F34"/>
    <w:rsid w:val="00675562"/>
    <w:rsid w:val="006914E3"/>
    <w:rsid w:val="006965AC"/>
    <w:rsid w:val="006A6159"/>
    <w:rsid w:val="006A75E3"/>
    <w:rsid w:val="006B103E"/>
    <w:rsid w:val="006B14E0"/>
    <w:rsid w:val="006B210E"/>
    <w:rsid w:val="006B4224"/>
    <w:rsid w:val="006D39E1"/>
    <w:rsid w:val="006E695C"/>
    <w:rsid w:val="006F57E4"/>
    <w:rsid w:val="00705E21"/>
    <w:rsid w:val="0071178B"/>
    <w:rsid w:val="00713D52"/>
    <w:rsid w:val="007207F6"/>
    <w:rsid w:val="00722024"/>
    <w:rsid w:val="0072531B"/>
    <w:rsid w:val="0072555E"/>
    <w:rsid w:val="00725DAC"/>
    <w:rsid w:val="00732F8D"/>
    <w:rsid w:val="00746DCE"/>
    <w:rsid w:val="00754949"/>
    <w:rsid w:val="00762F85"/>
    <w:rsid w:val="00766E43"/>
    <w:rsid w:val="00771CA9"/>
    <w:rsid w:val="007734A2"/>
    <w:rsid w:val="007761F2"/>
    <w:rsid w:val="00776F9C"/>
    <w:rsid w:val="0078301A"/>
    <w:rsid w:val="007A55A4"/>
    <w:rsid w:val="007B1C93"/>
    <w:rsid w:val="007B446C"/>
    <w:rsid w:val="007B67E2"/>
    <w:rsid w:val="007C1497"/>
    <w:rsid w:val="007C14B9"/>
    <w:rsid w:val="007E607C"/>
    <w:rsid w:val="007E6DDD"/>
    <w:rsid w:val="007F0A9E"/>
    <w:rsid w:val="00812A5A"/>
    <w:rsid w:val="00826159"/>
    <w:rsid w:val="008265EF"/>
    <w:rsid w:val="00826651"/>
    <w:rsid w:val="0083163F"/>
    <w:rsid w:val="008575FF"/>
    <w:rsid w:val="00865006"/>
    <w:rsid w:val="008668AE"/>
    <w:rsid w:val="00883EE2"/>
    <w:rsid w:val="008904EC"/>
    <w:rsid w:val="008920E8"/>
    <w:rsid w:val="008D6CA4"/>
    <w:rsid w:val="008E5B2D"/>
    <w:rsid w:val="008E6559"/>
    <w:rsid w:val="008F0CBE"/>
    <w:rsid w:val="00902986"/>
    <w:rsid w:val="00907E94"/>
    <w:rsid w:val="009104EB"/>
    <w:rsid w:val="00945E19"/>
    <w:rsid w:val="00951764"/>
    <w:rsid w:val="009519D1"/>
    <w:rsid w:val="00966AAA"/>
    <w:rsid w:val="00967DB1"/>
    <w:rsid w:val="0097002A"/>
    <w:rsid w:val="009747E1"/>
    <w:rsid w:val="00974D53"/>
    <w:rsid w:val="00983145"/>
    <w:rsid w:val="00994861"/>
    <w:rsid w:val="009A495E"/>
    <w:rsid w:val="009A5151"/>
    <w:rsid w:val="009C0395"/>
    <w:rsid w:val="009C57B5"/>
    <w:rsid w:val="009C7406"/>
    <w:rsid w:val="009C749F"/>
    <w:rsid w:val="009D0BA0"/>
    <w:rsid w:val="009E41AE"/>
    <w:rsid w:val="00A02A2D"/>
    <w:rsid w:val="00A15052"/>
    <w:rsid w:val="00A164E9"/>
    <w:rsid w:val="00A208CC"/>
    <w:rsid w:val="00A306D1"/>
    <w:rsid w:val="00A35635"/>
    <w:rsid w:val="00A367C1"/>
    <w:rsid w:val="00A43F37"/>
    <w:rsid w:val="00A4493B"/>
    <w:rsid w:val="00A509F2"/>
    <w:rsid w:val="00A53A3D"/>
    <w:rsid w:val="00A5520B"/>
    <w:rsid w:val="00A75517"/>
    <w:rsid w:val="00A82729"/>
    <w:rsid w:val="00A92764"/>
    <w:rsid w:val="00A964CE"/>
    <w:rsid w:val="00AD1148"/>
    <w:rsid w:val="00B214AC"/>
    <w:rsid w:val="00B47D9E"/>
    <w:rsid w:val="00B518EB"/>
    <w:rsid w:val="00B66D6E"/>
    <w:rsid w:val="00B72803"/>
    <w:rsid w:val="00B77531"/>
    <w:rsid w:val="00B813F3"/>
    <w:rsid w:val="00B82C62"/>
    <w:rsid w:val="00B97789"/>
    <w:rsid w:val="00BD32C3"/>
    <w:rsid w:val="00BD338D"/>
    <w:rsid w:val="00BE0829"/>
    <w:rsid w:val="00BF109C"/>
    <w:rsid w:val="00C16509"/>
    <w:rsid w:val="00C41FBA"/>
    <w:rsid w:val="00C45229"/>
    <w:rsid w:val="00C54239"/>
    <w:rsid w:val="00C54E02"/>
    <w:rsid w:val="00C569BE"/>
    <w:rsid w:val="00C9553D"/>
    <w:rsid w:val="00C9621E"/>
    <w:rsid w:val="00C96A1B"/>
    <w:rsid w:val="00CA1F9F"/>
    <w:rsid w:val="00CB40A6"/>
    <w:rsid w:val="00CC318F"/>
    <w:rsid w:val="00CD03EC"/>
    <w:rsid w:val="00CD742B"/>
    <w:rsid w:val="00D0027D"/>
    <w:rsid w:val="00D03B48"/>
    <w:rsid w:val="00D06E52"/>
    <w:rsid w:val="00D13F4E"/>
    <w:rsid w:val="00D21884"/>
    <w:rsid w:val="00D225E0"/>
    <w:rsid w:val="00D33664"/>
    <w:rsid w:val="00D442E6"/>
    <w:rsid w:val="00D525C4"/>
    <w:rsid w:val="00D53B78"/>
    <w:rsid w:val="00D6531B"/>
    <w:rsid w:val="00D67E85"/>
    <w:rsid w:val="00D721BD"/>
    <w:rsid w:val="00D8346C"/>
    <w:rsid w:val="00DA6906"/>
    <w:rsid w:val="00DA779E"/>
    <w:rsid w:val="00DC13F6"/>
    <w:rsid w:val="00DC2E72"/>
    <w:rsid w:val="00DE6551"/>
    <w:rsid w:val="00DF430C"/>
    <w:rsid w:val="00DF7DB5"/>
    <w:rsid w:val="00E22DDB"/>
    <w:rsid w:val="00E23E1C"/>
    <w:rsid w:val="00E32FEE"/>
    <w:rsid w:val="00E6637C"/>
    <w:rsid w:val="00E74127"/>
    <w:rsid w:val="00E93ABD"/>
    <w:rsid w:val="00EB09E3"/>
    <w:rsid w:val="00EB4AB8"/>
    <w:rsid w:val="00EB4F32"/>
    <w:rsid w:val="00EB725D"/>
    <w:rsid w:val="00EB7877"/>
    <w:rsid w:val="00ED5A6B"/>
    <w:rsid w:val="00EF2662"/>
    <w:rsid w:val="00F058ED"/>
    <w:rsid w:val="00F105D1"/>
    <w:rsid w:val="00F1769E"/>
    <w:rsid w:val="00F20208"/>
    <w:rsid w:val="00F229C8"/>
    <w:rsid w:val="00F51983"/>
    <w:rsid w:val="00F64AD2"/>
    <w:rsid w:val="00F83F88"/>
    <w:rsid w:val="00F93654"/>
    <w:rsid w:val="00F9567C"/>
    <w:rsid w:val="00FA0B16"/>
    <w:rsid w:val="00FA1C0B"/>
    <w:rsid w:val="00FA64E9"/>
    <w:rsid w:val="00FB27BA"/>
    <w:rsid w:val="00FD1CF5"/>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 w:type="table" w:styleId="TableGrid">
    <w:name w:val="Table Grid"/>
    <w:basedOn w:val="TableNormal"/>
    <w:uiPriority w:val="39"/>
    <w:rsid w:val="00B9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58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g-sm">
    <w:name w:val="vg-sm"/>
    <w:basedOn w:val="DefaultParagraphFont"/>
    <w:rsid w:val="00145F35"/>
  </w:style>
  <w:style w:type="character" w:styleId="Emphasis">
    <w:name w:val="Emphasis"/>
    <w:basedOn w:val="DefaultParagraphFont"/>
    <w:uiPriority w:val="20"/>
    <w:qFormat/>
    <w:rsid w:val="00C41F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209428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
      <w:docPartPr>
        <w:name w:val="C9030E855D27475AB6D9368E41E0F611"/>
        <w:category>
          <w:name w:val="General"/>
          <w:gallery w:val="placeholder"/>
        </w:category>
        <w:types>
          <w:type w:val="bbPlcHdr"/>
        </w:types>
        <w:behaviors>
          <w:behavior w:val="content"/>
        </w:behaviors>
        <w:guid w:val="{192FFA4E-4C81-4CFC-9DAC-01AF225C4DE8}"/>
      </w:docPartPr>
      <w:docPartBody>
        <w:p w:rsidR="00105821" w:rsidRDefault="004C703A" w:rsidP="004C703A">
          <w:pPr>
            <w:pStyle w:val="C9030E855D27475AB6D9368E41E0F611"/>
          </w:pPr>
          <w:r w:rsidRPr="00055A8F">
            <w:rPr>
              <w:rStyle w:val="PlaceholderText"/>
            </w:rPr>
            <w:t>Enter Course Prerequisites Here. Should Match GIPWE or ACGM.</w:t>
          </w:r>
        </w:p>
      </w:docPartBody>
    </w:docPart>
    <w:docPart>
      <w:docPartPr>
        <w:name w:val="3EEC248B74B2485F859D06EBBB1BED8C"/>
        <w:category>
          <w:name w:val="General"/>
          <w:gallery w:val="placeholder"/>
        </w:category>
        <w:types>
          <w:type w:val="bbPlcHdr"/>
        </w:types>
        <w:behaviors>
          <w:behavior w:val="content"/>
        </w:behaviors>
        <w:guid w:val="{EAE72F13-750D-4D4B-9D0D-706BCC0C3728}"/>
      </w:docPartPr>
      <w:docPartBody>
        <w:p w:rsidR="00613CCA" w:rsidRDefault="00736BB7" w:rsidP="00736BB7">
          <w:pPr>
            <w:pStyle w:val="3EEC248B74B2485F859D06EBBB1BED8C"/>
          </w:pPr>
          <w:r w:rsidRPr="007C14B9">
            <w:rPr>
              <w:rFonts w:ascii="Calibri" w:eastAsia="Times New Roman" w:hAnsi="Calibri" w:cs="Calibri"/>
              <w:color w:val="808080"/>
            </w:rPr>
            <w:t>Enter The CRN Number for the Course Here.</w:t>
          </w:r>
        </w:p>
      </w:docPartBody>
    </w:docPart>
    <w:docPart>
      <w:docPartPr>
        <w:name w:val="E15B8CBD110A49F0AA5FB7519226B7FE"/>
        <w:category>
          <w:name w:val="General"/>
          <w:gallery w:val="placeholder"/>
        </w:category>
        <w:types>
          <w:type w:val="bbPlcHdr"/>
        </w:types>
        <w:behaviors>
          <w:behavior w:val="content"/>
        </w:behaviors>
        <w:guid w:val="{14C891BC-8AF1-44FA-A214-B680D17F8D62}"/>
      </w:docPartPr>
      <w:docPartBody>
        <w:p w:rsidR="00613CCA" w:rsidRDefault="00736BB7" w:rsidP="00736BB7">
          <w:pPr>
            <w:pStyle w:val="E15B8CBD110A49F0AA5FB7519226B7FE"/>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86B1A752CB64510B41541168D97A8EE"/>
        <w:category>
          <w:name w:val="General"/>
          <w:gallery w:val="placeholder"/>
        </w:category>
        <w:types>
          <w:type w:val="bbPlcHdr"/>
        </w:types>
        <w:behaviors>
          <w:behavior w:val="content"/>
        </w:behaviors>
        <w:guid w:val="{CCC014AA-052F-4E1E-B637-314CC56017BE}"/>
      </w:docPartPr>
      <w:docPartBody>
        <w:p w:rsidR="00613CCA" w:rsidRDefault="00736BB7" w:rsidP="00736BB7">
          <w:pPr>
            <w:pStyle w:val="786B1A752CB64510B41541168D97A8EE"/>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024CE"/>
    <w:rsid w:val="00010662"/>
    <w:rsid w:val="0001172C"/>
    <w:rsid w:val="000D2FD5"/>
    <w:rsid w:val="000E012D"/>
    <w:rsid w:val="00105821"/>
    <w:rsid w:val="00172ADA"/>
    <w:rsid w:val="00186874"/>
    <w:rsid w:val="001B68D7"/>
    <w:rsid w:val="001C4668"/>
    <w:rsid w:val="001F0C87"/>
    <w:rsid w:val="002352DD"/>
    <w:rsid w:val="00240AE2"/>
    <w:rsid w:val="00254C10"/>
    <w:rsid w:val="00263B6B"/>
    <w:rsid w:val="00267526"/>
    <w:rsid w:val="00273F05"/>
    <w:rsid w:val="002B0C9C"/>
    <w:rsid w:val="002B44DD"/>
    <w:rsid w:val="00300410"/>
    <w:rsid w:val="00313F6E"/>
    <w:rsid w:val="00345962"/>
    <w:rsid w:val="0037356B"/>
    <w:rsid w:val="0038308D"/>
    <w:rsid w:val="003D2BB3"/>
    <w:rsid w:val="0048025A"/>
    <w:rsid w:val="004C703A"/>
    <w:rsid w:val="00535E29"/>
    <w:rsid w:val="005754EE"/>
    <w:rsid w:val="00590A8C"/>
    <w:rsid w:val="005A5721"/>
    <w:rsid w:val="00613CCA"/>
    <w:rsid w:val="00627177"/>
    <w:rsid w:val="00641332"/>
    <w:rsid w:val="0069057E"/>
    <w:rsid w:val="006B02D3"/>
    <w:rsid w:val="006F70FE"/>
    <w:rsid w:val="00736BB7"/>
    <w:rsid w:val="008468DF"/>
    <w:rsid w:val="008E5211"/>
    <w:rsid w:val="00916FA7"/>
    <w:rsid w:val="00946638"/>
    <w:rsid w:val="00A01428"/>
    <w:rsid w:val="00A02A76"/>
    <w:rsid w:val="00AA76B3"/>
    <w:rsid w:val="00AF25F5"/>
    <w:rsid w:val="00AF3AE8"/>
    <w:rsid w:val="00B67A1C"/>
    <w:rsid w:val="00B67F1F"/>
    <w:rsid w:val="00BA5E64"/>
    <w:rsid w:val="00BC0586"/>
    <w:rsid w:val="00C40252"/>
    <w:rsid w:val="00CA5AA6"/>
    <w:rsid w:val="00CB2A98"/>
    <w:rsid w:val="00D163A1"/>
    <w:rsid w:val="00DA481D"/>
    <w:rsid w:val="00E33D7E"/>
    <w:rsid w:val="00EC7652"/>
    <w:rsid w:val="00F00152"/>
    <w:rsid w:val="00F02EF9"/>
    <w:rsid w:val="00F3317A"/>
    <w:rsid w:val="00F47E94"/>
    <w:rsid w:val="00F866F4"/>
    <w:rsid w:val="00FD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BB7"/>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736BB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 w:type="paragraph" w:customStyle="1" w:styleId="C9030E855D27475AB6D9368E41E0F611">
    <w:name w:val="C9030E855D27475AB6D9368E41E0F611"/>
    <w:rsid w:val="004C703A"/>
    <w:pPr>
      <w:spacing w:after="160" w:line="259" w:lineRule="auto"/>
    </w:pPr>
  </w:style>
  <w:style w:type="paragraph" w:customStyle="1" w:styleId="4EA3AC3E8DCB4BB0A309C10D761DDE0A">
    <w:name w:val="4EA3AC3E8DCB4BB0A309C10D761DDE0A"/>
    <w:rsid w:val="00F47E94"/>
    <w:pPr>
      <w:spacing w:after="160" w:line="259" w:lineRule="auto"/>
    </w:pPr>
  </w:style>
  <w:style w:type="paragraph" w:customStyle="1" w:styleId="F32F238374804EE399783BDC4DE469EF">
    <w:name w:val="F32F238374804EE399783BDC4DE469EF"/>
    <w:rsid w:val="00F47E94"/>
    <w:pPr>
      <w:spacing w:after="160" w:line="259" w:lineRule="auto"/>
    </w:pPr>
  </w:style>
  <w:style w:type="paragraph" w:customStyle="1" w:styleId="EA28810059B843B19DC291C554BED82A">
    <w:name w:val="EA28810059B843B19DC291C554BED82A"/>
    <w:rsid w:val="00736BB7"/>
    <w:pPr>
      <w:spacing w:after="160" w:line="259" w:lineRule="auto"/>
    </w:pPr>
  </w:style>
  <w:style w:type="paragraph" w:customStyle="1" w:styleId="3EEC248B74B2485F859D06EBBB1BED8C">
    <w:name w:val="3EEC248B74B2485F859D06EBBB1BED8C"/>
    <w:rsid w:val="00736BB7"/>
    <w:pPr>
      <w:spacing w:after="160" w:line="259" w:lineRule="auto"/>
    </w:pPr>
  </w:style>
  <w:style w:type="paragraph" w:customStyle="1" w:styleId="E15B8CBD110A49F0AA5FB7519226B7FE">
    <w:name w:val="E15B8CBD110A49F0AA5FB7519226B7FE"/>
    <w:rsid w:val="00736BB7"/>
    <w:pPr>
      <w:spacing w:after="160" w:line="259" w:lineRule="auto"/>
    </w:pPr>
  </w:style>
  <w:style w:type="paragraph" w:customStyle="1" w:styleId="786B1A752CB64510B41541168D97A8EE">
    <w:name w:val="786B1A752CB64510B41541168D97A8EE"/>
    <w:rsid w:val="00736B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B4E8-CCCD-4FE1-B1EE-1D125FA5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Pages>
  <Words>5772</Words>
  <Characters>32904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5</cp:revision>
  <cp:lastPrinted>2018-01-26T11:32:00Z</cp:lastPrinted>
  <dcterms:created xsi:type="dcterms:W3CDTF">2018-08-25T23:24:00Z</dcterms:created>
  <dcterms:modified xsi:type="dcterms:W3CDTF">2018-08-26T00:57:00Z</dcterms:modified>
</cp:coreProperties>
</file>