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482B" w14:textId="709B690D" w:rsidR="005451C6" w:rsidRDefault="00486DF0">
      <w:pPr>
        <w:pStyle w:val="TOC2"/>
        <w:rPr>
          <w:rFonts w:eastAsiaTheme="minorEastAsia"/>
          <w:noProof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39186861" w:history="1">
        <w:r w:rsidR="005451C6" w:rsidRPr="00CD059A">
          <w:rPr>
            <w:rStyle w:val="Hyperlink"/>
            <w:rFonts w:ascii="Arial" w:eastAsia="Times New Roman" w:hAnsi="Arial" w:cs="Arial"/>
            <w:noProof/>
            <w:bdr w:val="none" w:sz="0" w:space="0" w:color="auto" w:frame="1"/>
            <w:shd w:val="clear" w:color="auto" w:fill="FFFFFF"/>
          </w:rPr>
          <w:t>Content Tip 1: Empire and the Empire Video Questions from a Distance Education Student</w:t>
        </w:r>
        <w:r w:rsidR="005451C6">
          <w:rPr>
            <w:noProof/>
            <w:webHidden/>
          </w:rPr>
          <w:tab/>
        </w:r>
        <w:r w:rsidR="005451C6">
          <w:rPr>
            <w:noProof/>
            <w:webHidden/>
          </w:rPr>
          <w:fldChar w:fldCharType="begin"/>
        </w:r>
        <w:r w:rsidR="005451C6">
          <w:rPr>
            <w:noProof/>
            <w:webHidden/>
          </w:rPr>
          <w:instrText xml:space="preserve"> PAGEREF _Toc39186861 \h </w:instrText>
        </w:r>
        <w:r w:rsidR="005451C6">
          <w:rPr>
            <w:noProof/>
            <w:webHidden/>
          </w:rPr>
        </w:r>
        <w:r w:rsidR="005451C6">
          <w:rPr>
            <w:noProof/>
            <w:webHidden/>
          </w:rPr>
          <w:fldChar w:fldCharType="separate"/>
        </w:r>
        <w:r w:rsidR="00E12378">
          <w:rPr>
            <w:noProof/>
            <w:webHidden/>
          </w:rPr>
          <w:t>1</w:t>
        </w:r>
        <w:r w:rsidR="005451C6">
          <w:rPr>
            <w:noProof/>
            <w:webHidden/>
          </w:rPr>
          <w:fldChar w:fldCharType="end"/>
        </w:r>
      </w:hyperlink>
    </w:p>
    <w:p w14:paraId="0FBA6261" w14:textId="3A7F1F5F" w:rsidR="005451C6" w:rsidRDefault="00E12378">
      <w:pPr>
        <w:pStyle w:val="TOC2"/>
        <w:rPr>
          <w:rFonts w:eastAsiaTheme="minorEastAsia"/>
          <w:noProof/>
        </w:rPr>
      </w:pPr>
      <w:hyperlink w:anchor="_Toc39186862" w:history="1">
        <w:r w:rsidR="005451C6" w:rsidRPr="00CD059A">
          <w:rPr>
            <w:rStyle w:val="Hyperlink"/>
            <w:rFonts w:ascii="Arial" w:eastAsia="Times New Roman" w:hAnsi="Arial" w:cs="Arial"/>
            <w:noProof/>
            <w:bdr w:val="none" w:sz="0" w:space="0" w:color="auto" w:frame="1"/>
            <w:shd w:val="clear" w:color="auto" w:fill="FFFFFF"/>
          </w:rPr>
          <w:t>Content Tip 2: To Simplify, What Was the Monroe Doctrine to Latin American Countries Before and After the Roosevelt Corollary?</w:t>
        </w:r>
        <w:r w:rsidR="005451C6">
          <w:rPr>
            <w:noProof/>
            <w:webHidden/>
          </w:rPr>
          <w:tab/>
        </w:r>
        <w:r w:rsidR="005451C6">
          <w:rPr>
            <w:noProof/>
            <w:webHidden/>
          </w:rPr>
          <w:fldChar w:fldCharType="begin"/>
        </w:r>
        <w:r w:rsidR="005451C6">
          <w:rPr>
            <w:noProof/>
            <w:webHidden/>
          </w:rPr>
          <w:instrText xml:space="preserve"> PAGEREF _Toc39186862 \h </w:instrText>
        </w:r>
        <w:r w:rsidR="005451C6">
          <w:rPr>
            <w:noProof/>
            <w:webHidden/>
          </w:rPr>
        </w:r>
        <w:r w:rsidR="005451C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451C6">
          <w:rPr>
            <w:noProof/>
            <w:webHidden/>
          </w:rPr>
          <w:fldChar w:fldCharType="end"/>
        </w:r>
      </w:hyperlink>
    </w:p>
    <w:p w14:paraId="7C5CE506" w14:textId="2423772D" w:rsidR="005451C6" w:rsidRDefault="00E12378">
      <w:pPr>
        <w:pStyle w:val="TOC2"/>
        <w:rPr>
          <w:rFonts w:eastAsiaTheme="minorEastAsia"/>
          <w:noProof/>
        </w:rPr>
      </w:pPr>
      <w:hyperlink w:anchor="_Toc39186863" w:history="1">
        <w:r w:rsidR="005451C6" w:rsidRPr="00CD059A">
          <w:rPr>
            <w:rStyle w:val="Hyperlink"/>
            <w:rFonts w:ascii="Arial" w:eastAsia="Times New Roman" w:hAnsi="Arial" w:cs="Arial"/>
            <w:noProof/>
            <w:bdr w:val="none" w:sz="0" w:space="0" w:color="auto" w:frame="1"/>
            <w:shd w:val="clear" w:color="auto" w:fill="FFFFFF"/>
          </w:rPr>
          <w:t>Content Tip 3: Monroe Doctrine – How Not to Let Your Assumptions Zap You with Page 468</w:t>
        </w:r>
        <w:r w:rsidR="005451C6">
          <w:rPr>
            <w:noProof/>
            <w:webHidden/>
          </w:rPr>
          <w:tab/>
        </w:r>
        <w:r w:rsidR="005451C6">
          <w:rPr>
            <w:noProof/>
            <w:webHidden/>
          </w:rPr>
          <w:fldChar w:fldCharType="begin"/>
        </w:r>
        <w:r w:rsidR="005451C6">
          <w:rPr>
            <w:noProof/>
            <w:webHidden/>
          </w:rPr>
          <w:instrText xml:space="preserve"> PAGEREF _Toc39186863 \h </w:instrText>
        </w:r>
        <w:r w:rsidR="005451C6">
          <w:rPr>
            <w:noProof/>
            <w:webHidden/>
          </w:rPr>
        </w:r>
        <w:r w:rsidR="005451C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451C6">
          <w:rPr>
            <w:noProof/>
            <w:webHidden/>
          </w:rPr>
          <w:fldChar w:fldCharType="end"/>
        </w:r>
      </w:hyperlink>
    </w:p>
    <w:p w14:paraId="12CB0374" w14:textId="36BA10C6" w:rsidR="005451C6" w:rsidRDefault="00E12378">
      <w:pPr>
        <w:pStyle w:val="TOC2"/>
        <w:rPr>
          <w:rFonts w:eastAsiaTheme="minorEastAsia"/>
          <w:noProof/>
        </w:rPr>
      </w:pPr>
      <w:hyperlink w:anchor="_Toc39186864" w:history="1">
        <w:r w:rsidR="005451C6" w:rsidRPr="00CD059A">
          <w:rPr>
            <w:rStyle w:val="Hyperlink"/>
            <w:rFonts w:ascii="Arial" w:eastAsia="Times New Roman" w:hAnsi="Arial" w:cs="Arial"/>
            <w:noProof/>
            <w:bdr w:val="none" w:sz="0" w:space="0" w:color="auto" w:frame="1"/>
            <w:shd w:val="clear" w:color="auto" w:fill="FFFFFF"/>
          </w:rPr>
          <w:t>Observation Tip 1: When You Are Doing Some Assignment, Observe in the </w:t>
        </w:r>
        <w:r w:rsidR="005451C6" w:rsidRPr="00CD059A">
          <w:rPr>
            <w:rStyle w:val="Hyperlink"/>
            <w:rFonts w:ascii="Arial" w:eastAsia="Times New Roman" w:hAnsi="Arial" w:cs="Arial"/>
            <w:noProof/>
            <w:bdr w:val="none" w:sz="0" w:space="0" w:color="auto" w:frame="1"/>
            <w:shd w:val="clear" w:color="auto" w:fill="FFFF00"/>
          </w:rPr>
          <w:t>Same</w:t>
        </w:r>
        <w:r w:rsidR="005451C6" w:rsidRPr="00CD059A">
          <w:rPr>
            <w:rStyle w:val="Hyperlink"/>
            <w:rFonts w:ascii="Arial" w:eastAsia="Times New Roman" w:hAnsi="Arial" w:cs="Arial"/>
            <w:noProof/>
            <w:bdr w:val="none" w:sz="0" w:space="0" w:color="auto" w:frame="1"/>
            <w:shd w:val="clear" w:color="auto" w:fill="FFFFFF"/>
          </w:rPr>
          <w:t> Way You Would Observe at Work or in Life</w:t>
        </w:r>
        <w:r w:rsidR="005451C6">
          <w:rPr>
            <w:noProof/>
            <w:webHidden/>
          </w:rPr>
          <w:tab/>
        </w:r>
        <w:r w:rsidR="005451C6">
          <w:rPr>
            <w:noProof/>
            <w:webHidden/>
          </w:rPr>
          <w:fldChar w:fldCharType="begin"/>
        </w:r>
        <w:r w:rsidR="005451C6">
          <w:rPr>
            <w:noProof/>
            <w:webHidden/>
          </w:rPr>
          <w:instrText xml:space="preserve"> PAGEREF _Toc39186864 \h </w:instrText>
        </w:r>
        <w:r w:rsidR="005451C6">
          <w:rPr>
            <w:noProof/>
            <w:webHidden/>
          </w:rPr>
        </w:r>
        <w:r w:rsidR="005451C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451C6">
          <w:rPr>
            <w:noProof/>
            <w:webHidden/>
          </w:rPr>
          <w:fldChar w:fldCharType="end"/>
        </w:r>
      </w:hyperlink>
    </w:p>
    <w:p w14:paraId="11503EC1" w14:textId="5BC1557C" w:rsidR="005451C6" w:rsidRDefault="00E12378">
      <w:pPr>
        <w:pStyle w:val="TOC2"/>
        <w:rPr>
          <w:rFonts w:eastAsiaTheme="minorEastAsia"/>
          <w:noProof/>
        </w:rPr>
      </w:pPr>
      <w:hyperlink w:anchor="_Toc39186865" w:history="1">
        <w:r w:rsidR="005451C6" w:rsidRPr="00CD059A">
          <w:rPr>
            <w:rStyle w:val="Hyperlink"/>
            <w:rFonts w:ascii="Arial" w:eastAsia="Times New Roman" w:hAnsi="Arial" w:cs="Arial"/>
            <w:noProof/>
            <w:bdr w:val="none" w:sz="0" w:space="0" w:color="auto" w:frame="1"/>
            <w:shd w:val="clear" w:color="auto" w:fill="FFFFFF"/>
          </w:rPr>
          <w:t>Observation Tip 2: Put Yourself in the Other Person’s Shoes - What If It Was Putin and the US Today Instead of TR and Latin America in 1904? -</w:t>
        </w:r>
        <w:r w:rsidR="005451C6">
          <w:rPr>
            <w:noProof/>
            <w:webHidden/>
          </w:rPr>
          <w:tab/>
        </w:r>
        <w:r w:rsidR="005451C6">
          <w:rPr>
            <w:noProof/>
            <w:webHidden/>
          </w:rPr>
          <w:fldChar w:fldCharType="begin"/>
        </w:r>
        <w:r w:rsidR="005451C6">
          <w:rPr>
            <w:noProof/>
            <w:webHidden/>
          </w:rPr>
          <w:instrText xml:space="preserve"> PAGEREF _Toc39186865 \h </w:instrText>
        </w:r>
        <w:r w:rsidR="005451C6">
          <w:rPr>
            <w:noProof/>
            <w:webHidden/>
          </w:rPr>
        </w:r>
        <w:r w:rsidR="005451C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451C6">
          <w:rPr>
            <w:noProof/>
            <w:webHidden/>
          </w:rPr>
          <w:fldChar w:fldCharType="end"/>
        </w:r>
      </w:hyperlink>
    </w:p>
    <w:p w14:paraId="53F39B6B" w14:textId="296C65F3" w:rsidR="00260ED5" w:rsidRDefault="00486DF0" w:rsidP="00260ED5">
      <w:pPr>
        <w:pStyle w:val="Heading2"/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</w:pPr>
      <w:r>
        <w:fldChar w:fldCharType="end"/>
      </w:r>
      <w:r w:rsidR="005451C6" w:rsidRPr="005451C6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14:paraId="0451FFD0" w14:textId="77777777" w:rsidR="00260ED5" w:rsidRPr="00260ED5" w:rsidRDefault="00260ED5" w:rsidP="00260ED5"/>
    <w:p w14:paraId="328A807B" w14:textId="5149104C" w:rsidR="005451C6" w:rsidRPr="005263E0" w:rsidRDefault="005451C6" w:rsidP="005451C6">
      <w:pPr>
        <w:pStyle w:val="Heading2"/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</w:pPr>
      <w:bookmarkStart w:id="1" w:name="_Toc39186861"/>
      <w:r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Content Tip 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1</w:t>
      </w:r>
      <w:r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 w:rsidRPr="005263E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Empire and the Empire Video Questions from a Distance Education Student</w:t>
      </w:r>
      <w:bookmarkEnd w:id="1"/>
    </w:p>
    <w:p w14:paraId="066FC9CD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311912">
        <w:rPr>
          <w:rStyle w:val="Strong"/>
          <w:sz w:val="28"/>
          <w:szCs w:val="28"/>
        </w:rPr>
        <w:t>Question Asked: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is it possible to get explanation about how to empire was viewed? I watched the video but </w:t>
      </w:r>
      <w:proofErr w:type="spellStart"/>
      <w:proofErr w:type="gramStart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cant</w:t>
      </w:r>
      <w:proofErr w:type="spellEnd"/>
      <w:proofErr w:type="gram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understand if </w:t>
      </w:r>
      <w:proofErr w:type="spellStart"/>
      <w:r w:rsidRPr="00311912">
        <w:rPr>
          <w:rFonts w:ascii="Arial" w:eastAsia="Times New Roman" w:hAnsi="Arial" w:cs="Arial"/>
          <w:color w:val="111111"/>
        </w:rPr>
        <w:t>theyre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speaking about the treaty of </w:t>
      </w:r>
      <w:proofErr w:type="spellStart"/>
      <w:r w:rsidRPr="00311912">
        <w:rPr>
          <w:rFonts w:ascii="Arial" w:eastAsia="Times New Roman" w:hAnsi="Arial" w:cs="Arial"/>
          <w:color w:val="111111"/>
        </w:rPr>
        <w:t>paris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, </w:t>
      </w:r>
      <w:proofErr w:type="spellStart"/>
      <w:r w:rsidRPr="00311912">
        <w:rPr>
          <w:rFonts w:ascii="Arial" w:eastAsia="Times New Roman" w:hAnsi="Arial" w:cs="Arial"/>
          <w:color w:val="111111"/>
        </w:rPr>
        <w:t>spanish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311912">
        <w:rPr>
          <w:rFonts w:ascii="Arial" w:eastAsia="Times New Roman" w:hAnsi="Arial" w:cs="Arial"/>
          <w:color w:val="111111"/>
        </w:rPr>
        <w:t>american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war or something completely different. What is the empire and who is "viewing it"? And what does it have to do with leading up to the corollary of the </w:t>
      </w:r>
      <w:proofErr w:type="spellStart"/>
      <w:r w:rsidRPr="00311912">
        <w:rPr>
          <w:rFonts w:ascii="Arial" w:eastAsia="Times New Roman" w:hAnsi="Arial" w:cs="Arial"/>
          <w:color w:val="111111"/>
        </w:rPr>
        <w:t>monroe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doctrine? </w:t>
      </w:r>
    </w:p>
    <w:p w14:paraId="099D6C28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</w:p>
    <w:p w14:paraId="774AF439" w14:textId="77777777" w:rsidR="005451C6" w:rsidRPr="00311912" w:rsidRDefault="005451C6" w:rsidP="005451C6">
      <w:pPr>
        <w:spacing w:after="240" w:line="240" w:lineRule="auto"/>
        <w:rPr>
          <w:rFonts w:ascii="Arial" w:eastAsia="Times New Roman" w:hAnsi="Arial" w:cs="Arial"/>
          <w:color w:val="111111"/>
        </w:rPr>
      </w:pPr>
      <w:r w:rsidRPr="00311912">
        <w:rPr>
          <w:rStyle w:val="Strong"/>
          <w:sz w:val="28"/>
          <w:szCs w:val="28"/>
        </w:rPr>
        <w:t>My Response:</w:t>
      </w:r>
      <w:r>
        <w:rPr>
          <w:rFonts w:ascii="Arial" w:eastAsia="Times New Roman" w:hAnsi="Arial" w:cs="Arial"/>
          <w:color w:val="111111"/>
        </w:rPr>
        <w:t xml:space="preserve"> </w:t>
      </w:r>
      <w:r w:rsidRPr="00311912">
        <w:rPr>
          <w:rFonts w:ascii="Arial" w:eastAsia="Times New Roman" w:hAnsi="Arial" w:cs="Arial"/>
          <w:color w:val="111111"/>
        </w:rPr>
        <w:t>I can't ethically answer it straight out but I can (I hope) answer it indirectly.</w:t>
      </w:r>
    </w:p>
    <w:p w14:paraId="118829AB" w14:textId="77777777" w:rsidR="005451C6" w:rsidRDefault="005451C6" w:rsidP="005451C6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311912">
        <w:rPr>
          <w:rStyle w:val="Strong"/>
          <w:sz w:val="28"/>
          <w:szCs w:val="28"/>
        </w:rPr>
        <w:t>Question Asked With my clues in </w:t>
      </w:r>
      <w:r w:rsidRPr="00311912">
        <w:rPr>
          <w:rFonts w:ascii="Arial" w:eastAsia="Times New Roman" w:hAnsi="Arial" w:cs="Arial"/>
          <w:b/>
          <w:bCs/>
          <w:color w:val="212529"/>
          <w:spacing w:val="3"/>
          <w:bdr w:val="none" w:sz="0" w:space="0" w:color="auto" w:frame="1"/>
          <w:shd w:val="clear" w:color="auto" w:fill="99CCFF"/>
        </w:rPr>
        <w:t>blue</w:t>
      </w:r>
      <w:r w:rsidRPr="00311912">
        <w:rPr>
          <w:rStyle w:val="Strong"/>
          <w:sz w:val="28"/>
          <w:szCs w:val="28"/>
        </w:rPr>
        <w:t> inserts</w:t>
      </w:r>
      <w:r>
        <w:rPr>
          <w:rStyle w:val="Strong"/>
          <w:sz w:val="28"/>
          <w:szCs w:val="28"/>
        </w:rPr>
        <w:t xml:space="preserve"> in the student’s question</w:t>
      </w:r>
      <w:r w:rsidRPr="00311912">
        <w:rPr>
          <w:rStyle w:val="Strong"/>
          <w:sz w:val="28"/>
          <w:szCs w:val="28"/>
        </w:rPr>
        <w:t>: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  is it possible to get explanation about how to empire was viewed? I watched the video but </w:t>
      </w:r>
      <w:proofErr w:type="spellStart"/>
      <w:proofErr w:type="gramStart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cant</w:t>
      </w:r>
      <w:proofErr w:type="spellEnd"/>
      <w:proofErr w:type="gram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understand if </w:t>
      </w:r>
      <w:r w:rsidRPr="00311912">
        <w:rPr>
          <w:rFonts w:ascii="Arial" w:eastAsia="Times New Roman" w:hAnsi="Arial" w:cs="Arial"/>
          <w:color w:val="111111"/>
        </w:rPr>
        <w:t>they're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speaking about the treaty of </w:t>
      </w:r>
      <w:proofErr w:type="spellStart"/>
      <w:r w:rsidRPr="00311912">
        <w:rPr>
          <w:rFonts w:ascii="Arial" w:eastAsia="Times New Roman" w:hAnsi="Arial" w:cs="Arial"/>
          <w:color w:val="111111"/>
        </w:rPr>
        <w:t>paris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, </w:t>
      </w:r>
      <w:proofErr w:type="spellStart"/>
      <w:r w:rsidRPr="00311912">
        <w:rPr>
          <w:rFonts w:ascii="Arial" w:eastAsia="Times New Roman" w:hAnsi="Arial" w:cs="Arial"/>
          <w:color w:val="111111"/>
        </w:rPr>
        <w:t>spanish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311912">
        <w:rPr>
          <w:rFonts w:ascii="Arial" w:eastAsia="Times New Roman" w:hAnsi="Arial" w:cs="Arial"/>
          <w:color w:val="111111"/>
        </w:rPr>
        <w:t>american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war or something completely different. </w:t>
      </w:r>
    </w:p>
    <w:p w14:paraId="2FB33B72" w14:textId="77777777" w:rsidR="005451C6" w:rsidRDefault="005451C6" w:rsidP="005451C6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14:paraId="09FC5258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99CCFF"/>
        </w:rPr>
        <w:t>They are speaking about </w:t>
      </w:r>
      <w:r w:rsidRPr="0031191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99CCFF"/>
        </w:rPr>
        <w:t>all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99CCFF"/>
        </w:rPr>
        <w:t> of them.</w:t>
      </w:r>
    </w:p>
    <w:p w14:paraId="2FEFA9D9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14:paraId="1853C64C" w14:textId="77777777" w:rsidR="005451C6" w:rsidRDefault="005451C6" w:rsidP="005451C6">
      <w:pPr>
        <w:spacing w:after="0" w:line="240" w:lineRule="auto"/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What is the empire 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  <w:r w:rsidRPr="00311912"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  <w:t>Since the beginning of US History I (1301), think of the British Empire and the French Empire and the Spanish Empire and the Dutch Empire (and others) Were those nations embarrassed about conquering places and having colonies then? </w:t>
      </w:r>
    </w:p>
    <w:p w14:paraId="60EB0AA1" w14:textId="77777777" w:rsidR="005451C6" w:rsidRDefault="005451C6" w:rsidP="005451C6">
      <w:pPr>
        <w:spacing w:after="0" w:line="240" w:lineRule="auto"/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</w:pPr>
    </w:p>
    <w:p w14:paraId="3403A518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b/>
          <w:bCs/>
          <w:color w:val="212529"/>
          <w:spacing w:val="3"/>
          <w:bdr w:val="none" w:sz="0" w:space="0" w:color="auto" w:frame="1"/>
          <w:shd w:val="clear" w:color="auto" w:fill="99CCFF"/>
        </w:rPr>
        <w:t>No. </w:t>
      </w:r>
    </w:p>
    <w:p w14:paraId="0AE1650F" w14:textId="77777777" w:rsidR="005451C6" w:rsidRDefault="005451C6" w:rsidP="005451C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</w:pPr>
      <w:r w:rsidRPr="00311912"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  <w:t>Are those empires and the Russian Empire and the Japanese Empire embarrassed in the 1890s to 1900? </w:t>
      </w:r>
      <w:r w:rsidRPr="00311912"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  <w:br/>
      </w:r>
      <w:r w:rsidRPr="00311912">
        <w:rPr>
          <w:rFonts w:ascii="Arial" w:eastAsia="Times New Roman" w:hAnsi="Arial" w:cs="Arial"/>
          <w:b/>
          <w:bCs/>
          <w:color w:val="212529"/>
          <w:spacing w:val="3"/>
          <w:bdr w:val="none" w:sz="0" w:space="0" w:color="auto" w:frame="1"/>
          <w:shd w:val="clear" w:color="auto" w:fill="99CCFF"/>
        </w:rPr>
        <w:t>No,</w:t>
      </w:r>
      <w:r w:rsidRPr="00311912"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  <w:t> and they still have most of their previously conquered colonies</w:t>
      </w:r>
    </w:p>
    <w:p w14:paraId="03EEB40A" w14:textId="77777777" w:rsidR="005451C6" w:rsidRDefault="005451C6" w:rsidP="005451C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</w:pPr>
    </w:p>
    <w:p w14:paraId="777D90F6" w14:textId="77777777" w:rsidR="005451C6" w:rsidRPr="00311912" w:rsidRDefault="005451C6" w:rsidP="005451C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</w:pPr>
      <w:r w:rsidRPr="00311912"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  <w:t xml:space="preserve"> and the </w:t>
      </w:r>
      <w:r w:rsidRPr="00311912">
        <w:rPr>
          <w:rFonts w:eastAsia="Times New Roman"/>
          <w:b/>
          <w:bCs/>
          <w:color w:val="212529"/>
          <w:spacing w:val="3"/>
          <w:bdr w:val="none" w:sz="0" w:space="0" w:color="auto" w:frame="1"/>
          <w:shd w:val="clear" w:color="auto" w:fill="99CCFF"/>
        </w:rPr>
        <w:t>late comers like the US and Germany are after their own colonies</w:t>
      </w:r>
      <w:r w:rsidRPr="00311912">
        <w:rPr>
          <w:rFonts w:ascii="Arial" w:eastAsia="Times New Roman" w:hAnsi="Arial" w:cs="Arial"/>
          <w:color w:val="212529"/>
          <w:spacing w:val="3"/>
          <w:bdr w:val="none" w:sz="0" w:space="0" w:color="auto" w:frame="1"/>
          <w:shd w:val="clear" w:color="auto" w:fill="99CCFF"/>
        </w:rPr>
        <w:t>.</w:t>
      </w:r>
    </w:p>
    <w:p w14:paraId="272F2973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</w:p>
    <w:p w14:paraId="5755F2D3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and who is "viewing it"?  </w:t>
      </w:r>
    </w:p>
    <w:p w14:paraId="17515E86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14:paraId="27A3F44D" w14:textId="77777777" w:rsidR="005451C6" w:rsidRPr="00311912" w:rsidRDefault="005451C6" w:rsidP="005451C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111111"/>
        </w:rPr>
      </w:pPr>
      <w:r w:rsidRPr="00311912">
        <w:rPr>
          <w:rFonts w:ascii="Arial" w:eastAsia="Times New Roman" w:hAnsi="Arial" w:cs="Arial"/>
          <w:b/>
          <w:bCs/>
          <w:color w:val="212529"/>
          <w:bdr w:val="none" w:sz="0" w:space="0" w:color="auto" w:frame="1"/>
          <w:shd w:val="clear" w:color="auto" w:fill="99CCFF"/>
        </w:rPr>
        <w:t>With the Spanish American War, what is the US doing</w:t>
      </w:r>
      <w:r w:rsidRPr="00311912">
        <w:rPr>
          <w:rFonts w:ascii="Arial" w:eastAsia="Times New Roman" w:hAnsi="Arial" w:cs="Arial"/>
          <w:color w:val="212529"/>
          <w:bdr w:val="none" w:sz="0" w:space="0" w:color="auto" w:frame="1"/>
          <w:shd w:val="clear" w:color="auto" w:fill="99CCFF"/>
        </w:rPr>
        <w:t xml:space="preserve">? </w:t>
      </w:r>
      <w:r>
        <w:rPr>
          <w:rFonts w:ascii="Arial" w:eastAsia="Times New Roman" w:hAnsi="Arial" w:cs="Arial"/>
          <w:color w:val="212529"/>
          <w:bdr w:val="none" w:sz="0" w:space="0" w:color="auto" w:frame="1"/>
          <w:shd w:val="clear" w:color="auto" w:fill="99CCFF"/>
        </w:rPr>
        <w:br/>
      </w:r>
      <w:r>
        <w:rPr>
          <w:rFonts w:ascii="Arial" w:eastAsia="Times New Roman" w:hAnsi="Arial" w:cs="Arial"/>
          <w:color w:val="212529"/>
          <w:bdr w:val="none" w:sz="0" w:space="0" w:color="auto" w:frame="1"/>
          <w:shd w:val="clear" w:color="auto" w:fill="99CCFF"/>
        </w:rPr>
        <w:br/>
      </w:r>
      <w:r w:rsidRPr="00311912">
        <w:rPr>
          <w:rFonts w:ascii="Arial" w:eastAsia="Times New Roman" w:hAnsi="Arial" w:cs="Arial"/>
          <w:color w:val="212529"/>
          <w:bdr w:val="none" w:sz="0" w:space="0" w:color="auto" w:frame="1"/>
          <w:shd w:val="clear" w:color="auto" w:fill="99CCFF"/>
        </w:rPr>
        <w:t xml:space="preserve">Hmmm. Think about Cuba, Puerto Rico (let's ignore the Far East for now) </w:t>
      </w:r>
      <w:r w:rsidRPr="00311912">
        <w:rPr>
          <w:rFonts w:ascii="Arial" w:eastAsia="Times New Roman" w:hAnsi="Arial" w:cs="Arial"/>
          <w:b/>
          <w:bCs/>
          <w:color w:val="212529"/>
          <w:bdr w:val="none" w:sz="0" w:space="0" w:color="auto" w:frame="1"/>
          <w:shd w:val="clear" w:color="auto" w:fill="99CCFF"/>
        </w:rPr>
        <w:t>so where is the US at that moment?</w:t>
      </w:r>
      <w:r>
        <w:rPr>
          <w:rFonts w:ascii="Arial" w:eastAsia="Times New Roman" w:hAnsi="Arial" w:cs="Arial"/>
          <w:b/>
          <w:bCs/>
          <w:color w:val="212529"/>
          <w:bdr w:val="none" w:sz="0" w:space="0" w:color="auto" w:frame="1"/>
          <w:shd w:val="clear" w:color="auto" w:fill="99CCFF"/>
        </w:rPr>
        <w:br/>
      </w:r>
    </w:p>
    <w:p w14:paraId="57DFFB99" w14:textId="77777777" w:rsidR="005451C6" w:rsidRPr="00311912" w:rsidRDefault="005451C6" w:rsidP="005451C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212529"/>
          <w:bdr w:val="none" w:sz="0" w:space="0" w:color="auto" w:frame="1"/>
          <w:shd w:val="clear" w:color="auto" w:fill="99CCFF"/>
        </w:rPr>
        <w:t xml:space="preserve">And once we get the Panama Canal, we have world trade much easier and cheaper for our products and we can move the US Navy between 2 oceans if we need to </w:t>
      </w:r>
      <w:r w:rsidRPr="00311912">
        <w:rPr>
          <w:rFonts w:ascii="Arial" w:eastAsia="Times New Roman" w:hAnsi="Arial" w:cs="Arial"/>
          <w:b/>
          <w:bCs/>
          <w:color w:val="212529"/>
          <w:bdr w:val="none" w:sz="0" w:space="0" w:color="auto" w:frame="1"/>
          <w:shd w:val="clear" w:color="auto" w:fill="99CCFF"/>
        </w:rPr>
        <w:t xml:space="preserve">so where is the US now? </w:t>
      </w:r>
      <w:r w:rsidRPr="00311912">
        <w:rPr>
          <w:rFonts w:ascii="Arial" w:eastAsia="Times New Roman" w:hAnsi="Arial" w:cs="Arial"/>
          <w:b/>
          <w:bCs/>
          <w:color w:val="212529"/>
          <w:bdr w:val="none" w:sz="0" w:space="0" w:color="auto" w:frame="1"/>
          <w:shd w:val="clear" w:color="auto" w:fill="99CCFF"/>
        </w:rPr>
        <w:br/>
      </w:r>
      <w:r w:rsidRPr="00311912">
        <w:rPr>
          <w:rFonts w:ascii="Arial" w:eastAsia="Times New Roman" w:hAnsi="Arial" w:cs="Arial"/>
          <w:color w:val="212529"/>
          <w:bdr w:val="none" w:sz="0" w:space="0" w:color="auto" w:frame="1"/>
          <w:shd w:val="clear" w:color="auto" w:fill="99CCFF"/>
        </w:rPr>
        <w:br/>
        <w:t>What are out boundaries? (Look at those 2 maps).</w:t>
      </w:r>
    </w:p>
    <w:p w14:paraId="46C3FD50" w14:textId="77777777" w:rsidR="005451C6" w:rsidRPr="00311912" w:rsidRDefault="005451C6" w:rsidP="005451C6">
      <w:pPr>
        <w:pStyle w:val="ListParagraph"/>
        <w:spacing w:after="0" w:line="240" w:lineRule="auto"/>
        <w:rPr>
          <w:rFonts w:ascii="Arial" w:eastAsia="Times New Roman" w:hAnsi="Arial" w:cs="Arial"/>
          <w:color w:val="111111"/>
        </w:rPr>
      </w:pPr>
    </w:p>
    <w:p w14:paraId="67D9D302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And what does it have to do with leading up to the corollary of the </w:t>
      </w:r>
      <w:proofErr w:type="spellStart"/>
      <w:r w:rsidRPr="00311912">
        <w:rPr>
          <w:rFonts w:ascii="Arial" w:eastAsia="Times New Roman" w:hAnsi="Arial" w:cs="Arial"/>
          <w:color w:val="111111"/>
        </w:rPr>
        <w:t>monroe</w:t>
      </w:r>
      <w:proofErr w:type="spellEnd"/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doctrine? </w:t>
      </w:r>
      <w:r w:rsidRPr="00311912">
        <w:rPr>
          <w:rFonts w:ascii="Arial" w:eastAsia="Times New Roman" w:hAnsi="Arial" w:cs="Arial"/>
          <w:color w:val="111111"/>
        </w:rPr>
        <w:t> </w:t>
      </w:r>
    </w:p>
    <w:p w14:paraId="2A80D19D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</w:p>
    <w:p w14:paraId="2AF63E5E" w14:textId="77777777" w:rsidR="005451C6" w:rsidRDefault="005451C6" w:rsidP="005451C6">
      <w:pPr>
        <w:spacing w:after="0" w:line="240" w:lineRule="auto"/>
        <w:rPr>
          <w:rFonts w:ascii="Arial" w:eastAsia="Times New Roman" w:hAnsi="Arial" w:cs="Arial"/>
          <w:b/>
          <w:bCs/>
          <w:color w:val="111111"/>
          <w:bdr w:val="none" w:sz="0" w:space="0" w:color="auto" w:frame="1"/>
          <w:shd w:val="clear" w:color="auto" w:fill="99CCFF"/>
        </w:rPr>
      </w:pPr>
      <w:r w:rsidRPr="00311912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99CCFF"/>
        </w:rPr>
        <w:lastRenderedPageBreak/>
        <w:t xml:space="preserve">Hmmm. Seems like controlling a small Latin American nation in the Caribbean so it does not have debts to a European nation or its banks might be a US objective. </w:t>
      </w:r>
      <w:r w:rsidRPr="00311912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shd w:val="clear" w:color="auto" w:fill="99CCFF"/>
        </w:rPr>
        <w:t>Do we want European nations to have a foothold in the so-called "Yankee lake"?</w:t>
      </w:r>
    </w:p>
    <w:p w14:paraId="43C356D1" w14:textId="77777777" w:rsidR="005451C6" w:rsidRDefault="005451C6" w:rsidP="005451C6">
      <w:pPr>
        <w:spacing w:after="0" w:line="240" w:lineRule="auto"/>
        <w:rPr>
          <w:rFonts w:ascii="Arial" w:eastAsia="Times New Roman" w:hAnsi="Arial" w:cs="Arial"/>
          <w:b/>
          <w:bCs/>
          <w:color w:val="111111"/>
          <w:bdr w:val="none" w:sz="0" w:space="0" w:color="auto" w:frame="1"/>
          <w:shd w:val="clear" w:color="auto" w:fill="99CCFF"/>
        </w:rPr>
      </w:pPr>
    </w:p>
    <w:p w14:paraId="37E67262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b/>
          <w:bCs/>
          <w:color w:val="111111"/>
          <w:bdr w:val="none" w:sz="0" w:space="0" w:color="auto" w:frame="1"/>
          <w:shd w:val="clear" w:color="auto" w:fill="99CCFF"/>
        </w:rPr>
      </w:pPr>
      <w:r>
        <w:rPr>
          <w:rFonts w:ascii="Arial" w:eastAsia="Times New Roman" w:hAnsi="Arial" w:cs="Arial"/>
          <w:b/>
          <w:bCs/>
          <w:color w:val="111111"/>
          <w:bdr w:val="none" w:sz="0" w:space="0" w:color="auto" w:frame="1"/>
          <w:shd w:val="clear" w:color="auto" w:fill="99CCFF"/>
        </w:rPr>
        <w:t>No</w:t>
      </w:r>
    </w:p>
    <w:p w14:paraId="1EBEE701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b/>
          <w:bCs/>
          <w:color w:val="111111"/>
        </w:rPr>
      </w:pPr>
    </w:p>
    <w:p w14:paraId="1CB0DD31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shd w:val="clear" w:color="auto" w:fill="99CCFF"/>
        </w:rPr>
        <w:t>A related tip:</w:t>
      </w:r>
      <w:r w:rsidRPr="00311912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99CCFF"/>
        </w:rPr>
        <w:t> The world is dramatically different between that policy and the Good Neighbor policy with:</w:t>
      </w:r>
    </w:p>
    <w:p w14:paraId="482273BF" w14:textId="77777777" w:rsidR="005451C6" w:rsidRPr="00311912" w:rsidRDefault="005451C6" w:rsidP="005451C6">
      <w:pPr>
        <w:numPr>
          <w:ilvl w:val="0"/>
          <w:numId w:val="3"/>
        </w:numPr>
        <w:spacing w:after="0" w:line="240" w:lineRule="auto"/>
        <w:ind w:left="720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99CCFF"/>
        </w:rPr>
        <w:t>Great Depression</w:t>
      </w:r>
    </w:p>
    <w:p w14:paraId="6CBF4325" w14:textId="77777777" w:rsidR="005451C6" w:rsidRPr="00311912" w:rsidRDefault="005451C6" w:rsidP="005451C6">
      <w:pPr>
        <w:numPr>
          <w:ilvl w:val="0"/>
          <w:numId w:val="3"/>
        </w:numPr>
        <w:spacing w:after="0" w:line="240" w:lineRule="auto"/>
        <w:ind w:left="720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99CCFF"/>
        </w:rPr>
        <w:t>Rise of Fascism and the threats of growing war</w:t>
      </w:r>
    </w:p>
    <w:p w14:paraId="007FDDB4" w14:textId="77777777" w:rsidR="005451C6" w:rsidRPr="00311912" w:rsidRDefault="005451C6" w:rsidP="005451C6">
      <w:pPr>
        <w:spacing w:after="0" w:line="240" w:lineRule="auto"/>
        <w:ind w:left="720"/>
        <w:rPr>
          <w:rFonts w:ascii="Arial" w:eastAsia="Times New Roman" w:hAnsi="Arial" w:cs="Arial"/>
          <w:color w:val="111111"/>
        </w:rPr>
      </w:pPr>
    </w:p>
    <w:p w14:paraId="4468EE39" w14:textId="77777777" w:rsidR="005451C6" w:rsidRPr="00311912" w:rsidRDefault="005451C6" w:rsidP="005451C6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99CCFF"/>
        </w:rPr>
        <w:t>It is not just that TR and FDR are different people and different Presidents. They are in different situations.</w:t>
      </w:r>
    </w:p>
    <w:p w14:paraId="1E5A2C69" w14:textId="6702CAB5" w:rsidR="005451C6" w:rsidRPr="005263E0" w:rsidRDefault="005451C6" w:rsidP="005451C6">
      <w:pPr>
        <w:pStyle w:val="Heading2"/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</w:pPr>
      <w:bookmarkStart w:id="2" w:name="_Toc39186862"/>
      <w:r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Content Tip 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2</w:t>
      </w:r>
      <w:r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To Simplify, </w:t>
      </w:r>
      <w:r w:rsidRPr="005263E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What Was the Monroe Doctrine 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to Latin American Countries </w:t>
      </w:r>
      <w:r w:rsidRPr="005263E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Before and After the Roosevelt Corollary?</w:t>
      </w:r>
      <w:bookmarkEnd w:id="2"/>
      <w:r w:rsidRPr="005263E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04668420" w14:textId="77777777" w:rsidR="005451C6" w:rsidRDefault="005451C6" w:rsidP="005451C6">
      <w:r>
        <w:t>Changes in the Monroe Doctrine:</w:t>
      </w:r>
    </w:p>
    <w:p w14:paraId="6BE77A24" w14:textId="77777777" w:rsidR="005451C6" w:rsidRDefault="005451C6" w:rsidP="005451C6">
      <w:pPr>
        <w:pStyle w:val="ListParagraph"/>
        <w:numPr>
          <w:ilvl w:val="0"/>
          <w:numId w:val="5"/>
        </w:numPr>
      </w:pPr>
      <w:r>
        <w:t xml:space="preserve">Pre 1890s the US took the position that the US should keep Europeans from re-colonizing small countries in Latin America who had been able to throw out the Spanish Empire. </w:t>
      </w:r>
    </w:p>
    <w:p w14:paraId="2A45B1F6" w14:textId="77777777" w:rsidR="005451C6" w:rsidRDefault="005451C6" w:rsidP="005451C6">
      <w:pPr>
        <w:ind w:left="720"/>
      </w:pPr>
      <w:r>
        <w:t>To simplify, the Latin Americans (if they thought about us at all) thought the US kept the bad guys out.</w:t>
      </w:r>
    </w:p>
    <w:p w14:paraId="4EC90002" w14:textId="77777777" w:rsidR="005451C6" w:rsidRDefault="005451C6" w:rsidP="005451C6">
      <w:pPr>
        <w:pStyle w:val="ListParagraph"/>
        <w:numPr>
          <w:ilvl w:val="0"/>
          <w:numId w:val="5"/>
        </w:numPr>
      </w:pPr>
      <w:r>
        <w:t>Post the Roosevelt Corollary, the US took the position that the US should to “preventive intervention” and the US should make the countries behave as the US believed was right.</w:t>
      </w:r>
    </w:p>
    <w:p w14:paraId="10123E2C" w14:textId="77777777" w:rsidR="005451C6" w:rsidRDefault="005451C6" w:rsidP="005451C6">
      <w:pPr>
        <w:ind w:left="720"/>
      </w:pPr>
      <w:r>
        <w:t xml:space="preserve">To simplify, the Latin Americans thought the US </w:t>
      </w:r>
      <w:r w:rsidRPr="009417E0">
        <w:rPr>
          <w:b/>
          <w:bCs/>
        </w:rPr>
        <w:t xml:space="preserve">was </w:t>
      </w:r>
      <w:r>
        <w:t>the bad guy.</w:t>
      </w:r>
    </w:p>
    <w:p w14:paraId="3345FB36" w14:textId="77777777" w:rsidR="005451C6" w:rsidRPr="00486DF0" w:rsidRDefault="005451C6" w:rsidP="005451C6">
      <w:pPr>
        <w:pStyle w:val="Heading2"/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</w:pPr>
      <w:bookmarkStart w:id="3" w:name="_Toc39186863"/>
      <w:r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Content Tip 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: Monroe Doctrine – How Not to Let Your Assumptions Zap You with 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age 468</w:t>
      </w:r>
      <w:bookmarkEnd w:id="3"/>
    </w:p>
    <w:p w14:paraId="1EC3245B" w14:textId="77777777" w:rsidR="005451C6" w:rsidRDefault="005451C6" w:rsidP="005451C6">
      <w:pPr>
        <w:pStyle w:val="ListParagraph"/>
        <w:spacing w:line="231" w:lineRule="atLeast"/>
        <w:ind w:left="0"/>
      </w:pPr>
      <w:r>
        <w:t xml:space="preserve">468- </w:t>
      </w:r>
      <w:r w:rsidRPr="002862D8">
        <w:rPr>
          <w:rStyle w:val="Strong"/>
          <w:shd w:val="clear" w:color="auto" w:fill="FFC000"/>
        </w:rPr>
        <w:t>Caution</w:t>
      </w:r>
      <w:r>
        <w:t xml:space="preserve">: Be sure you notice the word </w:t>
      </w:r>
      <w:r w:rsidRPr="002862D8">
        <w:rPr>
          <w:i/>
        </w:rPr>
        <w:t>Perversion</w:t>
      </w:r>
      <w:r>
        <w:rPr>
          <w:i/>
        </w:rPr>
        <w:t xml:space="preserve"> </w:t>
      </w:r>
      <w:r>
        <w:t xml:space="preserve">in the heading </w:t>
      </w:r>
      <w:r w:rsidRPr="006825F9">
        <w:rPr>
          <w:rStyle w:val="Strong"/>
        </w:rPr>
        <w:t>(“to cause to turn aside or away from what is good or true or morally right</w:t>
      </w:r>
      <w:r>
        <w:t xml:space="preserve">” – </w:t>
      </w:r>
      <w:r w:rsidRPr="009A7617">
        <w:rPr>
          <w:i/>
        </w:rPr>
        <w:t>Merriam-Webster Online Dictionary</w:t>
      </w:r>
      <w:r>
        <w:t xml:space="preserve">). </w:t>
      </w:r>
      <w:r w:rsidRPr="0054764D">
        <w:rPr>
          <w:b/>
          <w:highlight w:val="cyan"/>
        </w:rPr>
        <w:t>Tip:</w:t>
      </w:r>
      <w:r>
        <w:t xml:space="preserve"> The textbook author also criticizes TR on page 571.</w:t>
      </w:r>
    </w:p>
    <w:p w14:paraId="3F567373" w14:textId="77777777" w:rsidR="005451C6" w:rsidRPr="0018215A" w:rsidRDefault="005451C6" w:rsidP="005451C6">
      <w:pPr>
        <w:pStyle w:val="ListParagraph"/>
        <w:spacing w:line="231" w:lineRule="atLeast"/>
        <w:ind w:left="0"/>
        <w:rPr>
          <w:rFonts w:eastAsia="Times New Roman"/>
        </w:rPr>
      </w:pPr>
    </w:p>
    <w:p w14:paraId="7297EC0D" w14:textId="77777777" w:rsidR="005451C6" w:rsidRDefault="005451C6" w:rsidP="005451C6">
      <w:pPr>
        <w:pStyle w:val="ListParagraph"/>
        <w:spacing w:line="231" w:lineRule="atLeast"/>
        <w:ind w:left="0"/>
      </w:pPr>
      <w:r w:rsidRPr="0018215A">
        <w:rPr>
          <w:rFonts w:eastAsia="Times New Roman"/>
          <w:b/>
          <w:shd w:val="clear" w:color="auto" w:fill="FFC000"/>
        </w:rPr>
        <w:t>Additional Caution</w:t>
      </w:r>
      <w:r>
        <w:rPr>
          <w:rFonts w:eastAsia="Times New Roman"/>
          <w:b/>
          <w:shd w:val="clear" w:color="auto" w:fill="FFC000"/>
        </w:rPr>
        <w:t xml:space="preserve"> about 468</w:t>
      </w:r>
      <w:r w:rsidRPr="0018215A">
        <w:rPr>
          <w:rFonts w:eastAsia="Times New Roman"/>
          <w:shd w:val="clear" w:color="auto" w:fill="FFC000"/>
        </w:rPr>
        <w:t>:</w:t>
      </w:r>
      <w:r>
        <w:rPr>
          <w:rFonts w:eastAsia="Times New Roman"/>
          <w:shd w:val="clear" w:color="auto" w:fill="FFC000"/>
        </w:rPr>
        <w:t xml:space="preserve"> </w:t>
      </w:r>
      <w:r>
        <w:t xml:space="preserve"> The sentence says “… </w:t>
      </w:r>
      <w:r w:rsidRPr="00BA33D6">
        <w:rPr>
          <w:shd w:val="clear" w:color="auto" w:fill="DEEAF6"/>
        </w:rPr>
        <w:t>in the event</w:t>
      </w:r>
      <w:r>
        <w:t xml:space="preserve"> </w:t>
      </w:r>
      <w:r w:rsidRPr="00BA33D6">
        <w:rPr>
          <w:shd w:val="clear" w:color="auto" w:fill="DEEAF6"/>
        </w:rPr>
        <w:t>of future malfeasance by the Latin American countries</w:t>
      </w:r>
      <w:r>
        <w:t xml:space="preserve">, </w:t>
      </w:r>
      <w:r w:rsidRPr="00BA33D6">
        <w:rPr>
          <w:shd w:val="clear" w:color="auto" w:fill="FBE4D5"/>
        </w:rPr>
        <w:t>take over the customshouses</w:t>
      </w:r>
      <w:r>
        <w:t xml:space="preserve">, </w:t>
      </w:r>
      <w:r w:rsidRPr="00BA33D6">
        <w:rPr>
          <w:shd w:val="clear" w:color="auto" w:fill="E2EFD9"/>
        </w:rPr>
        <w:t>pay off the debts</w:t>
      </w:r>
      <w:r>
        <w:t xml:space="preserve">, and </w:t>
      </w:r>
      <w:r w:rsidRPr="00BA33D6">
        <w:rPr>
          <w:shd w:val="clear" w:color="auto" w:fill="E2EFD9"/>
        </w:rPr>
        <w:t>keep the troublesome Europeans on the other side of the Atlantic.”</w:t>
      </w:r>
      <w:r>
        <w:t xml:space="preserve"> In steps (color-coded), here is what that sentence meant:</w:t>
      </w:r>
    </w:p>
    <w:p w14:paraId="4947906E" w14:textId="77777777" w:rsidR="005451C6" w:rsidRDefault="005451C6" w:rsidP="005451C6">
      <w:pPr>
        <w:pStyle w:val="ListParagraph"/>
        <w:spacing w:line="231" w:lineRule="atLeast"/>
        <w:ind w:left="0"/>
      </w:pPr>
    </w:p>
    <w:p w14:paraId="597CA067" w14:textId="77777777" w:rsidR="005451C6" w:rsidRPr="006825F9" w:rsidRDefault="005451C6" w:rsidP="005451C6">
      <w:pPr>
        <w:pStyle w:val="ListParagraph"/>
        <w:numPr>
          <w:ilvl w:val="0"/>
          <w:numId w:val="6"/>
        </w:numPr>
        <w:spacing w:line="231" w:lineRule="atLeast"/>
        <w:rPr>
          <w:shd w:val="clear" w:color="auto" w:fill="DEEAF6"/>
        </w:rPr>
      </w:pPr>
      <w:r w:rsidRPr="00BA33D6">
        <w:rPr>
          <w:shd w:val="clear" w:color="auto" w:fill="DEEAF6"/>
        </w:rPr>
        <w:t xml:space="preserve">In the event a </w:t>
      </w:r>
      <w:r w:rsidRPr="009417E0">
        <w:rPr>
          <w:rStyle w:val="Strong"/>
        </w:rPr>
        <w:t>L</w:t>
      </w:r>
      <w:r w:rsidRPr="00BA33D6">
        <w:rPr>
          <w:shd w:val="clear" w:color="auto" w:fill="DEEAF6"/>
        </w:rPr>
        <w:t xml:space="preserve">atin </w:t>
      </w:r>
      <w:r w:rsidRPr="009417E0">
        <w:rPr>
          <w:rStyle w:val="Strong"/>
        </w:rPr>
        <w:t>A</w:t>
      </w:r>
      <w:r w:rsidRPr="00BA33D6">
        <w:rPr>
          <w:shd w:val="clear" w:color="auto" w:fill="DEEAF6"/>
        </w:rPr>
        <w:t xml:space="preserve">merican </w:t>
      </w:r>
      <w:r w:rsidRPr="009417E0">
        <w:rPr>
          <w:rStyle w:val="Strong"/>
        </w:rPr>
        <w:t>c</w:t>
      </w:r>
      <w:r w:rsidRPr="00BA33D6">
        <w:rPr>
          <w:shd w:val="clear" w:color="auto" w:fill="DEEAF6"/>
        </w:rPr>
        <w:t>ountry (</w:t>
      </w:r>
      <w:r w:rsidRPr="009417E0">
        <w:rPr>
          <w:rStyle w:val="Strong"/>
        </w:rPr>
        <w:t>abbreviated below as LAC</w:t>
      </w:r>
      <w:r w:rsidRPr="00BA33D6">
        <w:rPr>
          <w:shd w:val="clear" w:color="auto" w:fill="DEEAF6"/>
        </w:rPr>
        <w:t>) borrowed money from a European nation or its banks and it could</w:t>
      </w:r>
      <w:r w:rsidRPr="00BA33D6">
        <w:rPr>
          <w:rStyle w:val="Strong"/>
          <w:shd w:val="clear" w:color="auto" w:fill="DEEAF6"/>
        </w:rPr>
        <w:t xml:space="preserve"> not</w:t>
      </w:r>
      <w:r w:rsidRPr="00BA33D6">
        <w:rPr>
          <w:shd w:val="clear" w:color="auto" w:fill="DEEAF6"/>
        </w:rPr>
        <w:t xml:space="preserve"> pay its debts to the Europeans and therefore would have to be obedient to these </w:t>
      </w:r>
      <w:r w:rsidRPr="00BA33D6">
        <w:rPr>
          <w:b/>
          <w:bCs/>
          <w:shd w:val="clear" w:color="auto" w:fill="DEEAF6"/>
        </w:rPr>
        <w:t>European creditors, and not the US.</w:t>
      </w:r>
    </w:p>
    <w:p w14:paraId="1D228475" w14:textId="77777777" w:rsidR="005451C6" w:rsidRPr="00BA33D6" w:rsidRDefault="005451C6" w:rsidP="005451C6">
      <w:pPr>
        <w:pStyle w:val="ListParagraph"/>
        <w:spacing w:line="231" w:lineRule="atLeast"/>
        <w:ind w:left="360"/>
        <w:rPr>
          <w:shd w:val="clear" w:color="auto" w:fill="DEEAF6"/>
        </w:rPr>
      </w:pPr>
    </w:p>
    <w:p w14:paraId="50404BB4" w14:textId="77777777" w:rsidR="005451C6" w:rsidRDefault="005451C6" w:rsidP="005451C6">
      <w:pPr>
        <w:pStyle w:val="ListParagraph"/>
        <w:numPr>
          <w:ilvl w:val="0"/>
          <w:numId w:val="6"/>
        </w:numPr>
        <w:spacing w:line="231" w:lineRule="atLeast"/>
      </w:pPr>
      <w:r>
        <w:t xml:space="preserve">Then the </w:t>
      </w:r>
      <w:r w:rsidRPr="006070FD">
        <w:rPr>
          <w:rStyle w:val="Strong"/>
        </w:rPr>
        <w:t>US</w:t>
      </w:r>
      <w:r>
        <w:t xml:space="preserve"> would do these thing to the LAC:</w:t>
      </w:r>
      <w:r>
        <w:br/>
      </w:r>
    </w:p>
    <w:p w14:paraId="4DA51201" w14:textId="77777777" w:rsidR="005451C6" w:rsidRDefault="005451C6" w:rsidP="005451C6">
      <w:pPr>
        <w:pStyle w:val="ListParagraph"/>
        <w:numPr>
          <w:ilvl w:val="0"/>
          <w:numId w:val="6"/>
        </w:numPr>
        <w:shd w:val="clear" w:color="auto" w:fill="FBE4D5"/>
        <w:spacing w:line="231" w:lineRule="atLeast"/>
      </w:pPr>
      <w:r>
        <w:t>Send in our military to take over at the</w:t>
      </w:r>
      <w:r w:rsidRPr="0018215A">
        <w:rPr>
          <w:b/>
        </w:rPr>
        <w:t xml:space="preserve"> </w:t>
      </w:r>
      <w:r>
        <w:rPr>
          <w:b/>
        </w:rPr>
        <w:t xml:space="preserve">LAC </w:t>
      </w:r>
      <w:r w:rsidRPr="0018215A">
        <w:rPr>
          <w:b/>
        </w:rPr>
        <w:t>port</w:t>
      </w:r>
      <w:r>
        <w:t xml:space="preserve"> where the LAC had a “customshouse” (a place to collect “customs” or what the US calls tariffs or taxes on </w:t>
      </w:r>
      <w:r w:rsidRPr="00D745A0">
        <w:rPr>
          <w:rStyle w:val="Strong"/>
        </w:rPr>
        <w:t>imports</w:t>
      </w:r>
      <w:r>
        <w:t>).</w:t>
      </w:r>
    </w:p>
    <w:p w14:paraId="50B0937E" w14:textId="77777777" w:rsidR="005451C6" w:rsidRDefault="005451C6" w:rsidP="005451C6">
      <w:pPr>
        <w:pStyle w:val="ListParagraph"/>
        <w:shd w:val="clear" w:color="auto" w:fill="FFFFFF"/>
        <w:spacing w:line="231" w:lineRule="atLeast"/>
        <w:rPr>
          <w:b/>
          <w:highlight w:val="cyan"/>
        </w:rPr>
      </w:pPr>
    </w:p>
    <w:p w14:paraId="21172E87" w14:textId="77777777" w:rsidR="005451C6" w:rsidRPr="006A23B0" w:rsidRDefault="005451C6" w:rsidP="005451C6">
      <w:pPr>
        <w:pStyle w:val="ListParagraph"/>
        <w:shd w:val="clear" w:color="auto" w:fill="FFFFFF"/>
        <w:spacing w:line="231" w:lineRule="atLeast"/>
        <w:rPr>
          <w:b/>
        </w:rPr>
      </w:pPr>
      <w:r w:rsidRPr="006A23B0">
        <w:rPr>
          <w:b/>
          <w:highlight w:val="cyan"/>
        </w:rPr>
        <w:t>Tip:</w:t>
      </w:r>
      <w:r>
        <w:rPr>
          <w:b/>
        </w:rPr>
        <w:t xml:space="preserve"> </w:t>
      </w:r>
      <w:r>
        <w:t>At this time, it is not just LACs who depended on tariffs as income for their governments. The US did also.</w:t>
      </w:r>
      <w:r>
        <w:br/>
      </w:r>
    </w:p>
    <w:p w14:paraId="1160BE26" w14:textId="77777777" w:rsidR="005451C6" w:rsidRDefault="005451C6" w:rsidP="005451C6">
      <w:pPr>
        <w:pStyle w:val="ListParagraph"/>
        <w:numPr>
          <w:ilvl w:val="0"/>
          <w:numId w:val="6"/>
        </w:numPr>
        <w:shd w:val="clear" w:color="auto" w:fill="E2EFD9"/>
        <w:spacing w:line="231" w:lineRule="atLeast"/>
      </w:pPr>
      <w:r>
        <w:t xml:space="preserve">Take over the </w:t>
      </w:r>
      <w:r w:rsidRPr="006A23B0">
        <w:rPr>
          <w:rStyle w:val="Strong"/>
        </w:rPr>
        <w:t xml:space="preserve">LAC’s </w:t>
      </w:r>
      <w:r>
        <w:t xml:space="preserve">money (those import tariffs) the LAC had collected and send the </w:t>
      </w:r>
      <w:r w:rsidRPr="006A23B0">
        <w:rPr>
          <w:rStyle w:val="Strong"/>
        </w:rPr>
        <w:t>LAC’s</w:t>
      </w:r>
      <w:r>
        <w:t xml:space="preserve"> money--to the European creditors to pay for the LAC’s debts.</w:t>
      </w:r>
    </w:p>
    <w:p w14:paraId="476B67C2" w14:textId="77777777" w:rsidR="005451C6" w:rsidRPr="006A23B0" w:rsidRDefault="005451C6" w:rsidP="005451C6">
      <w:pPr>
        <w:pStyle w:val="ListParagraph"/>
        <w:shd w:val="clear" w:color="auto" w:fill="FFFFFF"/>
        <w:spacing w:line="231" w:lineRule="atLeast"/>
        <w:rPr>
          <w:b/>
        </w:rPr>
      </w:pPr>
      <w:r>
        <w:rPr>
          <w:b/>
          <w:highlight w:val="cyan"/>
        </w:rPr>
        <w:br/>
      </w:r>
      <w:r w:rsidRPr="006A23B0">
        <w:rPr>
          <w:b/>
          <w:highlight w:val="cyan"/>
        </w:rPr>
        <w:t>Tip:</w:t>
      </w:r>
      <w:r>
        <w:rPr>
          <w:b/>
        </w:rPr>
        <w:t xml:space="preserve"> </w:t>
      </w:r>
      <w:r>
        <w:t>If you are thinking, so????? How would you feel if China or Russia or the European Union took over the port of Houston and did that to the US?</w:t>
      </w:r>
    </w:p>
    <w:p w14:paraId="7E7860E7" w14:textId="77777777" w:rsidR="005451C6" w:rsidRDefault="005451C6" w:rsidP="005451C6">
      <w:r>
        <w:rPr>
          <w:rStyle w:val="Strong"/>
        </w:rPr>
        <w:t xml:space="preserve">Purpose: </w:t>
      </w:r>
      <w:r>
        <w:t xml:space="preserve">So the European nation did </w:t>
      </w:r>
      <w:r w:rsidRPr="00D745A0">
        <w:rPr>
          <w:rStyle w:val="Strong"/>
        </w:rPr>
        <w:t>not</w:t>
      </w:r>
      <w:r>
        <w:t xml:space="preserve"> have an excuse to have influence over the LAC, including its taking over the LAC’s customshouse.</w:t>
      </w:r>
    </w:p>
    <w:p w14:paraId="5BBB2FAB" w14:textId="605658CB" w:rsidR="00486DF0" w:rsidRDefault="00486DF0" w:rsidP="00486DF0">
      <w:pPr>
        <w:pStyle w:val="Heading2"/>
      </w:pPr>
    </w:p>
    <w:p w14:paraId="3A1F6B3F" w14:textId="42A26CF1" w:rsidR="00486DF0" w:rsidRPr="00173AAA" w:rsidRDefault="005263E0" w:rsidP="00486DF0">
      <w:pPr>
        <w:pStyle w:val="Heading2"/>
        <w:rPr>
          <w:rFonts w:ascii="Arial" w:eastAsia="Times New Roman" w:hAnsi="Arial" w:cs="Arial"/>
          <w:color w:val="111111"/>
          <w:sz w:val="22"/>
          <w:szCs w:val="22"/>
        </w:rPr>
      </w:pPr>
      <w:bookmarkStart w:id="4" w:name="_Toc39186864"/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Observation Tip 1</w:t>
      </w:r>
      <w:r w:rsid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 w:rsidR="00486DF0" w:rsidRPr="00173AAA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When You Are Doing Some Assignment, Observe in </w:t>
      </w:r>
      <w:r w:rsid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t</w:t>
      </w:r>
      <w:r w:rsidR="00486DF0" w:rsidRPr="00173AAA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he </w:t>
      </w:r>
      <w:r w:rsidR="00486DF0" w:rsidRPr="00173AAA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00"/>
        </w:rPr>
        <w:t>Same</w:t>
      </w:r>
      <w:r w:rsidR="00486DF0" w:rsidRPr="00173AAA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 Way You Would Observe </w:t>
      </w:r>
      <w:r w:rsid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486DF0" w:rsidRPr="00173AAA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t Work</w:t>
      </w:r>
      <w:r w:rsid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or in Life</w:t>
      </w:r>
      <w:bookmarkEnd w:id="4"/>
    </w:p>
    <w:p w14:paraId="6B40B23B" w14:textId="0D72A759" w:rsidR="00486DF0" w:rsidRDefault="00486DF0" w:rsidP="00486DF0">
      <w:pPr>
        <w:spacing w:after="0" w:line="209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My history training helped my accidental life in industry. Thinking and discovery gives lots adrenalin rush whether thinking is about history or about anything.  </w:t>
      </w:r>
    </w:p>
    <w:p w14:paraId="7B7C56E0" w14:textId="77777777" w:rsidR="00486DF0" w:rsidRDefault="00486DF0" w:rsidP="00486DF0">
      <w:pPr>
        <w:spacing w:after="0" w:line="209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14:paraId="2C027486" w14:textId="77777777" w:rsidR="00486DF0" w:rsidRPr="00173AAA" w:rsidRDefault="00486DF0" w:rsidP="00486DF0">
      <w:pPr>
        <w:spacing w:after="0" w:line="209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When I worked in industry, </w:t>
      </w: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I would know my own part of the business and I’d learn about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the interconnection between </w:t>
      </w: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another part of the business or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about how a</w:t>
      </w: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customer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used our product </w:t>
      </w: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and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my brain would feel a buzz that has always meant that I was seeing something I did not understand yet but that I </w:t>
      </w:r>
      <w:r w:rsidRPr="00795E7B">
        <w:rPr>
          <w:rStyle w:val="Strong"/>
          <w:sz w:val="28"/>
          <w:szCs w:val="28"/>
        </w:rPr>
        <w:t>had</w:t>
      </w:r>
      <w:r w:rsidRPr="00795E7B">
        <w:rPr>
          <w:rStyle w:val="Strong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to understand.</w:t>
      </w:r>
    </w:p>
    <w:p w14:paraId="753D1284" w14:textId="77777777" w:rsidR="00486DF0" w:rsidRPr="00173AAA" w:rsidRDefault="00486DF0" w:rsidP="00486DF0">
      <w:pPr>
        <w:spacing w:after="0" w:line="209" w:lineRule="atLeast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14:paraId="42FC49FD" w14:textId="77777777" w:rsidR="00486DF0" w:rsidRPr="00173AAA" w:rsidRDefault="00486DF0" w:rsidP="00486DF0">
      <w:pPr>
        <w:spacing w:after="0" w:line="209" w:lineRule="atLeast"/>
        <w:rPr>
          <w:rFonts w:ascii="Arial" w:eastAsia="Times New Roman" w:hAnsi="Arial" w:cs="Arial"/>
          <w:color w:val="111111"/>
        </w:rPr>
      </w:pP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Usually in 24 hours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(</w:t>
      </w: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after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 night’s sleep)</w:t>
      </w: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, my brain would light up with </w:t>
      </w:r>
      <w:r w:rsidRPr="00573D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why </w:t>
      </w:r>
      <w:r w:rsidRPr="00173AA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this interconnection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</w:rPr>
        <w:t xml:space="preserve"> is going to blow up (or get bigger or whatever) at where my world and their world meets.”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</w:rPr>
        <w:br/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</w:rPr>
        <w:br/>
        <w:t xml:space="preserve">Profs will ask you questions like </w:t>
      </w:r>
      <w:r>
        <w:rPr>
          <w:rFonts w:ascii="Arial" w:eastAsia="Times New Roman" w:hAnsi="Arial" w:cs="Arial"/>
          <w:color w:val="111111"/>
          <w:bdr w:val="none" w:sz="0" w:space="0" w:color="auto" w:frame="1"/>
        </w:rPr>
        <w:t xml:space="preserve">the ones you </w:t>
      </w:r>
      <w:proofErr w:type="spellStart"/>
      <w:r>
        <w:rPr>
          <w:rFonts w:ascii="Arial" w:eastAsia="Times New Roman" w:hAnsi="Arial" w:cs="Arial"/>
          <w:color w:val="111111"/>
          <w:bdr w:val="none" w:sz="0" w:space="0" w:color="auto" w:frame="1"/>
        </w:rPr>
        <w:t>had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</w:rPr>
        <w:t>because</w:t>
      </w:r>
      <w:proofErr w:type="spellEnd"/>
      <w:r w:rsidRPr="00173AAA">
        <w:rPr>
          <w:rFonts w:ascii="Arial" w:eastAsia="Times New Roman" w:hAnsi="Arial" w:cs="Arial"/>
          <w:color w:val="111111"/>
          <w:bdr w:val="none" w:sz="0" w:space="0" w:color="auto" w:frame="1"/>
        </w:rPr>
        <w:t xml:space="preserve"> that is how life reality works.</w:t>
      </w:r>
    </w:p>
    <w:p w14:paraId="63AF4873" w14:textId="77777777" w:rsidR="00486DF0" w:rsidRPr="00173AAA" w:rsidRDefault="00486DF0" w:rsidP="00486DF0">
      <w:pPr>
        <w:spacing w:after="0" w:line="209" w:lineRule="atLeast"/>
        <w:rPr>
          <w:rFonts w:ascii="Arial" w:eastAsia="Times New Roman" w:hAnsi="Arial" w:cs="Arial"/>
          <w:color w:val="111111"/>
        </w:rPr>
      </w:pP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Look 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C000"/>
        </w:rPr>
        <w:t>not 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for facts on the pages and in the video to use for the Great Depression (like poor Mr. Hoover or the protests) but WHAT IS 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C000"/>
        </w:rPr>
        <w:t>SIMPLE AND REAL that reveals the question already being asked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.</w:t>
      </w:r>
    </w:p>
    <w:p w14:paraId="567B3FF0" w14:textId="77777777" w:rsidR="00486DF0" w:rsidRPr="00173AAA" w:rsidRDefault="00486DF0" w:rsidP="00486DF0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173AAA">
        <w:rPr>
          <w:rFonts w:ascii="Arial" w:eastAsia="Times New Roman" w:hAnsi="Arial" w:cs="Arial"/>
          <w:color w:val="111111"/>
        </w:rPr>
        <w:br/>
      </w:r>
    </w:p>
    <w:p w14:paraId="5150C40F" w14:textId="77777777" w:rsidR="00486DF0" w:rsidRPr="00173AAA" w:rsidRDefault="00486DF0" w:rsidP="00486DF0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111111"/>
        </w:rPr>
      </w:pP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is the world sliding to</w:t>
      </w:r>
      <w:r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ward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 war </w:t>
      </w:r>
      <w:r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according to page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 600 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so do</w:t>
      </w:r>
      <w:r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es the US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 xml:space="preserve"> need friends/good neighbors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- </w:t>
      </w:r>
      <w:r w:rsidRPr="00573D01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YES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br/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br/>
      </w:r>
    </w:p>
    <w:p w14:paraId="227E668B" w14:textId="77777777" w:rsidR="00486DF0" w:rsidRPr="00173AAA" w:rsidRDefault="00486DF0" w:rsidP="00486DF0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111111"/>
        </w:rPr>
      </w:pP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is the economy</w:t>
      </w:r>
      <w:r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 because of 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the tariff</w:t>
      </w:r>
      <w:r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s and over-production 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in a mess 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so do</w:t>
      </w:r>
      <w:r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es the US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 xml:space="preserve"> need trade?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– </w:t>
      </w:r>
      <w:r w:rsidRPr="00573D01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YES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br/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br/>
        <w:t>and does the map for this background show specifically Latin America as p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art of the economy with the US?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- </w:t>
      </w:r>
      <w:r w:rsidRPr="00573D01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YES 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br/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br/>
        <w:t>The map also shows h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ow many troops we have had out t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>here. 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Any indication</w:t>
      </w:r>
      <w:r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 xml:space="preserve"> in the Great Depression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 xml:space="preserve"> that we have BUCKs for more of that</w:t>
      </w:r>
      <w:r w:rsidRPr="00173AAA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E6E6E6"/>
        </w:rPr>
        <w:t xml:space="preserve">? </w:t>
      </w:r>
      <w:r w:rsidRPr="00573D01">
        <w:rPr>
          <w:rFonts w:ascii="Arial" w:eastAsia="Times New Roman" w:hAnsi="Arial" w:cs="Arial"/>
          <w:color w:val="111111"/>
          <w:bdr w:val="none" w:sz="0" w:space="0" w:color="auto" w:frame="1"/>
          <w:shd w:val="clear" w:color="auto" w:fill="FFFF00"/>
        </w:rPr>
        <w:t>NO</w:t>
      </w:r>
    </w:p>
    <w:p w14:paraId="663095F8" w14:textId="77777777" w:rsidR="00486DF0" w:rsidRPr="00127B65" w:rsidRDefault="00486DF0" w:rsidP="00486DF0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</w:p>
    <w:p w14:paraId="70F64320" w14:textId="44FA6A02" w:rsidR="00486DF0" w:rsidRPr="00486DF0" w:rsidRDefault="005263E0" w:rsidP="00486DF0">
      <w:pPr>
        <w:pStyle w:val="Heading2"/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</w:pPr>
      <w:bookmarkStart w:id="5" w:name="_Toc39186865"/>
      <w:r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Observation Tip 2</w:t>
      </w:r>
      <w:r w:rsidR="00486DF0"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: Put Yourself in the Other Person’s Shoes </w:t>
      </w:r>
      <w:r w:rsid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="00486DF0"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What If It Was Putin </w:t>
      </w:r>
      <w:r w:rsid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and the US </w:t>
      </w:r>
      <w:r w:rsidR="00486DF0"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Today Instead of TR </w:t>
      </w:r>
      <w:r w:rsid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and Latin America </w:t>
      </w:r>
      <w:r w:rsidR="00486DF0" w:rsidRPr="00486DF0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in 1904? -</w:t>
      </w:r>
      <w:bookmarkEnd w:id="5"/>
    </w:p>
    <w:p w14:paraId="327A2261" w14:textId="77777777" w:rsidR="00486DF0" w:rsidRPr="00311912" w:rsidRDefault="00486DF0" w:rsidP="00486DF0">
      <w:pPr>
        <w:rPr>
          <w:rFonts w:ascii="Arial" w:hAnsi="Arial" w:cs="Arial"/>
        </w:rPr>
      </w:pPr>
      <w:r>
        <w:rPr>
          <w:rFonts w:ascii="Arial" w:hAnsi="Arial" w:cs="Arial"/>
        </w:rPr>
        <w:t>In some papers, s</w:t>
      </w:r>
      <w:r w:rsidRPr="00311912">
        <w:rPr>
          <w:rFonts w:ascii="Arial" w:hAnsi="Arial" w:cs="Arial"/>
        </w:rPr>
        <w:t xml:space="preserve">ome students saw no problem with the US taking over a country’s income. </w:t>
      </w:r>
    </w:p>
    <w:p w14:paraId="2DF8CDDB" w14:textId="126AF82C" w:rsidR="00486DF0" w:rsidRPr="00486DF0" w:rsidRDefault="00486DF0" w:rsidP="00486DF0">
      <w:pPr>
        <w:rPr>
          <w:rFonts w:ascii="Arial" w:hAnsi="Arial" w:cs="Arial"/>
        </w:rPr>
      </w:pPr>
      <w:r w:rsidRPr="00486DF0">
        <w:rPr>
          <w:rFonts w:ascii="Arial" w:hAnsi="Arial" w:cs="Arial"/>
        </w:rPr>
        <w:t>"preventive intervention" -- The textbook calls it a “perversion” of the Monroe Doctrine, and it would have shown a broader understanding if you had said this was a change from the Monroe Doctrine. That understanding is also essential for the Good Neighbor policy to make sense, including that the Latin Americans praised us in 1936 (572).</w:t>
      </w:r>
    </w:p>
    <w:p w14:paraId="3CFE126A" w14:textId="77777777" w:rsidR="00486DF0" w:rsidRPr="00486DF0" w:rsidRDefault="00486DF0" w:rsidP="00486DF0"/>
    <w:p w14:paraId="7A154DC3" w14:textId="77777777" w:rsidR="00486DF0" w:rsidRPr="00486DF0" w:rsidRDefault="00486DF0" w:rsidP="00486DF0">
      <w:r w:rsidRPr="00486DF0">
        <w:t>Sometimes an analogy helps):</w:t>
      </w:r>
    </w:p>
    <w:p w14:paraId="1E552934" w14:textId="77777777" w:rsidR="00486DF0" w:rsidRPr="00311912" w:rsidRDefault="00486DF0" w:rsidP="00486DF0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If Putin’s Russia feared that China might have too much economic power over the US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</w:p>
    <w:p w14:paraId="441A7101" w14:textId="77777777" w:rsidR="00486DF0" w:rsidRPr="00311912" w:rsidRDefault="00486DF0" w:rsidP="00486DF0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And if we (the US)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did 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owe money to China,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</w:p>
    <w:p w14:paraId="456E0748" w14:textId="77777777" w:rsidR="00486DF0" w:rsidRPr="00311912" w:rsidRDefault="00486DF0" w:rsidP="00486DF0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And If Russia took over the Port of Houston so Russia could take over the collection of tariffs there so</w:t>
      </w:r>
      <w:r w:rsidRPr="0031191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Russia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could 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</w:rPr>
        <w:t>send </w:t>
      </w:r>
      <w:r w:rsidRPr="0031191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</w:rPr>
        <w:t>to China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the</w:t>
      </w:r>
      <w:r w:rsidRPr="0031191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31191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</w:rPr>
        <w:t>US tariff income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to pay the </w:t>
      </w:r>
      <w:r w:rsidRPr="0031191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</w:rPr>
        <w:t>US debts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</w:rPr>
        <w:t> to China.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</w:rPr>
        <w:br/>
      </w:r>
    </w:p>
    <w:p w14:paraId="291A3FC8" w14:textId="77777777" w:rsidR="00486DF0" w:rsidRPr="00311912" w:rsidRDefault="00486DF0" w:rsidP="00486DF0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111111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How would we (the US) feel about Russia being powerful enough to do that to us?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</w:p>
    <w:p w14:paraId="6F0DA156" w14:textId="77777777" w:rsidR="00486DF0" w:rsidRPr="00311912" w:rsidRDefault="00486DF0" w:rsidP="00486DF0">
      <w:pPr>
        <w:numPr>
          <w:ilvl w:val="0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And how excited would we be if a moderate Russian was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</w:t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utin’s successor and promised a policy of Russia being a good neighbor?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  <w:r w:rsidRPr="00311912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Think about it.</w:t>
      </w:r>
    </w:p>
    <w:sectPr w:rsidR="00486DF0" w:rsidRPr="00311912" w:rsidSect="00545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F05"/>
    <w:multiLevelType w:val="multilevel"/>
    <w:tmpl w:val="E60618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16117"/>
    <w:multiLevelType w:val="multilevel"/>
    <w:tmpl w:val="FE8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83806"/>
    <w:multiLevelType w:val="hybridMultilevel"/>
    <w:tmpl w:val="0164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E5D"/>
    <w:multiLevelType w:val="hybridMultilevel"/>
    <w:tmpl w:val="2C1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834531"/>
    <w:multiLevelType w:val="hybridMultilevel"/>
    <w:tmpl w:val="3ACE73E2"/>
    <w:lvl w:ilvl="0" w:tplc="2F02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C1A"/>
    <w:multiLevelType w:val="multilevel"/>
    <w:tmpl w:val="1C266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DD3194E"/>
    <w:multiLevelType w:val="multilevel"/>
    <w:tmpl w:val="0AF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65"/>
    <w:rsid w:val="000D1A44"/>
    <w:rsid w:val="00127B65"/>
    <w:rsid w:val="00173AAA"/>
    <w:rsid w:val="00260ED5"/>
    <w:rsid w:val="002745A5"/>
    <w:rsid w:val="00311912"/>
    <w:rsid w:val="00323E90"/>
    <w:rsid w:val="00361353"/>
    <w:rsid w:val="00366B94"/>
    <w:rsid w:val="00435605"/>
    <w:rsid w:val="00436590"/>
    <w:rsid w:val="00486DF0"/>
    <w:rsid w:val="005263E0"/>
    <w:rsid w:val="005451C6"/>
    <w:rsid w:val="00573D01"/>
    <w:rsid w:val="006825F9"/>
    <w:rsid w:val="006A0A61"/>
    <w:rsid w:val="00795E7B"/>
    <w:rsid w:val="008A3D94"/>
    <w:rsid w:val="009417E0"/>
    <w:rsid w:val="009F6FA2"/>
    <w:rsid w:val="00C9699A"/>
    <w:rsid w:val="00E12378"/>
    <w:rsid w:val="00F757A2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5495"/>
  <w15:chartTrackingRefBased/>
  <w15:docId w15:val="{FA8848EC-0030-4345-807F-65491FB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B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7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7B6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7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7B6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27B65"/>
    <w:rPr>
      <w:b/>
      <w:bCs/>
    </w:rPr>
  </w:style>
  <w:style w:type="paragraph" w:customStyle="1" w:styleId="dbattachment">
    <w:name w:val="dbattachment"/>
    <w:basedOn w:val="Normal"/>
    <w:rsid w:val="0012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2745A5"/>
  </w:style>
  <w:style w:type="character" w:customStyle="1" w:styleId="mceitemhiddenspellword">
    <w:name w:val="mceitemhiddenspellword"/>
    <w:basedOn w:val="DefaultParagraphFont"/>
    <w:rsid w:val="002745A5"/>
  </w:style>
  <w:style w:type="paragraph" w:styleId="ListParagraph">
    <w:name w:val="List Paragraph"/>
    <w:basedOn w:val="Normal"/>
    <w:uiPriority w:val="34"/>
    <w:qFormat/>
    <w:rsid w:val="00F757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5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6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451C6"/>
    <w:p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B82C-22AB-486B-BFDB-61A21885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Content Tip 1: Empire and the Empire Video Questions from a Distance Education S</vt:lpstr>
      <vt:lpstr>    Content Tip 2: To Simplify, What Was the Monroe Doctrine to Latin American Count</vt:lpstr>
      <vt:lpstr>    Content Tip 3: Monroe Doctrine – How Not to Let Your Assumptions Zap You with Pa</vt:lpstr>
      <vt:lpstr>    </vt:lpstr>
      <vt:lpstr>    Observation Tip 1: When You Are Doing Some Assignment, Observe in the Same Way Y</vt:lpstr>
      <vt:lpstr>    Observation Tip 2: Put Yourself in the Other Person’s Shoes - What If It Was Put</vt:lpstr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7</cp:revision>
  <cp:lastPrinted>2020-05-01T06:32:00Z</cp:lastPrinted>
  <dcterms:created xsi:type="dcterms:W3CDTF">2020-05-01T06:04:00Z</dcterms:created>
  <dcterms:modified xsi:type="dcterms:W3CDTF">2020-05-01T06:33:00Z</dcterms:modified>
</cp:coreProperties>
</file>