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07" w:rsidRPr="001058F4" w:rsidRDefault="00B7368D" w:rsidP="00933F20">
      <w:pPr>
        <w:pStyle w:val="Heading3"/>
        <w:numPr>
          <w:ilvl w:val="0"/>
          <w:numId w:val="21"/>
        </w:numPr>
        <w:rPr>
          <w:rFonts w:asciiTheme="minorHAnsi" w:eastAsia="Times New Roman" w:hAnsiTheme="minorHAnsi"/>
          <w:lang w:val="en"/>
        </w:rPr>
      </w:pPr>
      <w:bookmarkStart w:id="0" w:name="_Toc7975033"/>
      <w:bookmarkStart w:id="1" w:name="_Toc66991895"/>
      <w:r w:rsidRPr="00D30CDB">
        <w:rPr>
          <w:rStyle w:val="Strong"/>
        </w:rPr>
        <w:t xml:space="preserve">HOW TO POST </w:t>
      </w:r>
      <w:r w:rsidR="005A3B36" w:rsidRPr="00D30CDB">
        <w:rPr>
          <w:rStyle w:val="Strong"/>
        </w:rPr>
        <w:t>from Entering the Subject</w:t>
      </w:r>
      <w:r w:rsidR="00263412" w:rsidRPr="00D30CDB">
        <w:rPr>
          <w:rStyle w:val="Strong"/>
        </w:rPr>
        <w:t xml:space="preserve"> to </w:t>
      </w:r>
      <w:r w:rsidR="008E372F" w:rsidRPr="00D30CDB">
        <w:rPr>
          <w:rStyle w:val="Strong"/>
        </w:rPr>
        <w:t xml:space="preserve">Entering the </w:t>
      </w:r>
      <w:r w:rsidR="00263412" w:rsidRPr="00D30CDB">
        <w:rPr>
          <w:rStyle w:val="Strong"/>
        </w:rPr>
        <w:t>Feedback</w:t>
      </w:r>
      <w:bookmarkEnd w:id="0"/>
      <w:r w:rsidR="0072432A" w:rsidRPr="001058F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5A3B36" w:rsidRPr="00B7368D">
        <w:rPr>
          <w:b/>
        </w:rPr>
        <w:t>(</w:t>
      </w:r>
      <w:r w:rsidR="005A3B36" w:rsidRPr="00B7368D">
        <w:rPr>
          <w:b/>
          <w:shd w:val="clear" w:color="auto" w:fill="FFC000"/>
        </w:rPr>
        <w:t>CAUTION</w:t>
      </w:r>
      <w:r w:rsidR="005A3B36" w:rsidRPr="00B7368D">
        <w:rPr>
          <w:b/>
        </w:rPr>
        <w:t>: Grade Issue</w:t>
      </w:r>
      <w:r w:rsidR="005A3B36" w:rsidRPr="00263412">
        <w:rPr>
          <w:rFonts w:eastAsiaTheme="minorHAnsi" w:cstheme="minorBidi"/>
          <w:b/>
          <w:bCs/>
          <w:color w:val="auto"/>
          <w:sz w:val="22"/>
          <w:szCs w:val="22"/>
        </w:rPr>
        <w:t>)</w:t>
      </w:r>
      <w:bookmarkEnd w:id="1"/>
    </w:p>
    <w:p w:rsidR="00E55DBE" w:rsidRPr="001058F4" w:rsidRDefault="004B5FCF" w:rsidP="004B5FCF">
      <w:r w:rsidRPr="004B5FCF">
        <w:rPr>
          <w:lang w:val="en"/>
        </w:rPr>
        <w:t xml:space="preserve">This heading and the </w:t>
      </w:r>
      <w:r>
        <w:rPr>
          <w:lang w:val="en"/>
        </w:rPr>
        <w:t>prior</w:t>
      </w:r>
      <w:r w:rsidRPr="004B5FCF">
        <w:rPr>
          <w:lang w:val="en"/>
        </w:rPr>
        <w:t xml:space="preserve"> </w:t>
      </w:r>
      <w:r w:rsidR="00D06683">
        <w:rPr>
          <w:lang w:val="en"/>
        </w:rPr>
        <w:t xml:space="preserve">one </w:t>
      </w:r>
      <w:r w:rsidRPr="004B5FCF">
        <w:rPr>
          <w:lang w:val="en"/>
        </w:rPr>
        <w:t xml:space="preserve">are covered in the rubric to show you about points. The </w:t>
      </w:r>
      <w:r>
        <w:rPr>
          <w:lang w:val="en"/>
        </w:rPr>
        <w:t>prior</w:t>
      </w:r>
      <w:r w:rsidRPr="004B5FCF">
        <w:rPr>
          <w:lang w:val="en"/>
        </w:rPr>
        <w:t xml:space="preserve"> heading covers </w:t>
      </w:r>
      <w:r>
        <w:rPr>
          <w:lang w:val="en"/>
        </w:rPr>
        <w:t>WHAT</w:t>
      </w:r>
      <w:r w:rsidRPr="004B5FCF">
        <w:rPr>
          <w:lang w:val="en"/>
        </w:rPr>
        <w:t xml:space="preserve"> TO POST.</w:t>
      </w:r>
      <w:r>
        <w:rPr>
          <w:lang w:val="en"/>
        </w:rPr>
        <w:t xml:space="preserve"> </w:t>
      </w:r>
      <w:r w:rsidR="004900F9">
        <w:rPr>
          <w:b/>
          <w:highlight w:val="cyan"/>
        </w:rPr>
        <w:t>TIP:</w:t>
      </w:r>
      <w:r>
        <w:rPr>
          <w:b/>
          <w:highlight w:val="cyan"/>
        </w:rPr>
        <w:t xml:space="preserve"> </w:t>
      </w:r>
      <w:r w:rsidR="00E55DBE" w:rsidRPr="001058F4">
        <w:t xml:space="preserve">Keep these directions </w:t>
      </w:r>
      <w:r w:rsidR="00E55DBE" w:rsidRPr="001058F4">
        <w:rPr>
          <w:rStyle w:val="Strong"/>
        </w:rPr>
        <w:t>open</w:t>
      </w:r>
      <w:r w:rsidR="00E55DBE" w:rsidRPr="001058F4">
        <w:t xml:space="preserve"> when you do the tasks.</w:t>
      </w:r>
      <w:r w:rsidR="005A3B36">
        <w:t xml:space="preserve"> </w:t>
      </w:r>
      <w:r w:rsidR="005A3B36">
        <w:rPr>
          <w:b/>
          <w:shd w:val="clear" w:color="auto" w:fill="FFC000"/>
        </w:rPr>
        <w:t>CAUTION:</w:t>
      </w:r>
      <w:r w:rsidR="005A3B36" w:rsidRPr="00A864C7">
        <w:t xml:space="preserve"> </w:t>
      </w:r>
      <w:r w:rsidR="005A3B36">
        <w:t>All of these actions are part of the grade.</w:t>
      </w: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0"/>
        <w:gridCol w:w="9605"/>
      </w:tblGrid>
      <w:tr w:rsidR="00A96F1E" w:rsidRPr="001058F4" w:rsidTr="00D30CD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E" w:rsidRPr="001058F4" w:rsidRDefault="00ED21D5">
            <w:r w:rsidRPr="001058F4">
              <w:rPr>
                <w:b/>
              </w:rPr>
              <w:t>Subject Line</w:t>
            </w:r>
            <w:r w:rsidRPr="001058F4">
              <w:t xml:space="preserve"> of Your Post- </w:t>
            </w:r>
            <w:r w:rsidRPr="001058F4">
              <w:rPr>
                <w:b/>
                <w:highlight w:val="cyan"/>
              </w:rPr>
              <w:t>This is part of the grade.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25" w:rsidRPr="001058F4" w:rsidRDefault="00AF0625" w:rsidP="00510C18">
            <w:pPr>
              <w:pStyle w:val="ListParagraph"/>
              <w:numPr>
                <w:ilvl w:val="0"/>
                <w:numId w:val="7"/>
              </w:numPr>
            </w:pPr>
            <w:r w:rsidRPr="001058F4">
              <w:t>Click on the paper posted by a student. (Choose 1 that has not been reviewed or a least has only 1 review.)</w:t>
            </w:r>
          </w:p>
          <w:p w:rsidR="00A96F1E" w:rsidRPr="001058F4" w:rsidRDefault="00A44F8E" w:rsidP="00510C18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shd w:val="clear" w:color="auto" w:fill="FFC000"/>
              </w:rPr>
              <w:t>CAUTION:</w:t>
            </w:r>
            <w:r w:rsidR="00A864C7" w:rsidRPr="00A864C7">
              <w:t xml:space="preserve"> </w:t>
            </w:r>
            <w:r w:rsidR="00ED21D5" w:rsidRPr="005A3B36">
              <w:t xml:space="preserve">Click </w:t>
            </w:r>
            <w:r w:rsidR="00ED21D5" w:rsidRPr="005A3B36">
              <w:rPr>
                <w:rStyle w:val="Strong"/>
              </w:rPr>
              <w:t>Quote</w:t>
            </w:r>
            <w:r w:rsidR="00ED21D5" w:rsidRPr="005A3B36">
              <w:t xml:space="preserve"> to</w:t>
            </w:r>
            <w:r w:rsidR="00ED21D5" w:rsidRPr="001058F4">
              <w:t xml:space="preserve"> create a reply that has the student’s </w:t>
            </w:r>
            <w:r w:rsidR="00792288" w:rsidRPr="001058F4">
              <w:t>project</w:t>
            </w:r>
            <w:r w:rsidR="00ED21D5" w:rsidRPr="001058F4">
              <w:t xml:space="preserve"> </w:t>
            </w:r>
            <w:r w:rsidR="00ED21D5" w:rsidRPr="00A864C7">
              <w:rPr>
                <w:rStyle w:val="Strong"/>
                <w:sz w:val="24"/>
                <w:szCs w:val="24"/>
              </w:rPr>
              <w:t>in</w:t>
            </w:r>
            <w:r w:rsidR="00ED21D5" w:rsidRPr="001058F4">
              <w:t xml:space="preserve"> the message area.</w:t>
            </w:r>
            <w:r w:rsidR="00ED21D5" w:rsidRPr="001058F4">
              <w:br/>
            </w:r>
            <w:r>
              <w:rPr>
                <w:b/>
                <w:highlight w:val="cyan"/>
              </w:rPr>
              <w:t>TIP</w:t>
            </w:r>
            <w:r w:rsidR="00ED21D5" w:rsidRPr="001058F4">
              <w:rPr>
                <w:b/>
                <w:highlight w:val="cyan"/>
              </w:rPr>
              <w:t>:</w:t>
            </w:r>
            <w:r w:rsidR="00ED21D5" w:rsidRPr="001058F4">
              <w:t xml:space="preserve"> On </w:t>
            </w:r>
            <w:r w:rsidR="0028131A" w:rsidRPr="001058F4">
              <w:t xml:space="preserve">the left you see a Reply button (ignore it) </w:t>
            </w:r>
            <w:r w:rsidR="00ED21D5" w:rsidRPr="001058F4">
              <w:t>and</w:t>
            </w:r>
            <w:r w:rsidR="00A864C7">
              <w:t>,</w:t>
            </w:r>
            <w:r w:rsidR="00ED21D5" w:rsidRPr="001058F4">
              <w:t xml:space="preserve"> then </w:t>
            </w:r>
            <w:r w:rsidR="00A864C7">
              <w:t xml:space="preserve">to the right of it, </w:t>
            </w:r>
            <w:r w:rsidR="00ED21D5" w:rsidRPr="001058F4">
              <w:t xml:space="preserve">a Quote button. </w:t>
            </w:r>
            <w:r w:rsidR="00ED21D5" w:rsidRPr="001058F4">
              <w:br/>
              <w:t xml:space="preserve">Click the </w:t>
            </w:r>
            <w:r w:rsidR="00ED21D5" w:rsidRPr="001058F4">
              <w:rPr>
                <w:rStyle w:val="Strong"/>
              </w:rPr>
              <w:t xml:space="preserve">Quote </w:t>
            </w:r>
            <w:r w:rsidR="00ED21D5" w:rsidRPr="001058F4">
              <w:t xml:space="preserve">button. </w:t>
            </w:r>
          </w:p>
          <w:p w:rsidR="00A96F1E" w:rsidRPr="001058F4" w:rsidRDefault="00A44F8E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shd w:val="clear" w:color="auto" w:fill="FFC000"/>
              </w:rPr>
              <w:t>CAUTION:</w:t>
            </w:r>
            <w:r w:rsidR="005A3B36">
              <w:rPr>
                <w:b/>
                <w:shd w:val="clear" w:color="auto" w:fill="FFC000"/>
              </w:rPr>
              <w:t xml:space="preserve"> </w:t>
            </w:r>
            <w:r w:rsidR="00ED21D5" w:rsidRPr="005A3B36">
              <w:rPr>
                <w:rStyle w:val="Strong"/>
              </w:rPr>
              <w:t>Change</w:t>
            </w:r>
            <w:r w:rsidR="00ED21D5" w:rsidRPr="005A3B36">
              <w:t xml:space="preserve"> </w:t>
            </w:r>
            <w:r w:rsidR="00ED21D5" w:rsidRPr="001058F4">
              <w:t xml:space="preserve">the </w:t>
            </w:r>
            <w:r w:rsidR="00ED21D5" w:rsidRPr="001058F4">
              <w:rPr>
                <w:b/>
              </w:rPr>
              <w:t>Subject Line</w:t>
            </w:r>
            <w:r w:rsidR="00ED21D5" w:rsidRPr="001058F4">
              <w:t xml:space="preserve"> to this:</w:t>
            </w:r>
            <w:r w:rsidR="00ED21D5" w:rsidRPr="001058F4">
              <w:br/>
            </w:r>
            <w:r w:rsidR="00ED21D5" w:rsidRPr="001058F4">
              <w:rPr>
                <w:i/>
              </w:rPr>
              <w:t xml:space="preserve">Your Name – </w:t>
            </w:r>
            <w:r w:rsidR="00ED21D5" w:rsidRPr="001058F4">
              <w:t>My Feedback to Help Your Content and Evidence</w:t>
            </w:r>
          </w:p>
          <w:p w:rsidR="00A96F1E" w:rsidRPr="001058F4" w:rsidRDefault="00ED21D5">
            <w:r w:rsidRPr="001058F4">
              <w:rPr>
                <w:b/>
              </w:rPr>
              <w:t>Example:</w:t>
            </w:r>
            <w:r w:rsidRPr="001058F4">
              <w:t xml:space="preserve"> if your name is Ana Joy, your </w:t>
            </w:r>
            <w:r w:rsidRPr="001058F4">
              <w:rPr>
                <w:b/>
              </w:rPr>
              <w:t>Subject Line</w:t>
            </w:r>
            <w:r w:rsidRPr="001058F4">
              <w:t xml:space="preserve"> is </w:t>
            </w:r>
            <w:r w:rsidRPr="001058F4">
              <w:br/>
              <w:t>Ana Joy</w:t>
            </w:r>
            <w:r w:rsidRPr="001058F4">
              <w:rPr>
                <w:i/>
              </w:rPr>
              <w:t xml:space="preserve">– </w:t>
            </w:r>
            <w:r w:rsidRPr="001058F4">
              <w:t>My Feedback to Help Your Content and Evidence</w:t>
            </w:r>
          </w:p>
          <w:p w:rsidR="003459E1" w:rsidRPr="001058F4" w:rsidRDefault="004900F9" w:rsidP="003459E1">
            <w:r>
              <w:rPr>
                <w:b/>
                <w:highlight w:val="cyan"/>
              </w:rPr>
              <w:t>TIP:</w:t>
            </w:r>
            <w:r w:rsidR="004B5FCF">
              <w:rPr>
                <w:b/>
                <w:highlight w:val="cyan"/>
              </w:rPr>
              <w:t xml:space="preserve"> </w:t>
            </w:r>
            <w:r w:rsidR="002E5D94" w:rsidRPr="001058F4">
              <w:t xml:space="preserve">the </w:t>
            </w:r>
            <w:r w:rsidR="002E5D94" w:rsidRPr="001058F4">
              <w:rPr>
                <w:rStyle w:val="Strong"/>
              </w:rPr>
              <w:t>purpose</w:t>
            </w:r>
            <w:r w:rsidR="002E5D94" w:rsidRPr="001058F4">
              <w:t xml:space="preserve"> of that subject line is help you </w:t>
            </w:r>
            <w:r w:rsidR="00F43B53" w:rsidRPr="001058F4">
              <w:t>focus</w:t>
            </w:r>
            <w:r w:rsidR="00FE2E27" w:rsidRPr="001058F4">
              <w:t xml:space="preserve"> on what matters for your grade and </w:t>
            </w:r>
            <w:r w:rsidR="005A3B36">
              <w:t>to</w:t>
            </w:r>
            <w:r w:rsidR="00FE2E27" w:rsidRPr="001058F4">
              <w:t xml:space="preserve"> </w:t>
            </w:r>
            <w:r w:rsidR="002E5D94" w:rsidRPr="001058F4">
              <w:rPr>
                <w:rStyle w:val="Strong"/>
              </w:rPr>
              <w:t>remember to be kind</w:t>
            </w:r>
            <w:r w:rsidR="005A3B36">
              <w:t>.</w:t>
            </w:r>
            <w:r w:rsidR="003459E1" w:rsidRPr="001058F4">
              <w:t xml:space="preserve"> </w:t>
            </w:r>
            <w:r w:rsidR="00A44F8E">
              <w:rPr>
                <w:b/>
                <w:shd w:val="clear" w:color="auto" w:fill="FFC000"/>
              </w:rPr>
              <w:t>CAUTION:</w:t>
            </w:r>
            <w:r w:rsidR="003459E1" w:rsidRPr="001058F4">
              <w:t xml:space="preserve"> Y</w:t>
            </w:r>
            <w:r w:rsidR="002E5D94" w:rsidRPr="001058F4">
              <w:t>our feedback</w:t>
            </w:r>
            <w:r w:rsidR="00ED21D5" w:rsidRPr="001058F4">
              <w:t xml:space="preserve"> is</w:t>
            </w:r>
            <w:r w:rsidR="003459E1" w:rsidRPr="001058F4">
              <w:t>:</w:t>
            </w:r>
          </w:p>
          <w:p w:rsidR="003459E1" w:rsidRPr="001058F4" w:rsidRDefault="00ED21D5" w:rsidP="003459E1">
            <w:pPr>
              <w:pStyle w:val="ListParagraph"/>
              <w:numPr>
                <w:ilvl w:val="0"/>
                <w:numId w:val="26"/>
              </w:numPr>
            </w:pPr>
            <w:r w:rsidRPr="001058F4">
              <w:t xml:space="preserve">about </w:t>
            </w:r>
            <w:r w:rsidR="00F43B53" w:rsidRPr="001058F4">
              <w:t>plagiarism-checking and fact-checki</w:t>
            </w:r>
            <w:r w:rsidR="005A3B36">
              <w:t>ng</w:t>
            </w:r>
            <w:r w:rsidR="003940CB" w:rsidRPr="001058F4">
              <w:t xml:space="preserve"> content and </w:t>
            </w:r>
            <w:r w:rsidR="00F43B53" w:rsidRPr="001058F4">
              <w:t>evidence</w:t>
            </w:r>
            <w:r w:rsidR="004B5FCF">
              <w:t xml:space="preserve"> </w:t>
            </w:r>
          </w:p>
          <w:p w:rsidR="000A4EF8" w:rsidRPr="001058F4" w:rsidRDefault="00ED21D5" w:rsidP="00101741">
            <w:pPr>
              <w:pStyle w:val="ListParagraph"/>
              <w:numPr>
                <w:ilvl w:val="0"/>
                <w:numId w:val="26"/>
              </w:numPr>
            </w:pPr>
            <w:r w:rsidRPr="001058F4">
              <w:rPr>
                <w:rStyle w:val="Strong"/>
              </w:rPr>
              <w:t xml:space="preserve">not </w:t>
            </w:r>
            <w:r w:rsidRPr="001058F4">
              <w:t>about grammar or pu</w:t>
            </w:r>
            <w:r w:rsidR="002E5D94" w:rsidRPr="001058F4">
              <w:t xml:space="preserve">nctuation or </w:t>
            </w:r>
            <w:r w:rsidR="002E5D94" w:rsidRPr="001058F4">
              <w:rPr>
                <w:rStyle w:val="Strong"/>
              </w:rPr>
              <w:t>your</w:t>
            </w:r>
            <w:r w:rsidR="002E5D94" w:rsidRPr="001058F4">
              <w:t xml:space="preserve"> view of good writing</w:t>
            </w:r>
            <w:r w:rsidR="003459E1" w:rsidRPr="001058F4">
              <w:t xml:space="preserve"> </w:t>
            </w:r>
          </w:p>
        </w:tc>
      </w:tr>
      <w:tr w:rsidR="002E5D94" w:rsidRPr="001058F4" w:rsidTr="00D30CD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94" w:rsidRPr="001058F4" w:rsidRDefault="002E5D94" w:rsidP="005A3B36">
            <w:pPr>
              <w:rPr>
                <w:b/>
              </w:rPr>
            </w:pPr>
            <w:r w:rsidRPr="001058F4">
              <w:rPr>
                <w:b/>
              </w:rPr>
              <w:t xml:space="preserve">How to show the student </w:t>
            </w:r>
            <w:r w:rsidR="005A3B36">
              <w:rPr>
                <w:b/>
              </w:rPr>
              <w:t>clearly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94" w:rsidRPr="001058F4" w:rsidRDefault="002E5D94" w:rsidP="002E5D94">
            <w:pPr>
              <w:pStyle w:val="ListParagraph"/>
              <w:numPr>
                <w:ilvl w:val="0"/>
                <w:numId w:val="7"/>
              </w:numPr>
            </w:pPr>
            <w:r w:rsidRPr="001058F4">
              <w:t xml:space="preserve">In the student’s paper, insert your feedback at the </w:t>
            </w:r>
            <w:r w:rsidRPr="001058F4">
              <w:rPr>
                <w:b/>
              </w:rPr>
              <w:t>spot</w:t>
            </w:r>
            <w:r w:rsidRPr="001058F4">
              <w:t xml:space="preserve"> whe</w:t>
            </w:r>
            <w:r w:rsidR="005A3B36">
              <w:t>re you want to give feedback by</w:t>
            </w:r>
            <w:r w:rsidRPr="001058F4">
              <w:t xml:space="preserve">: </w:t>
            </w:r>
          </w:p>
          <w:p w:rsidR="002E5D94" w:rsidRPr="001058F4" w:rsidRDefault="005A3B36" w:rsidP="002E5D94">
            <w:pPr>
              <w:pStyle w:val="ListParagraph"/>
              <w:numPr>
                <w:ilvl w:val="0"/>
                <w:numId w:val="8"/>
              </w:numPr>
            </w:pPr>
            <w:r>
              <w:t>Making</w:t>
            </w:r>
            <w:r w:rsidR="002E5D94" w:rsidRPr="001058F4">
              <w:t xml:space="preserve"> a </w:t>
            </w:r>
            <w:r w:rsidR="002E5D94" w:rsidRPr="001058F4">
              <w:rPr>
                <w:rStyle w:val="Strong"/>
              </w:rPr>
              <w:t>blank line</w:t>
            </w:r>
            <w:r w:rsidR="002E5D94" w:rsidRPr="001058F4">
              <w:t xml:space="preserve"> by pressing </w:t>
            </w:r>
            <w:r w:rsidR="002E5D94" w:rsidRPr="001058F4">
              <w:rPr>
                <w:rStyle w:val="Strong"/>
                <w:b w:val="0"/>
              </w:rPr>
              <w:t>Enter</w:t>
            </w:r>
            <w:r w:rsidR="002E5D94" w:rsidRPr="001058F4">
              <w:rPr>
                <w:rStyle w:val="Strong"/>
              </w:rPr>
              <w:t xml:space="preserve"> tw</w:t>
            </w:r>
            <w:r w:rsidR="000D532C" w:rsidRPr="001058F4">
              <w:rPr>
                <w:rStyle w:val="Strong"/>
              </w:rPr>
              <w:t xml:space="preserve">o </w:t>
            </w:r>
            <w:r w:rsidR="000D532C" w:rsidRPr="001058F4">
              <w:rPr>
                <w:b/>
                <w:bCs/>
              </w:rPr>
              <w:t>times</w:t>
            </w:r>
            <w:r w:rsidR="002E5D94" w:rsidRPr="001058F4">
              <w:t xml:space="preserve"> and move </w:t>
            </w:r>
            <w:r w:rsidR="002E5D94" w:rsidRPr="001058F4">
              <w:rPr>
                <w:rStyle w:val="Strong"/>
              </w:rPr>
              <w:t>down to that 2nd</w:t>
            </w:r>
            <w:r w:rsidR="002E5D94" w:rsidRPr="001058F4">
              <w:t xml:space="preserve"> line.</w:t>
            </w:r>
          </w:p>
          <w:p w:rsidR="002E5D94" w:rsidRPr="001058F4" w:rsidRDefault="002E5D94" w:rsidP="002E5D94">
            <w:pPr>
              <w:pStyle w:val="ListParagraph"/>
              <w:numPr>
                <w:ilvl w:val="0"/>
                <w:numId w:val="8"/>
              </w:numPr>
            </w:pPr>
            <w:r w:rsidRPr="001058F4">
              <w:t>Typ</w:t>
            </w:r>
            <w:r w:rsidR="005A3B36">
              <w:t>ing</w:t>
            </w:r>
            <w:r w:rsidRPr="001058F4">
              <w:t xml:space="preserve"> an opening square bracket</w:t>
            </w:r>
            <w:r w:rsidRPr="001058F4">
              <w:rPr>
                <w:rStyle w:val="Strong"/>
              </w:rPr>
              <w:t xml:space="preserve"> </w:t>
            </w:r>
            <w:r w:rsidRPr="005A3B36">
              <w:rPr>
                <w:bCs/>
              </w:rPr>
              <w:t>[</w:t>
            </w:r>
            <w:r w:rsidR="00A864C7" w:rsidRPr="005A3B36">
              <w:t xml:space="preserve"> </w:t>
            </w:r>
            <w:r w:rsidRPr="001058F4">
              <w:br/>
              <w:t xml:space="preserve">and then </w:t>
            </w:r>
            <w:r w:rsidR="002F7FDF" w:rsidRPr="001058F4">
              <w:t>your</w:t>
            </w:r>
            <w:r w:rsidR="00FE2E27" w:rsidRPr="001058F4">
              <w:t xml:space="preserve"> feedback</w:t>
            </w:r>
            <w:r w:rsidR="004B5FCF">
              <w:t xml:space="preserve"> </w:t>
            </w:r>
            <w:r w:rsidRPr="001058F4">
              <w:br/>
              <w:t>and then a closing square bracket</w:t>
            </w:r>
            <w:r w:rsidRPr="001058F4">
              <w:rPr>
                <w:rStyle w:val="Strong"/>
              </w:rPr>
              <w:t xml:space="preserve"> </w:t>
            </w:r>
            <w:r w:rsidR="00A864C7" w:rsidRPr="005A3B36">
              <w:rPr>
                <w:rStyle w:val="Strong"/>
                <w:b w:val="0"/>
                <w:bCs w:val="0"/>
              </w:rPr>
              <w:t>]</w:t>
            </w:r>
            <w:r w:rsidR="004B5FCF">
              <w:rPr>
                <w:rStyle w:val="Strong"/>
              </w:rPr>
              <w:t xml:space="preserve"> </w:t>
            </w:r>
            <w:r w:rsidR="00A864C7" w:rsidRPr="00A864C7">
              <w:t>&lt;</w:t>
            </w:r>
            <w:r w:rsidR="00A864C7">
              <w:t xml:space="preserve"> with the bracket enlarged so you can recognize it</w:t>
            </w:r>
          </w:p>
          <w:p w:rsidR="002E5D94" w:rsidRPr="001058F4" w:rsidRDefault="002E5D94" w:rsidP="002E5D94">
            <w:pPr>
              <w:pStyle w:val="ListParagraph"/>
              <w:numPr>
                <w:ilvl w:val="0"/>
                <w:numId w:val="7"/>
              </w:numPr>
            </w:pPr>
            <w:r w:rsidRPr="001058F4">
              <w:t>Make another blank line</w:t>
            </w:r>
            <w:r w:rsidR="000D532C" w:rsidRPr="001058F4">
              <w:t xml:space="preserve"> by pressing Enter</w:t>
            </w:r>
            <w:r w:rsidR="000D532C" w:rsidRPr="001058F4">
              <w:rPr>
                <w:rStyle w:val="Strong"/>
              </w:rPr>
              <w:t xml:space="preserve"> two</w:t>
            </w:r>
            <w:r w:rsidR="000D532C" w:rsidRPr="001058F4">
              <w:t xml:space="preserve"> times.</w:t>
            </w:r>
            <w:r w:rsidR="0028131A" w:rsidRPr="001058F4">
              <w:t xml:space="preserve"> </w:t>
            </w:r>
            <w:r w:rsidR="004900F9">
              <w:rPr>
                <w:b/>
                <w:highlight w:val="cyan"/>
              </w:rPr>
              <w:t>TIP:</w:t>
            </w:r>
            <w:r w:rsidR="004B5FCF">
              <w:rPr>
                <w:b/>
                <w:highlight w:val="cyan"/>
              </w:rPr>
              <w:t xml:space="preserve"> </w:t>
            </w:r>
            <w:r w:rsidR="0028131A" w:rsidRPr="001058F4">
              <w:t>This to make sure the correction is separate.</w:t>
            </w:r>
          </w:p>
        </w:tc>
      </w:tr>
      <w:tr w:rsidR="005C59B6" w:rsidRPr="001058F4" w:rsidTr="00D30CD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Pr="001058F4" w:rsidRDefault="005C59B6" w:rsidP="005A3B36">
            <w:pPr>
              <w:rPr>
                <w:b/>
              </w:rPr>
            </w:pPr>
            <w:r w:rsidRPr="001058F4">
              <w:rPr>
                <w:b/>
              </w:rPr>
              <w:t>Example of How the Spacing Looks</w:t>
            </w:r>
            <w:r w:rsidR="005A3B36">
              <w:rPr>
                <w:b/>
              </w:rPr>
              <w:t xml:space="preserve"> 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 w:rsidP="005C59B6">
            <w:pPr>
              <w:pStyle w:val="ListParagraph"/>
              <w:ind w:left="0"/>
            </w:pPr>
            <w:r w:rsidRPr="001058F4">
              <w:t xml:space="preserve">If your colleague in the class cited page 30 for a statement, but you found that fact on 29, you could write just below the citation for page 30 </w:t>
            </w:r>
          </w:p>
          <w:p w:rsidR="006E59F1" w:rsidRPr="001058F4" w:rsidRDefault="006E59F1" w:rsidP="005C59B6">
            <w:pPr>
              <w:pStyle w:val="ListParagraph"/>
              <w:ind w:left="0"/>
            </w:pPr>
          </w:p>
          <w:p w:rsidR="005C59B6" w:rsidRPr="001058F4" w:rsidRDefault="005C59B6" w:rsidP="005C59B6">
            <w:pPr>
              <w:pStyle w:val="ListParagraph"/>
              <w:ind w:left="0"/>
            </w:pPr>
            <w:r w:rsidRPr="001058F4">
              <w:t>[Page should be 29.]</w:t>
            </w:r>
          </w:p>
          <w:p w:rsidR="005C59B6" w:rsidRPr="001058F4" w:rsidRDefault="000040A6" w:rsidP="005C59B6">
            <w:r w:rsidRPr="001058F4">
              <w:t xml:space="preserve">Notice your spacing under your comment in [ ]. </w:t>
            </w:r>
            <w:r w:rsidR="005C59B6" w:rsidRPr="001058F4">
              <w:t xml:space="preserve">Your colleague’s next words from the paper are here. </w:t>
            </w:r>
          </w:p>
        </w:tc>
      </w:tr>
    </w:tbl>
    <w:p w:rsidR="00A96F1E" w:rsidRPr="001058F4" w:rsidRDefault="00A96F1E">
      <w:pPr>
        <w:pStyle w:val="ListParagraph"/>
        <w:rPr>
          <w:sz w:val="4"/>
          <w:szCs w:val="4"/>
        </w:rPr>
      </w:pPr>
    </w:p>
    <w:p w:rsidR="00820861" w:rsidRPr="001058F4" w:rsidRDefault="00782AB1" w:rsidP="00B6151F">
      <w:pPr>
        <w:pStyle w:val="Heading5"/>
      </w:pPr>
      <w:r w:rsidRPr="001058F4">
        <w:t>Examples of Errors That Students Frequently Need to Point Out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165"/>
        <w:gridCol w:w="9630"/>
      </w:tblGrid>
      <w:tr w:rsidR="00782AB1" w:rsidRPr="001058F4" w:rsidTr="00D73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1" w:rsidRPr="001058F4" w:rsidRDefault="0028131A" w:rsidP="006E59F1">
            <w:pPr>
              <w:pStyle w:val="ListParagraph"/>
              <w:ind w:left="0"/>
              <w:rPr>
                <w:b/>
              </w:rPr>
            </w:pPr>
            <w:r w:rsidRPr="001058F4">
              <w:rPr>
                <w:b/>
              </w:rPr>
              <w:t xml:space="preserve">If the Subject </w:t>
            </w:r>
            <w:r w:rsidR="00782AB1" w:rsidRPr="001058F4">
              <w:rPr>
                <w:b/>
              </w:rPr>
              <w:t>is Incorrect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53" w:rsidRPr="001058F4" w:rsidRDefault="00782AB1">
            <w:pPr>
              <w:pStyle w:val="ListParagraph"/>
              <w:ind w:left="0"/>
            </w:pPr>
            <w:r w:rsidRPr="001058F4">
              <w:t xml:space="preserve">If your colleague in the class did not do the required change to the Subject line, you could write at the </w:t>
            </w:r>
            <w:r w:rsidRPr="001058F4">
              <w:rPr>
                <w:rStyle w:val="Strong"/>
              </w:rPr>
              <w:t>top</w:t>
            </w:r>
            <w:r w:rsidRPr="001058F4">
              <w:t xml:space="preserve"> of the message box</w:t>
            </w:r>
          </w:p>
          <w:p w:rsidR="00782AB1" w:rsidRPr="001058F4" w:rsidRDefault="00A864C7" w:rsidP="00F43B53">
            <w:pPr>
              <w:pStyle w:val="ListParagraph"/>
              <w:ind w:left="0"/>
            </w:pPr>
            <w:r>
              <w:t>[Your Subject is incorrect.}</w:t>
            </w:r>
          </w:p>
        </w:tc>
      </w:tr>
      <w:tr w:rsidR="00782AB1" w:rsidRPr="001058F4" w:rsidTr="00D73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1" w:rsidRPr="001058F4" w:rsidRDefault="006E59F1" w:rsidP="0059731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a page number is </w:t>
            </w:r>
            <w:r w:rsidR="0059731F">
              <w:rPr>
                <w:b/>
              </w:rPr>
              <w:t>incorrect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1" w:rsidRPr="001058F4" w:rsidRDefault="00782AB1" w:rsidP="00604082">
            <w:pPr>
              <w:pStyle w:val="ListParagraph"/>
              <w:ind w:left="0"/>
            </w:pPr>
            <w:r w:rsidRPr="001058F4">
              <w:t>If your coll</w:t>
            </w:r>
            <w:r w:rsidR="00D06683">
              <w:t>eague in the class cited page 611</w:t>
            </w:r>
            <w:r w:rsidRPr="001058F4">
              <w:t xml:space="preserve"> for a statement, but you found that fact on </w:t>
            </w:r>
            <w:r w:rsidR="00D06683">
              <w:t>311</w:t>
            </w:r>
            <w:r w:rsidRPr="001058F4">
              <w:t>, you could write j</w:t>
            </w:r>
            <w:r w:rsidR="000067FE">
              <w:t>ust below the citation for page</w:t>
            </w:r>
            <w:r w:rsidRPr="001058F4">
              <w:t>.</w:t>
            </w:r>
          </w:p>
          <w:p w:rsidR="00782AB1" w:rsidRPr="004B5FCF" w:rsidRDefault="00D06683" w:rsidP="00551C9A">
            <w:pPr>
              <w:pStyle w:val="ListParagraph"/>
              <w:ind w:left="0"/>
            </w:pPr>
            <w:r>
              <w:t>[Page should be 311</w:t>
            </w:r>
            <w:r w:rsidR="004B5FCF">
              <w:t>.]</w:t>
            </w:r>
          </w:p>
        </w:tc>
      </w:tr>
      <w:tr w:rsidR="00782AB1" w:rsidRPr="001058F4" w:rsidTr="00D73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CB" w:rsidRDefault="005C59B6" w:rsidP="00FE2E27">
            <w:pPr>
              <w:pStyle w:val="ListParagraph"/>
              <w:ind w:left="0"/>
              <w:rPr>
                <w:b/>
              </w:rPr>
            </w:pPr>
            <w:r w:rsidRPr="001058F4">
              <w:rPr>
                <w:b/>
              </w:rPr>
              <w:t xml:space="preserve">If </w:t>
            </w:r>
            <w:r w:rsidR="00FE2E27" w:rsidRPr="001058F4">
              <w:rPr>
                <w:b/>
              </w:rPr>
              <w:t xml:space="preserve">words are </w:t>
            </w:r>
            <w:r w:rsidR="00782AB1" w:rsidRPr="001058F4">
              <w:rPr>
                <w:b/>
              </w:rPr>
              <w:t>“Half-Copy” Plagiarism</w:t>
            </w:r>
          </w:p>
          <w:p w:rsidR="00D264CB" w:rsidRDefault="00D264CB" w:rsidP="00FE2E27">
            <w:pPr>
              <w:pStyle w:val="ListParagraph"/>
              <w:ind w:left="0"/>
              <w:rPr>
                <w:b/>
              </w:rPr>
            </w:pPr>
          </w:p>
          <w:p w:rsidR="00782AB1" w:rsidRPr="001058F4" w:rsidRDefault="00D264CB" w:rsidP="00FE2E27">
            <w:pPr>
              <w:pStyle w:val="ListParagraph"/>
              <w:ind w:left="0"/>
              <w:rPr>
                <w:b/>
              </w:rPr>
            </w:pPr>
            <w:bookmarkStart w:id="2" w:name="_GoBack"/>
            <w:r w:rsidRPr="00D264CB">
              <w:rPr>
                <w:b/>
                <w:shd w:val="clear" w:color="auto" w:fill="FFC000"/>
              </w:rPr>
              <w:t>CAUTION:</w:t>
            </w:r>
            <w:r w:rsidR="00782AB1" w:rsidRPr="001058F4">
              <w:rPr>
                <w:b/>
              </w:rPr>
              <w:t xml:space="preserve"> </w:t>
            </w:r>
            <w:r>
              <w:rPr>
                <w:b/>
              </w:rPr>
              <w:t xml:space="preserve"> This is the only 1 </w:t>
            </w:r>
            <w:r>
              <w:rPr>
                <w:b/>
              </w:rPr>
              <w:lastRenderedPageBreak/>
              <w:t>that uses a color.</w:t>
            </w:r>
            <w:bookmarkEnd w:id="2"/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B" w:rsidRPr="001058F4" w:rsidRDefault="00782AB1" w:rsidP="005C59B6">
            <w:pPr>
              <w:pStyle w:val="ListParagraph"/>
              <w:ind w:left="0"/>
            </w:pPr>
            <w:r w:rsidRPr="001058F4">
              <w:lastRenderedPageBreak/>
              <w:t>If your colleague in the class used many words from a source without correctly using “ “</w:t>
            </w:r>
            <w:r w:rsidR="00223DDB" w:rsidRPr="001058F4">
              <w:t xml:space="preserve">, you may </w:t>
            </w:r>
            <w:r w:rsidR="00D06683">
              <w:t>do this</w:t>
            </w:r>
            <w:r w:rsidR="00223DDB" w:rsidRPr="001058F4">
              <w:t>:</w:t>
            </w:r>
          </w:p>
          <w:p w:rsidR="00223DDB" w:rsidRPr="001058F4" w:rsidRDefault="00223DDB" w:rsidP="00223DDB">
            <w:pPr>
              <w:pStyle w:val="ListParagraph"/>
              <w:numPr>
                <w:ilvl w:val="0"/>
                <w:numId w:val="25"/>
              </w:numPr>
            </w:pPr>
            <w:r w:rsidRPr="001058F4">
              <w:t>Press Enter two times.</w:t>
            </w:r>
          </w:p>
          <w:p w:rsidR="00223DDB" w:rsidRPr="001058F4" w:rsidRDefault="00223DDB" w:rsidP="00223DDB">
            <w:pPr>
              <w:pStyle w:val="ListParagraph"/>
              <w:numPr>
                <w:ilvl w:val="0"/>
                <w:numId w:val="25"/>
              </w:numPr>
            </w:pPr>
            <w:r w:rsidRPr="001058F4">
              <w:t>Copy at that spot the sentence that is heavily “half-copy” plagiarized.</w:t>
            </w:r>
          </w:p>
          <w:p w:rsidR="00223DDB" w:rsidRPr="001058F4" w:rsidRDefault="00D04C6C" w:rsidP="00223DDB">
            <w:pPr>
              <w:pStyle w:val="ListParagraph"/>
              <w:numPr>
                <w:ilvl w:val="0"/>
                <w:numId w:val="25"/>
              </w:numPr>
            </w:pPr>
            <w:r w:rsidRPr="001058F4">
              <w:t xml:space="preserve">Looking carefully at the source and the </w:t>
            </w:r>
            <w:r w:rsidR="00223DDB" w:rsidRPr="001058F4">
              <w:t>copied sentence</w:t>
            </w:r>
            <w:r w:rsidRPr="001058F4">
              <w:t xml:space="preserve"> that your colleague wrote</w:t>
            </w:r>
            <w:r w:rsidR="00223DDB" w:rsidRPr="001058F4">
              <w:t>, highli</w:t>
            </w:r>
            <w:r w:rsidR="004A7C8C" w:rsidRPr="001058F4">
              <w:t xml:space="preserve">ght the words that are exactly </w:t>
            </w:r>
            <w:r w:rsidR="00223DDB" w:rsidRPr="001058F4">
              <w:t>like</w:t>
            </w:r>
            <w:r w:rsidR="004A7C8C" w:rsidRPr="001058F4">
              <w:t xml:space="preserve"> the source</w:t>
            </w:r>
            <w:r w:rsidR="00223DDB" w:rsidRPr="001058F4">
              <w:t>. (See the example below.)</w:t>
            </w:r>
          </w:p>
          <w:p w:rsidR="00223DDB" w:rsidRPr="001058F4" w:rsidRDefault="00223DDB" w:rsidP="004A7C8C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1058F4">
              <w:t xml:space="preserve">Below the copied sentence, write </w:t>
            </w:r>
            <w:r w:rsidR="00F43B53" w:rsidRPr="00D06683">
              <w:rPr>
                <w:rStyle w:val="Strong"/>
              </w:rPr>
              <w:t>[</w:t>
            </w:r>
            <w:r w:rsidR="004A7C8C" w:rsidRPr="00D06683">
              <w:rPr>
                <w:rStyle w:val="Strong"/>
              </w:rPr>
              <w:t xml:space="preserve"> </w:t>
            </w:r>
            <w:r w:rsidR="004A7C8C" w:rsidRPr="00AB5301">
              <w:rPr>
                <w:rFonts w:eastAsia="Times New Roman" w:cs="Arial"/>
                <w:bCs/>
                <w:color w:val="111111"/>
                <w:sz w:val="20"/>
                <w:szCs w:val="20"/>
                <w:shd w:val="clear" w:color="auto" w:fill="FFD966" w:themeFill="accent4" w:themeFillTint="99"/>
              </w:rPr>
              <w:t xml:space="preserve">light </w:t>
            </w:r>
            <w:r w:rsidR="00AB5301" w:rsidRPr="00AB5301">
              <w:rPr>
                <w:rFonts w:eastAsia="Times New Roman" w:cs="Arial"/>
                <w:bCs/>
                <w:color w:val="111111"/>
                <w:sz w:val="20"/>
                <w:szCs w:val="20"/>
                <w:shd w:val="clear" w:color="auto" w:fill="FFD966" w:themeFill="accent4" w:themeFillTint="99"/>
              </w:rPr>
              <w:t>orange</w:t>
            </w:r>
            <w:r w:rsidR="004A7C8C" w:rsidRPr="00D06683">
              <w:rPr>
                <w:rStyle w:val="Strong"/>
              </w:rPr>
              <w:t xml:space="preserve"> indicates “half-copy” plagiarized]</w:t>
            </w:r>
          </w:p>
          <w:p w:rsidR="004A7C8C" w:rsidRPr="001058F4" w:rsidRDefault="004A7C8C" w:rsidP="005C59B6">
            <w:pPr>
              <w:pStyle w:val="ListParagraph"/>
              <w:ind w:left="0"/>
              <w:rPr>
                <w:rFonts w:eastAsia="Times New Roman" w:cs="Arial"/>
                <w:color w:val="111111"/>
                <w:sz w:val="20"/>
                <w:szCs w:val="20"/>
              </w:rPr>
            </w:pPr>
          </w:p>
          <w:p w:rsidR="00782AB1" w:rsidRPr="001058F4" w:rsidRDefault="00782AB1" w:rsidP="005C59B6">
            <w:pPr>
              <w:pStyle w:val="ListParagraph"/>
              <w:ind w:left="0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1058F4">
              <w:rPr>
                <w:rFonts w:eastAsia="Times New Roman" w:cs="Arial"/>
                <w:color w:val="111111"/>
                <w:sz w:val="20"/>
                <w:szCs w:val="20"/>
              </w:rPr>
              <w:lastRenderedPageBreak/>
              <w:t>Before 1660 a man named Anthony Johnson arrived in Virginia. He came from Africa in 1621 and went to work at a Tobacco Plantation. Records state that it wasn’t clear if he was a slave or indentured</w:t>
            </w:r>
          </w:p>
          <w:p w:rsidR="00782AB1" w:rsidRPr="001058F4" w:rsidRDefault="00782AB1" w:rsidP="005C59B6">
            <w:pPr>
              <w:spacing w:after="240" w:line="240" w:lineRule="auto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1058F4">
              <w:rPr>
                <w:rFonts w:eastAsia="Times New Roman" w:cs="Arial"/>
                <w:color w:val="111111"/>
                <w:sz w:val="20"/>
                <w:szCs w:val="20"/>
              </w:rPr>
              <w:t xml:space="preserve">Before 1660 a man named </w:t>
            </w:r>
            <w:r w:rsidRPr="00AB5301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Anthony Johnson</w:t>
            </w:r>
            <w:r w:rsidRPr="001058F4">
              <w:rPr>
                <w:rFonts w:eastAsia="Times New Roman" w:cs="Arial"/>
                <w:color w:val="111111"/>
                <w:sz w:val="20"/>
                <w:szCs w:val="20"/>
              </w:rPr>
              <w:t xml:space="preserve"> </w:t>
            </w:r>
            <w:r w:rsidRPr="00AB5301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arrived in Virginia</w:t>
            </w:r>
            <w:r w:rsidRPr="001058F4">
              <w:rPr>
                <w:rFonts w:eastAsia="Times New Roman" w:cs="Arial"/>
                <w:color w:val="111111"/>
                <w:sz w:val="20"/>
                <w:szCs w:val="20"/>
              </w:rPr>
              <w:t xml:space="preserve">. He came from Africa in 1621 and </w:t>
            </w:r>
            <w:r w:rsidRPr="00AB5301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went to work</w:t>
            </w:r>
            <w:r w:rsidRPr="001058F4">
              <w:rPr>
                <w:rFonts w:eastAsia="Times New Roman" w:cs="Arial"/>
                <w:color w:val="111111"/>
                <w:sz w:val="20"/>
                <w:szCs w:val="20"/>
              </w:rPr>
              <w:t xml:space="preserve"> at a </w:t>
            </w:r>
            <w:r w:rsidRPr="00AB5301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Tobacco Plantation</w:t>
            </w:r>
            <w:r w:rsidRPr="001058F4">
              <w:rPr>
                <w:rFonts w:eastAsia="Times New Roman" w:cs="Arial"/>
                <w:color w:val="111111"/>
                <w:sz w:val="20"/>
                <w:szCs w:val="20"/>
              </w:rPr>
              <w:t>. Records state that it was</w:t>
            </w:r>
            <w:r w:rsidRPr="00AB5301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 xml:space="preserve">n’t clear </w:t>
            </w:r>
            <w:r w:rsidRPr="001058F4">
              <w:rPr>
                <w:rFonts w:eastAsia="Times New Roman" w:cs="Arial"/>
                <w:color w:val="111111"/>
                <w:sz w:val="20"/>
                <w:szCs w:val="20"/>
              </w:rPr>
              <w:t xml:space="preserve">if he was a </w:t>
            </w:r>
            <w:r w:rsidRPr="00AB5301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slave</w:t>
            </w:r>
            <w:r w:rsidRPr="001058F4">
              <w:rPr>
                <w:rFonts w:eastAsia="Times New Roman" w:cs="Arial"/>
                <w:color w:val="111111"/>
                <w:sz w:val="20"/>
                <w:szCs w:val="20"/>
              </w:rPr>
              <w:t xml:space="preserve"> or </w:t>
            </w:r>
            <w:r w:rsidRPr="00AB5301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indentured</w:t>
            </w:r>
            <w:r w:rsidRPr="001058F4">
              <w:rPr>
                <w:rFonts w:eastAsia="Times New Roman" w:cs="Arial"/>
                <w:color w:val="111111"/>
                <w:sz w:val="20"/>
                <w:szCs w:val="20"/>
                <w:shd w:val="clear" w:color="auto" w:fill="F4B083" w:themeFill="accent2" w:themeFillTint="99"/>
              </w:rPr>
              <w:br/>
            </w:r>
            <w:r w:rsidR="00E07331" w:rsidRPr="00D73933">
              <w:rPr>
                <w:rFonts w:eastAsia="Times New Roman" w:cs="Arial"/>
                <w:b/>
                <w:color w:val="111111"/>
                <w:sz w:val="20"/>
                <w:szCs w:val="20"/>
              </w:rPr>
              <w:t>[</w:t>
            </w:r>
            <w:r w:rsidRPr="00D73933">
              <w:rPr>
                <w:rFonts w:eastAsia="Times New Roman" w:cs="Arial"/>
                <w:b/>
                <w:color w:val="111111"/>
                <w:sz w:val="20"/>
                <w:szCs w:val="20"/>
              </w:rPr>
              <w:t xml:space="preserve"> </w:t>
            </w:r>
            <w:r w:rsidR="00D264CB">
              <w:rPr>
                <w:rFonts w:eastAsia="Times New Roman" w:cs="Arial"/>
                <w:bCs/>
                <w:color w:val="111111"/>
                <w:sz w:val="20"/>
                <w:szCs w:val="20"/>
                <w:shd w:val="clear" w:color="auto" w:fill="FFD966" w:themeFill="accent4" w:themeFillTint="99"/>
              </w:rPr>
              <w:t>light orange</w:t>
            </w:r>
            <w:r w:rsidRPr="00D73933">
              <w:rPr>
                <w:rFonts w:eastAsia="Times New Roman" w:cs="Arial"/>
                <w:b/>
                <w:color w:val="111111"/>
                <w:sz w:val="20"/>
                <w:szCs w:val="20"/>
              </w:rPr>
              <w:t xml:space="preserve"> indicates “half-copy” plagiarized]</w:t>
            </w:r>
          </w:p>
          <w:p w:rsidR="00782AB1" w:rsidRPr="001058F4" w:rsidRDefault="000040A6" w:rsidP="00604082">
            <w:pPr>
              <w:pStyle w:val="ListParagraph"/>
              <w:ind w:left="0"/>
            </w:pPr>
            <w:r w:rsidRPr="001058F4">
              <w:t xml:space="preserve">Notice your spacing under your comment in [ ]. </w:t>
            </w:r>
            <w:r w:rsidR="005A5A37" w:rsidRPr="001058F4">
              <w:t>Your colleague’s next words from the paper are here.</w:t>
            </w:r>
          </w:p>
        </w:tc>
      </w:tr>
    </w:tbl>
    <w:p w:rsidR="00ED21D5" w:rsidRPr="001058F4" w:rsidRDefault="00ED21D5">
      <w:pPr>
        <w:rPr>
          <w:sz w:val="4"/>
          <w:szCs w:val="4"/>
        </w:rPr>
      </w:pPr>
    </w:p>
    <w:p w:rsidR="00D30CDB" w:rsidRPr="00D30CDB" w:rsidRDefault="00D30CDB" w:rsidP="00D30CDB"/>
    <w:tbl>
      <w:tblPr>
        <w:tblW w:w="0" w:type="auto"/>
        <w:tblLook w:val="04A0" w:firstRow="1" w:lastRow="0" w:firstColumn="1" w:lastColumn="0" w:noHBand="0" w:noVBand="1"/>
      </w:tblPr>
      <w:tblGrid>
        <w:gridCol w:w="180"/>
        <w:gridCol w:w="2142"/>
        <w:gridCol w:w="6534"/>
        <w:gridCol w:w="18"/>
      </w:tblGrid>
      <w:tr w:rsidR="00D30CDB" w:rsidRPr="00164690" w:rsidTr="00A17A5C">
        <w:trPr>
          <w:gridBefore w:val="1"/>
          <w:wBefore w:w="180" w:type="dxa"/>
        </w:trPr>
        <w:tc>
          <w:tcPr>
            <w:tcW w:w="8694" w:type="dxa"/>
            <w:gridSpan w:val="3"/>
            <w:hideMark/>
          </w:tcPr>
          <w:p w:rsidR="00D30CDB" w:rsidRPr="00164690" w:rsidRDefault="00D30CDB" w:rsidP="00687C43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</w:t>
            </w:r>
            <w:r>
              <w:rPr>
                <w:sz w:val="16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8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>
              <w:rPr>
                <w:sz w:val="18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D30CDB" w:rsidRPr="00164690" w:rsidRDefault="004E30DE" w:rsidP="00687C43">
            <w:pPr>
              <w:rPr>
                <w:sz w:val="18"/>
              </w:rPr>
            </w:pPr>
            <w:hyperlink r:id="rId9" w:history="1">
              <w:r w:rsidR="00D30CDB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D30CDB" w:rsidRDefault="00D30CDB" w:rsidP="00D30CDB"/>
    <w:sectPr w:rsidR="00D30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DE" w:rsidRDefault="004E30DE">
      <w:pPr>
        <w:spacing w:after="0" w:line="240" w:lineRule="auto"/>
      </w:pPr>
      <w:r>
        <w:separator/>
      </w:r>
    </w:p>
  </w:endnote>
  <w:endnote w:type="continuationSeparator" w:id="0">
    <w:p w:rsidR="004E30DE" w:rsidRDefault="004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DE" w:rsidRDefault="004E30DE">
      <w:pPr>
        <w:spacing w:after="0" w:line="240" w:lineRule="auto"/>
      </w:pPr>
      <w:r>
        <w:separator/>
      </w:r>
    </w:p>
  </w:footnote>
  <w:footnote w:type="continuationSeparator" w:id="0">
    <w:p w:rsidR="004E30DE" w:rsidRDefault="004E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AE9"/>
    <w:multiLevelType w:val="hybridMultilevel"/>
    <w:tmpl w:val="69A6796C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C1C"/>
    <w:multiLevelType w:val="hybridMultilevel"/>
    <w:tmpl w:val="2892C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332FF"/>
    <w:multiLevelType w:val="hybridMultilevel"/>
    <w:tmpl w:val="2892C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4AA"/>
    <w:multiLevelType w:val="hybridMultilevel"/>
    <w:tmpl w:val="309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03D0"/>
    <w:multiLevelType w:val="hybridMultilevel"/>
    <w:tmpl w:val="DA6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1766"/>
    <w:multiLevelType w:val="hybridMultilevel"/>
    <w:tmpl w:val="C2164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0CA7"/>
    <w:multiLevelType w:val="hybridMultilevel"/>
    <w:tmpl w:val="0E0EA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44F2"/>
    <w:multiLevelType w:val="hybridMultilevel"/>
    <w:tmpl w:val="93B8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21523"/>
    <w:multiLevelType w:val="hybridMultilevel"/>
    <w:tmpl w:val="20C0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1305"/>
    <w:multiLevelType w:val="hybridMultilevel"/>
    <w:tmpl w:val="C07E5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07EC4"/>
    <w:multiLevelType w:val="hybridMultilevel"/>
    <w:tmpl w:val="204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56CC4"/>
    <w:multiLevelType w:val="hybridMultilevel"/>
    <w:tmpl w:val="E6088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30A69"/>
    <w:multiLevelType w:val="hybridMultilevel"/>
    <w:tmpl w:val="3564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5A12"/>
    <w:multiLevelType w:val="hybridMultilevel"/>
    <w:tmpl w:val="3BB4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6F9"/>
    <w:multiLevelType w:val="hybridMultilevel"/>
    <w:tmpl w:val="355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A42DA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397"/>
    <w:multiLevelType w:val="hybridMultilevel"/>
    <w:tmpl w:val="DA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302CA"/>
    <w:multiLevelType w:val="hybridMultilevel"/>
    <w:tmpl w:val="DB82B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29743F4"/>
    <w:multiLevelType w:val="hybridMultilevel"/>
    <w:tmpl w:val="5C861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E1083"/>
    <w:multiLevelType w:val="hybridMultilevel"/>
    <w:tmpl w:val="6C0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1CDA"/>
    <w:multiLevelType w:val="hybridMultilevel"/>
    <w:tmpl w:val="35A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0DBC"/>
    <w:multiLevelType w:val="hybridMultilevel"/>
    <w:tmpl w:val="4AFE7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D27939"/>
    <w:multiLevelType w:val="hybridMultilevel"/>
    <w:tmpl w:val="806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71118"/>
    <w:multiLevelType w:val="hybridMultilevel"/>
    <w:tmpl w:val="8F5EA6E4"/>
    <w:lvl w:ilvl="0" w:tplc="2E4801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9540C"/>
    <w:multiLevelType w:val="hybridMultilevel"/>
    <w:tmpl w:val="4B22C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543AC"/>
    <w:multiLevelType w:val="hybridMultilevel"/>
    <w:tmpl w:val="AEB86A6C"/>
    <w:lvl w:ilvl="0" w:tplc="207C965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775423E2"/>
    <w:multiLevelType w:val="hybridMultilevel"/>
    <w:tmpl w:val="3C1C6942"/>
    <w:lvl w:ilvl="0" w:tplc="B6FA2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A6BC6"/>
    <w:multiLevelType w:val="hybridMultilevel"/>
    <w:tmpl w:val="A0F4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E251D"/>
    <w:multiLevelType w:val="hybridMultilevel"/>
    <w:tmpl w:val="FA98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1"/>
  </w:num>
  <w:num w:numId="4">
    <w:abstractNumId w:val="12"/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0"/>
  </w:num>
  <w:num w:numId="17">
    <w:abstractNumId w:val="4"/>
  </w:num>
  <w:num w:numId="18">
    <w:abstractNumId w:val="24"/>
  </w:num>
  <w:num w:numId="19">
    <w:abstractNumId w:val="5"/>
  </w:num>
  <w:num w:numId="20">
    <w:abstractNumId w:val="27"/>
  </w:num>
  <w:num w:numId="21">
    <w:abstractNumId w:val="2"/>
  </w:num>
  <w:num w:numId="22">
    <w:abstractNumId w:val="22"/>
  </w:num>
  <w:num w:numId="23">
    <w:abstractNumId w:val="41"/>
  </w:num>
  <w:num w:numId="24">
    <w:abstractNumId w:val="29"/>
  </w:num>
  <w:num w:numId="25">
    <w:abstractNumId w:val="15"/>
  </w:num>
  <w:num w:numId="26">
    <w:abstractNumId w:val="23"/>
  </w:num>
  <w:num w:numId="27">
    <w:abstractNumId w:val="7"/>
  </w:num>
  <w:num w:numId="28">
    <w:abstractNumId w:val="31"/>
  </w:num>
  <w:num w:numId="29">
    <w:abstractNumId w:val="34"/>
  </w:num>
  <w:num w:numId="30">
    <w:abstractNumId w:val="6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  <w:num w:numId="35">
    <w:abstractNumId w:val="30"/>
  </w:num>
  <w:num w:numId="36">
    <w:abstractNumId w:val="33"/>
  </w:num>
  <w:num w:numId="37">
    <w:abstractNumId w:val="16"/>
  </w:num>
  <w:num w:numId="38">
    <w:abstractNumId w:val="25"/>
  </w:num>
  <w:num w:numId="39">
    <w:abstractNumId w:val="32"/>
  </w:num>
  <w:num w:numId="40">
    <w:abstractNumId w:val="18"/>
  </w:num>
  <w:num w:numId="41">
    <w:abstractNumId w:val="38"/>
  </w:num>
  <w:num w:numId="42">
    <w:abstractNumId w:val="3"/>
  </w:num>
  <w:num w:numId="43">
    <w:abstractNumId w:val="9"/>
  </w:num>
  <w:num w:numId="44">
    <w:abstractNumId w:val="42"/>
  </w:num>
  <w:num w:numId="45">
    <w:abstractNumId w:val="14"/>
  </w:num>
  <w:num w:numId="46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067FE"/>
    <w:rsid w:val="00010503"/>
    <w:rsid w:val="00010F4B"/>
    <w:rsid w:val="000136BE"/>
    <w:rsid w:val="000175F5"/>
    <w:rsid w:val="00032030"/>
    <w:rsid w:val="00036B4A"/>
    <w:rsid w:val="00042176"/>
    <w:rsid w:val="00067718"/>
    <w:rsid w:val="00071045"/>
    <w:rsid w:val="00077B9D"/>
    <w:rsid w:val="000806E6"/>
    <w:rsid w:val="000817BA"/>
    <w:rsid w:val="000A09E2"/>
    <w:rsid w:val="000A1D17"/>
    <w:rsid w:val="000A4EF8"/>
    <w:rsid w:val="000B71CE"/>
    <w:rsid w:val="000C0E4C"/>
    <w:rsid w:val="000C33BE"/>
    <w:rsid w:val="000D532C"/>
    <w:rsid w:val="000D7F32"/>
    <w:rsid w:val="000E4DDB"/>
    <w:rsid w:val="000F7033"/>
    <w:rsid w:val="000F7DCC"/>
    <w:rsid w:val="00101741"/>
    <w:rsid w:val="001058F4"/>
    <w:rsid w:val="00115171"/>
    <w:rsid w:val="00123183"/>
    <w:rsid w:val="00136508"/>
    <w:rsid w:val="00140784"/>
    <w:rsid w:val="0015170E"/>
    <w:rsid w:val="00152953"/>
    <w:rsid w:val="0017504A"/>
    <w:rsid w:val="00176F56"/>
    <w:rsid w:val="00180E0A"/>
    <w:rsid w:val="00181A6D"/>
    <w:rsid w:val="001957C0"/>
    <w:rsid w:val="001B18C3"/>
    <w:rsid w:val="001B5E88"/>
    <w:rsid w:val="001B6A77"/>
    <w:rsid w:val="001E2109"/>
    <w:rsid w:val="001E6F24"/>
    <w:rsid w:val="001F436B"/>
    <w:rsid w:val="001F49A1"/>
    <w:rsid w:val="001F562A"/>
    <w:rsid w:val="001F6D5E"/>
    <w:rsid w:val="00211A6A"/>
    <w:rsid w:val="00220146"/>
    <w:rsid w:val="0022195E"/>
    <w:rsid w:val="00223DDB"/>
    <w:rsid w:val="00233E30"/>
    <w:rsid w:val="00245DAB"/>
    <w:rsid w:val="00246258"/>
    <w:rsid w:val="002576B5"/>
    <w:rsid w:val="00261848"/>
    <w:rsid w:val="00263412"/>
    <w:rsid w:val="00275FCB"/>
    <w:rsid w:val="002778D1"/>
    <w:rsid w:val="0028131A"/>
    <w:rsid w:val="002833E5"/>
    <w:rsid w:val="00297A67"/>
    <w:rsid w:val="002C069D"/>
    <w:rsid w:val="002C360B"/>
    <w:rsid w:val="002C4844"/>
    <w:rsid w:val="002C6242"/>
    <w:rsid w:val="002D3BE8"/>
    <w:rsid w:val="002E4306"/>
    <w:rsid w:val="002E5D94"/>
    <w:rsid w:val="002F615A"/>
    <w:rsid w:val="002F7FDF"/>
    <w:rsid w:val="003228EA"/>
    <w:rsid w:val="003254B6"/>
    <w:rsid w:val="0032685B"/>
    <w:rsid w:val="00333E76"/>
    <w:rsid w:val="00340504"/>
    <w:rsid w:val="00341BA5"/>
    <w:rsid w:val="003459E1"/>
    <w:rsid w:val="003478CB"/>
    <w:rsid w:val="0036038A"/>
    <w:rsid w:val="00374744"/>
    <w:rsid w:val="00376CC4"/>
    <w:rsid w:val="00380CDE"/>
    <w:rsid w:val="00380DA1"/>
    <w:rsid w:val="003876E0"/>
    <w:rsid w:val="00390B43"/>
    <w:rsid w:val="003940CB"/>
    <w:rsid w:val="003A0915"/>
    <w:rsid w:val="003A333A"/>
    <w:rsid w:val="003B59C1"/>
    <w:rsid w:val="003C216B"/>
    <w:rsid w:val="003D4942"/>
    <w:rsid w:val="003F45FC"/>
    <w:rsid w:val="00400181"/>
    <w:rsid w:val="004041E3"/>
    <w:rsid w:val="00410292"/>
    <w:rsid w:val="0041585B"/>
    <w:rsid w:val="00424CC6"/>
    <w:rsid w:val="004551F4"/>
    <w:rsid w:val="00457BF4"/>
    <w:rsid w:val="004829E9"/>
    <w:rsid w:val="00486579"/>
    <w:rsid w:val="00487639"/>
    <w:rsid w:val="004900F9"/>
    <w:rsid w:val="004A74A8"/>
    <w:rsid w:val="004A7C8C"/>
    <w:rsid w:val="004B5FCF"/>
    <w:rsid w:val="004C0D75"/>
    <w:rsid w:val="004D6214"/>
    <w:rsid w:val="004E30DE"/>
    <w:rsid w:val="004E6C81"/>
    <w:rsid w:val="005011EB"/>
    <w:rsid w:val="00501707"/>
    <w:rsid w:val="00510C18"/>
    <w:rsid w:val="005136FC"/>
    <w:rsid w:val="005210B9"/>
    <w:rsid w:val="00551C9A"/>
    <w:rsid w:val="00564B24"/>
    <w:rsid w:val="005713B7"/>
    <w:rsid w:val="00575AAB"/>
    <w:rsid w:val="00576302"/>
    <w:rsid w:val="005952C2"/>
    <w:rsid w:val="0059731F"/>
    <w:rsid w:val="005A2BB7"/>
    <w:rsid w:val="005A3B36"/>
    <w:rsid w:val="005A5A37"/>
    <w:rsid w:val="005B0907"/>
    <w:rsid w:val="005B3937"/>
    <w:rsid w:val="005C59B6"/>
    <w:rsid w:val="005D326A"/>
    <w:rsid w:val="005E427C"/>
    <w:rsid w:val="005F3BFF"/>
    <w:rsid w:val="005F6467"/>
    <w:rsid w:val="00604082"/>
    <w:rsid w:val="00605F5C"/>
    <w:rsid w:val="006060AD"/>
    <w:rsid w:val="00611639"/>
    <w:rsid w:val="00615259"/>
    <w:rsid w:val="00624D10"/>
    <w:rsid w:val="00630A47"/>
    <w:rsid w:val="00632BF9"/>
    <w:rsid w:val="006550AD"/>
    <w:rsid w:val="00662222"/>
    <w:rsid w:val="0066447C"/>
    <w:rsid w:val="00673587"/>
    <w:rsid w:val="00674D79"/>
    <w:rsid w:val="0069672B"/>
    <w:rsid w:val="00696E0A"/>
    <w:rsid w:val="006A0270"/>
    <w:rsid w:val="006A2052"/>
    <w:rsid w:val="006B6BA9"/>
    <w:rsid w:val="006E0860"/>
    <w:rsid w:val="006E59F1"/>
    <w:rsid w:val="006F46A9"/>
    <w:rsid w:val="00705EAE"/>
    <w:rsid w:val="007220F3"/>
    <w:rsid w:val="0072432A"/>
    <w:rsid w:val="0072678E"/>
    <w:rsid w:val="0075413C"/>
    <w:rsid w:val="00772E60"/>
    <w:rsid w:val="00780852"/>
    <w:rsid w:val="00780BCE"/>
    <w:rsid w:val="00782AB1"/>
    <w:rsid w:val="00792288"/>
    <w:rsid w:val="007925E4"/>
    <w:rsid w:val="00793798"/>
    <w:rsid w:val="007B3617"/>
    <w:rsid w:val="007C5337"/>
    <w:rsid w:val="007C607E"/>
    <w:rsid w:val="007D2F9B"/>
    <w:rsid w:val="007D5CE6"/>
    <w:rsid w:val="007F2AC0"/>
    <w:rsid w:val="007F7604"/>
    <w:rsid w:val="00810576"/>
    <w:rsid w:val="0081673E"/>
    <w:rsid w:val="00820861"/>
    <w:rsid w:val="00843025"/>
    <w:rsid w:val="008447B9"/>
    <w:rsid w:val="008454C1"/>
    <w:rsid w:val="0084638F"/>
    <w:rsid w:val="00856DD4"/>
    <w:rsid w:val="0086421E"/>
    <w:rsid w:val="008724E8"/>
    <w:rsid w:val="00885976"/>
    <w:rsid w:val="00893C29"/>
    <w:rsid w:val="008A3DA2"/>
    <w:rsid w:val="008C5ED4"/>
    <w:rsid w:val="008E1935"/>
    <w:rsid w:val="008E3310"/>
    <w:rsid w:val="008E372F"/>
    <w:rsid w:val="008E3B53"/>
    <w:rsid w:val="008F4521"/>
    <w:rsid w:val="00901651"/>
    <w:rsid w:val="00902573"/>
    <w:rsid w:val="00903566"/>
    <w:rsid w:val="009214F4"/>
    <w:rsid w:val="009325FD"/>
    <w:rsid w:val="00933F20"/>
    <w:rsid w:val="009377F1"/>
    <w:rsid w:val="0093788E"/>
    <w:rsid w:val="00947A67"/>
    <w:rsid w:val="00961608"/>
    <w:rsid w:val="009712D0"/>
    <w:rsid w:val="009771C4"/>
    <w:rsid w:val="00980B9F"/>
    <w:rsid w:val="00981158"/>
    <w:rsid w:val="009A0D0E"/>
    <w:rsid w:val="009C3E3B"/>
    <w:rsid w:val="009C64D4"/>
    <w:rsid w:val="009D45B3"/>
    <w:rsid w:val="00A055E3"/>
    <w:rsid w:val="00A113CC"/>
    <w:rsid w:val="00A15A53"/>
    <w:rsid w:val="00A17A5C"/>
    <w:rsid w:val="00A228CD"/>
    <w:rsid w:val="00A23CA3"/>
    <w:rsid w:val="00A32BFB"/>
    <w:rsid w:val="00A36246"/>
    <w:rsid w:val="00A44F8E"/>
    <w:rsid w:val="00A53BF0"/>
    <w:rsid w:val="00A67978"/>
    <w:rsid w:val="00A72B5A"/>
    <w:rsid w:val="00A777C7"/>
    <w:rsid w:val="00A819DF"/>
    <w:rsid w:val="00A864C7"/>
    <w:rsid w:val="00A96F1E"/>
    <w:rsid w:val="00AA4FBF"/>
    <w:rsid w:val="00AA5BF2"/>
    <w:rsid w:val="00AA63C2"/>
    <w:rsid w:val="00AB07B4"/>
    <w:rsid w:val="00AB0D9D"/>
    <w:rsid w:val="00AB5301"/>
    <w:rsid w:val="00AD2D0C"/>
    <w:rsid w:val="00AD73CD"/>
    <w:rsid w:val="00AE31D2"/>
    <w:rsid w:val="00AE67C4"/>
    <w:rsid w:val="00AF0625"/>
    <w:rsid w:val="00B05794"/>
    <w:rsid w:val="00B23457"/>
    <w:rsid w:val="00B4258F"/>
    <w:rsid w:val="00B54299"/>
    <w:rsid w:val="00B549BC"/>
    <w:rsid w:val="00B6151F"/>
    <w:rsid w:val="00B62368"/>
    <w:rsid w:val="00B7368D"/>
    <w:rsid w:val="00B736FC"/>
    <w:rsid w:val="00B74E60"/>
    <w:rsid w:val="00BA408E"/>
    <w:rsid w:val="00BA5C9F"/>
    <w:rsid w:val="00BB014B"/>
    <w:rsid w:val="00BB0590"/>
    <w:rsid w:val="00BB55CB"/>
    <w:rsid w:val="00BC177A"/>
    <w:rsid w:val="00BC5981"/>
    <w:rsid w:val="00BE5989"/>
    <w:rsid w:val="00BE7925"/>
    <w:rsid w:val="00BF76A6"/>
    <w:rsid w:val="00C005B0"/>
    <w:rsid w:val="00C03F6E"/>
    <w:rsid w:val="00C072CD"/>
    <w:rsid w:val="00C10FB3"/>
    <w:rsid w:val="00C211A5"/>
    <w:rsid w:val="00C2609F"/>
    <w:rsid w:val="00C332C8"/>
    <w:rsid w:val="00C376FF"/>
    <w:rsid w:val="00C37A8C"/>
    <w:rsid w:val="00C40AB6"/>
    <w:rsid w:val="00C45E30"/>
    <w:rsid w:val="00C47168"/>
    <w:rsid w:val="00C643D2"/>
    <w:rsid w:val="00C65999"/>
    <w:rsid w:val="00C66268"/>
    <w:rsid w:val="00C73AA5"/>
    <w:rsid w:val="00C82369"/>
    <w:rsid w:val="00C91E62"/>
    <w:rsid w:val="00C944C7"/>
    <w:rsid w:val="00C97EF6"/>
    <w:rsid w:val="00CA7F14"/>
    <w:rsid w:val="00CB0D17"/>
    <w:rsid w:val="00CB6D86"/>
    <w:rsid w:val="00CE1386"/>
    <w:rsid w:val="00CE4289"/>
    <w:rsid w:val="00CE4AD3"/>
    <w:rsid w:val="00D04C6C"/>
    <w:rsid w:val="00D06683"/>
    <w:rsid w:val="00D0677C"/>
    <w:rsid w:val="00D16508"/>
    <w:rsid w:val="00D264CB"/>
    <w:rsid w:val="00D265D5"/>
    <w:rsid w:val="00D30CDB"/>
    <w:rsid w:val="00D36DB4"/>
    <w:rsid w:val="00D428D3"/>
    <w:rsid w:val="00D55B77"/>
    <w:rsid w:val="00D576DF"/>
    <w:rsid w:val="00D7138C"/>
    <w:rsid w:val="00D73933"/>
    <w:rsid w:val="00D80617"/>
    <w:rsid w:val="00D83404"/>
    <w:rsid w:val="00D836FE"/>
    <w:rsid w:val="00DA20AC"/>
    <w:rsid w:val="00DA62F1"/>
    <w:rsid w:val="00DB2AAB"/>
    <w:rsid w:val="00DB2DD2"/>
    <w:rsid w:val="00DC2171"/>
    <w:rsid w:val="00DF204D"/>
    <w:rsid w:val="00DF65F5"/>
    <w:rsid w:val="00E06B26"/>
    <w:rsid w:val="00E07331"/>
    <w:rsid w:val="00E21E04"/>
    <w:rsid w:val="00E358CB"/>
    <w:rsid w:val="00E400DF"/>
    <w:rsid w:val="00E55DBE"/>
    <w:rsid w:val="00E67617"/>
    <w:rsid w:val="00E76572"/>
    <w:rsid w:val="00E82306"/>
    <w:rsid w:val="00E90BAF"/>
    <w:rsid w:val="00EB1E2A"/>
    <w:rsid w:val="00EC1942"/>
    <w:rsid w:val="00ED095B"/>
    <w:rsid w:val="00ED1D25"/>
    <w:rsid w:val="00ED21D5"/>
    <w:rsid w:val="00ED71A6"/>
    <w:rsid w:val="00EE36FA"/>
    <w:rsid w:val="00EE4494"/>
    <w:rsid w:val="00EF4981"/>
    <w:rsid w:val="00F0009E"/>
    <w:rsid w:val="00F100B6"/>
    <w:rsid w:val="00F24008"/>
    <w:rsid w:val="00F2571D"/>
    <w:rsid w:val="00F2773B"/>
    <w:rsid w:val="00F4378A"/>
    <w:rsid w:val="00F43B53"/>
    <w:rsid w:val="00F52239"/>
    <w:rsid w:val="00F613F7"/>
    <w:rsid w:val="00F65873"/>
    <w:rsid w:val="00FD43EE"/>
    <w:rsid w:val="00FE007E"/>
    <w:rsid w:val="00FE2E27"/>
    <w:rsid w:val="00FE61E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6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letter">
    <w:name w:val="letter"/>
    <w:basedOn w:val="DefaultParagraphFont"/>
    <w:rsid w:val="00BE5989"/>
  </w:style>
  <w:style w:type="paragraph" w:styleId="TOC4">
    <w:name w:val="toc 4"/>
    <w:basedOn w:val="Normal"/>
    <w:next w:val="Normal"/>
    <w:autoRedefine/>
    <w:uiPriority w:val="39"/>
    <w:unhideWhenUsed/>
    <w:rsid w:val="000B71CE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rsid w:val="001F562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87639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DA5F-44DA-45C6-A026-788E8A86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HOW TO POST from Entering the Subject to Entering the Feedback (CAUTION: Grade I</vt:lpstr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2021-04-20T21:25:00Z</cp:lastPrinted>
  <dcterms:created xsi:type="dcterms:W3CDTF">2021-04-20T21:30:00Z</dcterms:created>
  <dcterms:modified xsi:type="dcterms:W3CDTF">2021-04-20T21:30:00Z</dcterms:modified>
</cp:coreProperties>
</file>