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02" w:rsidRPr="00512D02" w:rsidRDefault="00512D02">
      <w:pPr>
        <w:rPr>
          <w:rStyle w:val="Strong"/>
          <w:rFonts w:eastAsia="Times New Roman" w:cstheme="majorBidi"/>
          <w:bCs w:val="0"/>
          <w:sz w:val="28"/>
          <w:szCs w:val="32"/>
        </w:rPr>
      </w:pPr>
      <w:r>
        <w:rPr>
          <w:rFonts w:eastAsia="Times New Roman" w:cstheme="majorBidi"/>
          <w:b/>
          <w:sz w:val="28"/>
          <w:szCs w:val="32"/>
        </w:rPr>
        <w:t xml:space="preserve">How to Use WCJC’s </w:t>
      </w:r>
      <w:r w:rsidR="002756C0">
        <w:rPr>
          <w:rFonts w:eastAsia="Times New Roman" w:cstheme="majorBidi"/>
          <w:b/>
          <w:sz w:val="28"/>
          <w:szCs w:val="32"/>
        </w:rPr>
        <w:t xml:space="preserve">Video </w:t>
      </w:r>
      <w:r>
        <w:rPr>
          <w:rFonts w:eastAsia="Times New Roman" w:cstheme="majorBidi"/>
          <w:b/>
          <w:sz w:val="28"/>
          <w:szCs w:val="32"/>
        </w:rPr>
        <w:t>with the Sample Respondus Exam and the Final (Only Ones)</w:t>
      </w:r>
    </w:p>
    <w:p w:rsidR="00FC0E18" w:rsidRDefault="002756C0">
      <w:r>
        <w:t>What’s Here to Help You</w:t>
      </w:r>
      <w:r w:rsidR="00653EE0">
        <w:t xml:space="preserve"> </w:t>
      </w:r>
      <w:r w:rsidR="00AD7741">
        <w:t xml:space="preserve"> </w:t>
      </w:r>
      <w:r w:rsidR="00653EE0" w:rsidRPr="00AD7741">
        <w:rPr>
          <w:b/>
        </w:rPr>
        <w:t xml:space="preserve">&lt; </w:t>
      </w:r>
      <w:r w:rsidR="00653EE0">
        <w:t xml:space="preserve">Notice above we use Respondus </w:t>
      </w:r>
      <w:r w:rsidR="00653EE0" w:rsidRPr="00653EE0">
        <w:rPr>
          <w:rStyle w:val="Strong"/>
        </w:rPr>
        <w:t xml:space="preserve">only </w:t>
      </w:r>
      <w:r w:rsidR="00653EE0">
        <w:t>with the Sample Respondus Exam and the Final</w:t>
      </w:r>
      <w:r>
        <w:t>:</w:t>
      </w:r>
    </w:p>
    <w:p w:rsidR="00DE167D" w:rsidRDefault="002756C0">
      <w:pPr>
        <w:pStyle w:val="TOC2"/>
        <w:tabs>
          <w:tab w:val="right" w:leader="dot" w:pos="10790"/>
        </w:tabs>
        <w:rPr>
          <w:rFonts w:eastAsiaTheme="minorEastAsia"/>
          <w:noProof/>
        </w:rPr>
      </w:pPr>
      <w:r>
        <w:rPr>
          <w:rStyle w:val="Strong"/>
        </w:rPr>
        <w:fldChar w:fldCharType="begin"/>
      </w:r>
      <w:r>
        <w:rPr>
          <w:rStyle w:val="Strong"/>
        </w:rPr>
        <w:instrText xml:space="preserve"> TOC \n \p " " \h \z \u \t "Heading 2,2" </w:instrText>
      </w:r>
      <w:r>
        <w:rPr>
          <w:rStyle w:val="Strong"/>
        </w:rPr>
        <w:fldChar w:fldCharType="separate"/>
      </w:r>
      <w:hyperlink w:anchor="_Toc33293426" w:history="1">
        <w:r w:rsidR="00DE167D" w:rsidRPr="003129CE">
          <w:rPr>
            <w:rStyle w:val="Hyperlink"/>
            <w:b/>
            <w:noProof/>
          </w:rPr>
          <w:t>Do Not Assume What You Did Before Is OK for This Course and Other Courses</w:t>
        </w:r>
      </w:hyperlink>
    </w:p>
    <w:p w:rsidR="00DE167D" w:rsidRDefault="00DE167D">
      <w:pPr>
        <w:pStyle w:val="TOC2"/>
        <w:tabs>
          <w:tab w:val="right" w:leader="dot" w:pos="10790"/>
        </w:tabs>
        <w:rPr>
          <w:rFonts w:eastAsiaTheme="minorEastAsia"/>
          <w:noProof/>
        </w:rPr>
      </w:pPr>
      <w:hyperlink w:anchor="_Toc33293427" w:history="1">
        <w:r w:rsidRPr="003129CE">
          <w:rPr>
            <w:rStyle w:val="Hyperlink"/>
            <w:b/>
            <w:noProof/>
          </w:rPr>
          <w:t>Why Must You Deal with Respondus Before the Departmental Final Exam?</w:t>
        </w:r>
      </w:hyperlink>
    </w:p>
    <w:p w:rsidR="00DE167D" w:rsidRDefault="00DE167D">
      <w:pPr>
        <w:pStyle w:val="TOC2"/>
        <w:tabs>
          <w:tab w:val="right" w:leader="dot" w:pos="10790"/>
        </w:tabs>
        <w:rPr>
          <w:rFonts w:eastAsiaTheme="minorEastAsia"/>
          <w:noProof/>
        </w:rPr>
      </w:pPr>
      <w:hyperlink w:anchor="_Toc33293428" w:history="1">
        <w:r w:rsidRPr="003129CE">
          <w:rPr>
            <w:rStyle w:val="Hyperlink"/>
            <w:b/>
            <w:noProof/>
            <w:highlight w:val="cyan"/>
          </w:rPr>
          <w:t xml:space="preserve">Tip: </w:t>
        </w:r>
        <w:r w:rsidRPr="003129CE">
          <w:rPr>
            <w:rStyle w:val="Hyperlink"/>
            <w:rFonts w:eastAsia="Times New Roman"/>
            <w:b/>
            <w:noProof/>
          </w:rPr>
          <w:t>Use WCJC’s Facilities to Avoid Getting an External Webcam and Microphone</w:t>
        </w:r>
      </w:hyperlink>
    </w:p>
    <w:p w:rsidR="00DE167D" w:rsidRDefault="00DE167D">
      <w:pPr>
        <w:pStyle w:val="TOC2"/>
        <w:tabs>
          <w:tab w:val="right" w:leader="dot" w:pos="10790"/>
        </w:tabs>
        <w:rPr>
          <w:rFonts w:eastAsiaTheme="minorEastAsia"/>
          <w:noProof/>
        </w:rPr>
      </w:pPr>
      <w:hyperlink w:anchor="_Toc33293429" w:history="1">
        <w:r w:rsidRPr="003129CE">
          <w:rPr>
            <w:rStyle w:val="Hyperlink"/>
            <w:rFonts w:eastAsia="Times New Roman"/>
            <w:b/>
            <w:noProof/>
          </w:rPr>
          <w:t>What’s Different about Respondus Facial Detection Options Chosen by the Instructor?</w:t>
        </w:r>
      </w:hyperlink>
    </w:p>
    <w:p w:rsidR="00DE167D" w:rsidRDefault="00DE167D">
      <w:pPr>
        <w:pStyle w:val="TOC2"/>
        <w:tabs>
          <w:tab w:val="right" w:leader="dot" w:pos="10790"/>
        </w:tabs>
        <w:rPr>
          <w:rFonts w:eastAsiaTheme="minorEastAsia"/>
          <w:noProof/>
        </w:rPr>
      </w:pPr>
      <w:hyperlink w:anchor="_Toc33293430" w:history="1">
        <w:r w:rsidRPr="003129CE">
          <w:rPr>
            <w:rStyle w:val="Hyperlink"/>
            <w:rFonts w:eastAsia="Times New Roman"/>
            <w:b/>
            <w:noProof/>
          </w:rPr>
          <w:t>Repeat from the Syllabus: Introduction to Respondus, to the Seriousness of Monitoring, and to WCJC’s Video and Other Aids</w:t>
        </w:r>
      </w:hyperlink>
    </w:p>
    <w:p w:rsidR="00DE167D" w:rsidRDefault="00DE167D">
      <w:pPr>
        <w:pStyle w:val="TOC2"/>
        <w:tabs>
          <w:tab w:val="right" w:leader="dot" w:pos="10790"/>
        </w:tabs>
        <w:rPr>
          <w:rFonts w:eastAsiaTheme="minorEastAsia"/>
          <w:noProof/>
        </w:rPr>
      </w:pPr>
      <w:hyperlink w:anchor="_Toc33293431" w:history="1">
        <w:r w:rsidRPr="003129CE">
          <w:rPr>
            <w:rStyle w:val="Hyperlink"/>
            <w:rFonts w:eastAsia="Times New Roman"/>
            <w:b/>
            <w:noProof/>
          </w:rPr>
          <w:t>How Can You Succeed with Respondus and Testing?</w:t>
        </w:r>
      </w:hyperlink>
    </w:p>
    <w:p w:rsidR="00DE167D" w:rsidRDefault="00DE167D">
      <w:pPr>
        <w:pStyle w:val="TOC2"/>
        <w:tabs>
          <w:tab w:val="right" w:leader="dot" w:pos="10790"/>
        </w:tabs>
        <w:rPr>
          <w:rFonts w:eastAsiaTheme="minorEastAsia"/>
          <w:noProof/>
        </w:rPr>
      </w:pPr>
      <w:hyperlink w:anchor="_Toc33293432" w:history="1">
        <w:r w:rsidRPr="003129CE">
          <w:rPr>
            <w:rStyle w:val="Hyperlink"/>
            <w:b/>
            <w:noProof/>
          </w:rPr>
          <w:t>How Can You Take the Sample Respondus Exam and Earn More Points By Being Right the 1</w:t>
        </w:r>
        <w:r w:rsidRPr="003129CE">
          <w:rPr>
            <w:rStyle w:val="Hyperlink"/>
            <w:b/>
            <w:noProof/>
            <w:vertAlign w:val="superscript"/>
          </w:rPr>
          <w:t>st</w:t>
        </w:r>
        <w:r w:rsidRPr="003129CE">
          <w:rPr>
            <w:rStyle w:val="Hyperlink"/>
            <w:b/>
            <w:noProof/>
          </w:rPr>
          <w:t xml:space="preserve"> Time?</w:t>
        </w:r>
      </w:hyperlink>
    </w:p>
    <w:p w:rsidR="00DE167D" w:rsidRDefault="00DE167D">
      <w:pPr>
        <w:pStyle w:val="TOC2"/>
        <w:tabs>
          <w:tab w:val="right" w:leader="dot" w:pos="10790"/>
        </w:tabs>
        <w:rPr>
          <w:rFonts w:eastAsiaTheme="minorEastAsia"/>
          <w:noProof/>
        </w:rPr>
      </w:pPr>
      <w:hyperlink w:anchor="_Toc33293433" w:history="1">
        <w:r w:rsidRPr="003129CE">
          <w:rPr>
            <w:rStyle w:val="Hyperlink"/>
            <w:b/>
            <w:noProof/>
          </w:rPr>
          <w:t>How Do You Find the Required Installation and Launch Instructions and the Required Video?</w:t>
        </w:r>
      </w:hyperlink>
    </w:p>
    <w:p w:rsidR="00FC0E18" w:rsidRDefault="002756C0">
      <w:pPr>
        <w:rPr>
          <w:rStyle w:val="Strong"/>
        </w:rPr>
      </w:pPr>
      <w:r>
        <w:rPr>
          <w:rStyle w:val="Strong"/>
        </w:rPr>
        <w:fldChar w:fldCharType="end"/>
      </w:r>
    </w:p>
    <w:p w:rsidR="00FC0E18" w:rsidRDefault="004E2237">
      <w:pPr>
        <w:pStyle w:val="Heading2"/>
        <w:rPr>
          <w:highlight w:val="yellow"/>
        </w:rPr>
      </w:pPr>
      <w:bookmarkStart w:id="0" w:name="_Toc33293426"/>
      <w:r>
        <w:rPr>
          <w:b/>
        </w:rPr>
        <w:t xml:space="preserve">Do </w:t>
      </w:r>
      <w:r w:rsidR="002756C0" w:rsidRPr="003B7090">
        <w:rPr>
          <w:b/>
        </w:rPr>
        <w:t>Not Assum</w:t>
      </w:r>
      <w:r>
        <w:rPr>
          <w:b/>
        </w:rPr>
        <w:t>e</w:t>
      </w:r>
      <w:r w:rsidR="002756C0" w:rsidRPr="003B7090">
        <w:rPr>
          <w:b/>
        </w:rPr>
        <w:t xml:space="preserve"> What You Did Before Is OK</w:t>
      </w:r>
      <w:r w:rsidR="0095437C">
        <w:rPr>
          <w:b/>
        </w:rPr>
        <w:t xml:space="preserve"> for This Course </w:t>
      </w:r>
      <w:bookmarkEnd w:id="0"/>
      <w:r w:rsidR="00DE167D">
        <w:rPr>
          <w:b/>
        </w:rPr>
        <w:t>and Why Your Prof Made a Checklist</w:t>
      </w:r>
    </w:p>
    <w:p w:rsidR="00FC0E18" w:rsidRDefault="0095437C" w:rsidP="0095437C">
      <w:r>
        <w:t>S</w:t>
      </w:r>
      <w:r w:rsidR="002756C0" w:rsidRPr="009644FB">
        <w:t xml:space="preserve">tudents’ use of Respondus is wrong if they do </w:t>
      </w:r>
      <w:r w:rsidR="002756C0" w:rsidRPr="009644FB">
        <w:rPr>
          <w:rStyle w:val="Strong"/>
        </w:rPr>
        <w:t>not</w:t>
      </w:r>
      <w:r w:rsidR="002756C0" w:rsidRPr="009644FB">
        <w:t xml:space="preserve"> do it in the way demonstrated </w:t>
      </w:r>
      <w:r>
        <w:t xml:space="preserve">in a video prepared by WCJC. That video </w:t>
      </w:r>
      <w:r w:rsidR="002756C0" w:rsidRPr="009644FB">
        <w:t>is available on the Blackboard Login Page, in this folder</w:t>
      </w:r>
      <w:r>
        <w:t xml:space="preserve"> as a separate link, and from</w:t>
      </w:r>
      <w:r w:rsidR="002756C0" w:rsidRPr="009644FB">
        <w:t xml:space="preserve"> this link</w:t>
      </w:r>
      <w:r>
        <w:t>.</w:t>
      </w:r>
    </w:p>
    <w:p w:rsidR="0095437C" w:rsidRDefault="0095437C" w:rsidP="0095437C">
      <w:r>
        <w:t>Your prof made a checklist by watching that video for two reasons:</w:t>
      </w:r>
    </w:p>
    <w:p w:rsidR="0095437C" w:rsidRDefault="0095437C" w:rsidP="00656E7C">
      <w:pPr>
        <w:pStyle w:val="ListParagraph"/>
        <w:numPr>
          <w:ilvl w:val="0"/>
          <w:numId w:val="16"/>
        </w:numPr>
      </w:pPr>
      <w:r>
        <w:t>If I were using Respondus Monitor</w:t>
      </w:r>
      <w:r w:rsidR="00656E7C">
        <w:t xml:space="preserve"> as a student</w:t>
      </w:r>
      <w:r>
        <w:t>, I’d need a checklist for how I had to set up my own testing area and what I had t</w:t>
      </w:r>
      <w:r w:rsidR="00656E7C">
        <w:t xml:space="preserve">o do. </w:t>
      </w:r>
    </w:p>
    <w:p w:rsidR="00656E7C" w:rsidRDefault="00656E7C" w:rsidP="00656E7C">
      <w:pPr>
        <w:pStyle w:val="ListParagraph"/>
        <w:numPr>
          <w:ilvl w:val="0"/>
          <w:numId w:val="16"/>
        </w:numPr>
      </w:pPr>
      <w:r>
        <w:t xml:space="preserve">Given the jobs that WCJC has given profs, I needed a checklist because </w:t>
      </w:r>
      <w:r w:rsidR="0095437C">
        <w:t>I am required</w:t>
      </w:r>
      <w:r>
        <w:t>:</w:t>
      </w:r>
    </w:p>
    <w:p w:rsidR="00656E7C" w:rsidRDefault="00656E7C" w:rsidP="00656E7C">
      <w:pPr>
        <w:pStyle w:val="ListParagraph"/>
        <w:numPr>
          <w:ilvl w:val="1"/>
          <w:numId w:val="16"/>
        </w:numPr>
      </w:pPr>
      <w:r>
        <w:t xml:space="preserve"> T</w:t>
      </w:r>
      <w:r w:rsidR="0095437C">
        <w:t>o determine</w:t>
      </w:r>
      <w:r>
        <w:t>:</w:t>
      </w:r>
    </w:p>
    <w:p w:rsidR="00656E7C" w:rsidRDefault="00656E7C" w:rsidP="0095437C">
      <w:pPr>
        <w:pStyle w:val="ListParagraph"/>
        <w:numPr>
          <w:ilvl w:val="0"/>
          <w:numId w:val="15"/>
        </w:numPr>
      </w:pPr>
      <w:r>
        <w:t>W</w:t>
      </w:r>
      <w:r w:rsidR="0095437C">
        <w:t xml:space="preserve">hether you did things </w:t>
      </w:r>
      <w:r>
        <w:t xml:space="preserve">in your home </w:t>
      </w:r>
      <w:r w:rsidR="0095437C">
        <w:t xml:space="preserve">that would make it </w:t>
      </w:r>
      <w:r>
        <w:t xml:space="preserve">hard to cheat (just the way your prof requires in </w:t>
      </w:r>
      <w:r w:rsidR="0095437C">
        <w:t>a face-to-face class</w:t>
      </w:r>
      <w:r>
        <w:t xml:space="preserve"> and as WCJC’s video shows</w:t>
      </w:r>
      <w:r w:rsidR="0095437C">
        <w:t>)</w:t>
      </w:r>
    </w:p>
    <w:p w:rsidR="00656E7C" w:rsidRDefault="00656E7C" w:rsidP="0095437C">
      <w:pPr>
        <w:pStyle w:val="ListParagraph"/>
        <w:numPr>
          <w:ilvl w:val="0"/>
          <w:numId w:val="15"/>
        </w:numPr>
      </w:pPr>
      <w:r>
        <w:t>Whether you acted during the test in ways that WCJC’s video shows you to act.</w:t>
      </w:r>
    </w:p>
    <w:p w:rsidR="0095437C" w:rsidRDefault="00656E7C" w:rsidP="00656E7C">
      <w:pPr>
        <w:pStyle w:val="ListParagraph"/>
        <w:numPr>
          <w:ilvl w:val="1"/>
          <w:numId w:val="16"/>
        </w:numPr>
      </w:pPr>
      <w:r>
        <w:t xml:space="preserve"> To</w:t>
      </w:r>
      <w:r w:rsidR="0095437C">
        <w:t xml:space="preserve"> mark fairly and </w:t>
      </w:r>
      <w:r>
        <w:t xml:space="preserve">quickly so I could give feedback and—if essential—deduct according to the penalties chart (something WCJC requires in each prof’s syllabus). </w:t>
      </w:r>
    </w:p>
    <w:p w:rsidR="00FC0E18" w:rsidRDefault="0095437C">
      <w:pPr>
        <w:rPr>
          <w:rStyle w:val="Strong"/>
          <w:b w:val="0"/>
        </w:rPr>
      </w:pPr>
      <w:r>
        <w:t>The Distance Education Director h</w:t>
      </w:r>
      <w:r w:rsidR="00656E7C">
        <w:t xml:space="preserve">as been kind enough to proof it and provide guidance on changes. </w:t>
      </w:r>
      <w:r w:rsidR="002756C0">
        <w:rPr>
          <w:rStyle w:val="Strong"/>
        </w:rPr>
        <w:t xml:space="preserve">Favor: </w:t>
      </w:r>
      <w:r w:rsidR="002756C0">
        <w:rPr>
          <w:rStyle w:val="Strong"/>
          <w:b w:val="0"/>
        </w:rPr>
        <w:t xml:space="preserve">Because Respondus changed the order of its screens, WCJC redid its video, and I redid my checklist. If you see something </w:t>
      </w:r>
      <w:r w:rsidR="002756C0">
        <w:rPr>
          <w:rStyle w:val="Strong"/>
        </w:rPr>
        <w:t>incorrect</w:t>
      </w:r>
      <w:r w:rsidR="002756C0">
        <w:rPr>
          <w:rStyle w:val="Strong"/>
          <w:b w:val="0"/>
        </w:rPr>
        <w:t xml:space="preserve"> or </w:t>
      </w:r>
      <w:r w:rsidR="002756C0">
        <w:rPr>
          <w:rStyle w:val="Strong"/>
        </w:rPr>
        <w:t>unclear</w:t>
      </w:r>
      <w:r w:rsidR="002756C0">
        <w:rPr>
          <w:rStyle w:val="Strong"/>
          <w:b w:val="0"/>
        </w:rPr>
        <w:t xml:space="preserve"> in this </w:t>
      </w:r>
      <w:r w:rsidR="00656E7C">
        <w:rPr>
          <w:rStyle w:val="Strong"/>
          <w:b w:val="0"/>
        </w:rPr>
        <w:t>revised</w:t>
      </w:r>
      <w:r w:rsidR="002756C0">
        <w:rPr>
          <w:rStyle w:val="Strong"/>
          <w:b w:val="0"/>
        </w:rPr>
        <w:t xml:space="preserve"> checklist, </w:t>
      </w:r>
      <w:r w:rsidR="002756C0">
        <w:rPr>
          <w:rStyle w:val="Strong"/>
        </w:rPr>
        <w:t>please</w:t>
      </w:r>
      <w:r w:rsidR="002756C0">
        <w:rPr>
          <w:rStyle w:val="Strong"/>
          <w:b w:val="0"/>
        </w:rPr>
        <w:t xml:space="preserve"> email me in Course Messages</w:t>
      </w:r>
      <w:r>
        <w:rPr>
          <w:rStyle w:val="Strong"/>
          <w:b w:val="0"/>
        </w:rPr>
        <w:t xml:space="preserve"> or WCJC email. </w:t>
      </w:r>
      <w:r w:rsidR="002756C0">
        <w:rPr>
          <w:rStyle w:val="Strong"/>
          <w:b w:val="0"/>
        </w:rPr>
        <w:t xml:space="preserve"> </w:t>
      </w:r>
    </w:p>
    <w:p w:rsidR="00FC0E18" w:rsidRDefault="002756C0">
      <w:pPr>
        <w:pStyle w:val="Heading2"/>
        <w:rPr>
          <w:b/>
        </w:rPr>
      </w:pPr>
      <w:bookmarkStart w:id="1" w:name="_Toc33293427"/>
      <w:r>
        <w:rPr>
          <w:b/>
        </w:rPr>
        <w:t xml:space="preserve">Why Must </w:t>
      </w:r>
      <w:r w:rsidR="00E075FE">
        <w:rPr>
          <w:b/>
        </w:rPr>
        <w:t xml:space="preserve">You </w:t>
      </w:r>
      <w:r w:rsidR="003B7090">
        <w:rPr>
          <w:b/>
        </w:rPr>
        <w:t>Deal with Respondus Before</w:t>
      </w:r>
      <w:r>
        <w:rPr>
          <w:b/>
        </w:rPr>
        <w:t xml:space="preserve"> the Departmental Final Exam</w:t>
      </w:r>
      <w:r w:rsidR="00E075FE">
        <w:rPr>
          <w:b/>
        </w:rPr>
        <w:t>?</w:t>
      </w:r>
      <w:bookmarkEnd w:id="1"/>
    </w:p>
    <w:p w:rsidR="00FC0E18" w:rsidRDefault="002756C0">
      <w:pPr>
        <w:numPr>
          <w:ilvl w:val="0"/>
          <w:numId w:val="3"/>
        </w:numPr>
        <w:rPr>
          <w:rFonts w:cstheme="minorHAnsi"/>
        </w:rPr>
      </w:pPr>
      <w:r>
        <w:t>Departmental</w:t>
      </w:r>
      <w:r>
        <w:rPr>
          <w:rFonts w:cstheme="minorHAnsi"/>
        </w:rPr>
        <w:t xml:space="preserve"> policy is an </w:t>
      </w:r>
      <w:r>
        <w:rPr>
          <w:rStyle w:val="Strong"/>
        </w:rPr>
        <w:t>F</w:t>
      </w:r>
      <w:r>
        <w:rPr>
          <w:rFonts w:cstheme="minorHAnsi"/>
        </w:rPr>
        <w:t xml:space="preserve"> for the </w:t>
      </w:r>
      <w:r>
        <w:rPr>
          <w:rStyle w:val="Strong"/>
        </w:rPr>
        <w:t>course</w:t>
      </w:r>
      <w:r>
        <w:rPr>
          <w:rFonts w:cstheme="minorHAnsi"/>
        </w:rPr>
        <w:t xml:space="preserve"> if you do</w:t>
      </w:r>
      <w:r>
        <w:rPr>
          <w:rStyle w:val="Strong"/>
        </w:rPr>
        <w:t xml:space="preserve"> not </w:t>
      </w:r>
      <w:r>
        <w:rPr>
          <w:rFonts w:cstheme="minorHAnsi"/>
        </w:rPr>
        <w:t xml:space="preserve">take the Final. </w:t>
      </w:r>
      <w:r>
        <w:rPr>
          <w:rFonts w:cstheme="minorHAnsi"/>
          <w:b/>
          <w:bCs/>
        </w:rPr>
        <w:t>Exam</w:t>
      </w:r>
      <w:r>
        <w:rPr>
          <w:rStyle w:val="Strong"/>
        </w:rPr>
        <w:t>ple</w:t>
      </w:r>
      <w:r>
        <w:rPr>
          <w:rFonts w:cstheme="minorHAnsi"/>
          <w:b/>
        </w:rPr>
        <w:t>:</w:t>
      </w:r>
      <w:r>
        <w:rPr>
          <w:rFonts w:cstheme="minorHAnsi"/>
        </w:rPr>
        <w:t xml:space="preserve"> If you have 900 points (an A in this course) </w:t>
      </w:r>
      <w:r>
        <w:rPr>
          <w:rFonts w:cstheme="minorHAnsi"/>
          <w:bCs/>
        </w:rPr>
        <w:t xml:space="preserve">but </w:t>
      </w:r>
      <w:r>
        <w:rPr>
          <w:rFonts w:cstheme="minorHAnsi"/>
        </w:rPr>
        <w:t xml:space="preserve">do </w:t>
      </w:r>
      <w:r>
        <w:rPr>
          <w:rStyle w:val="Strong"/>
        </w:rPr>
        <w:t>not take the Final Exam</w:t>
      </w:r>
      <w:r>
        <w:rPr>
          <w:rFonts w:cstheme="minorHAnsi"/>
        </w:rPr>
        <w:t xml:space="preserve">, your instructor is </w:t>
      </w:r>
      <w:r>
        <w:rPr>
          <w:rStyle w:val="Strong"/>
        </w:rPr>
        <w:t>required</w:t>
      </w:r>
      <w:r>
        <w:rPr>
          <w:rFonts w:cstheme="minorHAnsi"/>
        </w:rPr>
        <w:t xml:space="preserve"> to enter </w:t>
      </w:r>
      <w:r>
        <w:rPr>
          <w:rFonts w:cstheme="minorHAnsi"/>
          <w:b/>
          <w:bCs/>
        </w:rPr>
        <w:t xml:space="preserve">an </w:t>
      </w:r>
      <w:r>
        <w:rPr>
          <w:rStyle w:val="Strong"/>
        </w:rPr>
        <w:t xml:space="preserve">F </w:t>
      </w:r>
      <w:r>
        <w:rPr>
          <w:rFonts w:cstheme="minorHAnsi"/>
        </w:rPr>
        <w:t>in the official record</w:t>
      </w:r>
      <w:r>
        <w:rPr>
          <w:rStyle w:val="Strong"/>
        </w:rPr>
        <w:t>.</w:t>
      </w:r>
      <w:r>
        <w:rPr>
          <w:rFonts w:cstheme="minorHAnsi"/>
        </w:rPr>
        <w:t xml:space="preserve"> </w:t>
      </w:r>
    </w:p>
    <w:p w:rsidR="00FC0E18" w:rsidRDefault="00653EE0">
      <w:pPr>
        <w:numPr>
          <w:ilvl w:val="0"/>
          <w:numId w:val="3"/>
        </w:numPr>
        <w:rPr>
          <w:rFonts w:cstheme="minorHAnsi"/>
        </w:rPr>
      </w:pPr>
      <w:r w:rsidRPr="00653EE0">
        <w:rPr>
          <w:rFonts w:cstheme="minorHAnsi"/>
          <w:b/>
          <w:shd w:val="clear" w:color="auto" w:fill="FFC000"/>
        </w:rPr>
        <w:t>Caution:</w:t>
      </w:r>
      <w:r>
        <w:rPr>
          <w:rFonts w:cstheme="minorHAnsi"/>
        </w:rPr>
        <w:t xml:space="preserve"> </w:t>
      </w:r>
      <w:r w:rsidR="002756C0">
        <w:rPr>
          <w:rFonts w:cstheme="minorHAnsi"/>
        </w:rPr>
        <w:t>T</w:t>
      </w:r>
      <w:r w:rsidR="002756C0">
        <w:t xml:space="preserve">o avoid an F for this </w:t>
      </w:r>
      <w:r w:rsidR="002756C0">
        <w:rPr>
          <w:rStyle w:val="Strong"/>
        </w:rPr>
        <w:t>course</w:t>
      </w:r>
      <w:r w:rsidR="002756C0">
        <w:t xml:space="preserve">, you </w:t>
      </w:r>
      <w:r w:rsidR="002756C0">
        <w:rPr>
          <w:rStyle w:val="Strong"/>
        </w:rPr>
        <w:t>must</w:t>
      </w:r>
      <w:r w:rsidR="002756C0">
        <w:t xml:space="preserve"> take the Final Exam; therefore, you</w:t>
      </w:r>
      <w:r w:rsidR="002756C0">
        <w:rPr>
          <w:rStyle w:val="Strong"/>
        </w:rPr>
        <w:t xml:space="preserve"> also m</w:t>
      </w:r>
      <w:bookmarkStart w:id="2" w:name="_GoBack"/>
      <w:bookmarkEnd w:id="2"/>
      <w:r w:rsidR="002756C0">
        <w:rPr>
          <w:rStyle w:val="Strong"/>
        </w:rPr>
        <w:t>ust</w:t>
      </w:r>
      <w:r w:rsidR="002756C0">
        <w:t xml:space="preserve"> deal with WCJC’s requirements for Respondus Monitor-Lockdown Brower. </w:t>
      </w:r>
    </w:p>
    <w:p w:rsidR="00656E7C" w:rsidRDefault="00656E7C" w:rsidP="00656E7C">
      <w:pPr>
        <w:pStyle w:val="Heading3"/>
        <w:rPr>
          <w:rFonts w:eastAsia="Times New Roman"/>
          <w:b/>
        </w:rPr>
      </w:pPr>
      <w:r w:rsidRPr="00656E7C">
        <w:rPr>
          <w:rFonts w:eastAsia="Times New Roman"/>
          <w:b/>
        </w:rPr>
        <w:lastRenderedPageBreak/>
        <w:t xml:space="preserve">Reminder from the Syllabus on the 1st Day: </w:t>
      </w:r>
      <w:r>
        <w:rPr>
          <w:rFonts w:eastAsia="Times New Roman"/>
          <w:b/>
        </w:rPr>
        <w:t>Distance Education’s Statement in the Syllabus about Microphone and external (clip-able) webcam</w:t>
      </w:r>
    </w:p>
    <w:p w:rsidR="00656E7C" w:rsidRDefault="00656E7C" w:rsidP="00656E7C">
      <w:pPr>
        <w:shd w:val="clear" w:color="auto" w:fill="FFFFFF"/>
        <w:spacing w:after="240" w:line="300" w:lineRule="atLeast"/>
      </w:pPr>
      <w:r>
        <w:rPr>
          <w:rFonts w:ascii="Calibri" w:eastAsia="Times New Roman" w:hAnsi="Calibri" w:cs="Times New Roman"/>
          <w:color w:val="000000"/>
        </w:rPr>
        <w:t xml:space="preserve">You will need a computer, an </w:t>
      </w:r>
      <w:r>
        <w:rPr>
          <w:rStyle w:val="Strong"/>
        </w:rPr>
        <w:t>external webcam</w:t>
      </w:r>
      <w:r>
        <w:rPr>
          <w:rFonts w:ascii="Calibri" w:eastAsia="Times New Roman" w:hAnsi="Calibri" w:cs="Times New Roman"/>
          <w:color w:val="000000"/>
        </w:rPr>
        <w:t xml:space="preserve"> and </w:t>
      </w:r>
      <w:r>
        <w:rPr>
          <w:rStyle w:val="Strong"/>
        </w:rPr>
        <w:t>microphone</w:t>
      </w:r>
      <w:r>
        <w:rPr>
          <w:rFonts w:ascii="Calibri" w:eastAsia="Times New Roman" w:hAnsi="Calibri" w:cs="Times New Roman"/>
          <w:color w:val="000000"/>
        </w:rPr>
        <w:t xml:space="preserve">, a reliable internet connection, and access to the WCJC Blackboard site. </w:t>
      </w:r>
      <w:r>
        <w:t xml:space="preserve">Following the method recommended by the Distance Education Department, this course requires an </w:t>
      </w:r>
      <w:r>
        <w:rPr>
          <w:rStyle w:val="Strong"/>
        </w:rPr>
        <w:t>external (clip-able) webcam</w:t>
      </w:r>
      <w:r>
        <w:t>. (</w:t>
      </w:r>
      <w:r w:rsidRPr="00653EE0">
        <w:rPr>
          <w:rFonts w:cstheme="minorHAnsi"/>
          <w:b/>
          <w:shd w:val="clear" w:color="auto" w:fill="FFC000"/>
        </w:rPr>
        <w:t>Caution:</w:t>
      </w:r>
      <w:r>
        <w:rPr>
          <w:rFonts w:cstheme="minorHAnsi"/>
        </w:rPr>
        <w:t xml:space="preserve"> </w:t>
      </w:r>
      <w:r>
        <w:t xml:space="preserve">You may </w:t>
      </w:r>
      <w:r>
        <w:rPr>
          <w:rStyle w:val="Strong"/>
        </w:rPr>
        <w:t>not</w:t>
      </w:r>
      <w:r>
        <w:t xml:space="preserve"> use the</w:t>
      </w:r>
      <w:r w:rsidRPr="00653EE0">
        <w:rPr>
          <w:rStyle w:val="Strong"/>
        </w:rPr>
        <w:t xml:space="preserve"> internal</w:t>
      </w:r>
      <w:r>
        <w:t xml:space="preserve"> webcam </w:t>
      </w:r>
      <w:r w:rsidRPr="00653EE0">
        <w:rPr>
          <w:rStyle w:val="Strong"/>
        </w:rPr>
        <w:t>within</w:t>
      </w:r>
      <w:r>
        <w:t xml:space="preserve"> your laptop.)</w:t>
      </w:r>
    </w:p>
    <w:p w:rsidR="00DE167D" w:rsidRDefault="00DE167D" w:rsidP="00DE167D">
      <w:pPr>
        <w:pStyle w:val="Heading3"/>
        <w:rPr>
          <w:rFonts w:eastAsia="Times New Roman"/>
          <w:b/>
          <w:bCs/>
        </w:rPr>
      </w:pPr>
      <w:r>
        <w:rPr>
          <w:rFonts w:eastAsia="Times New Roman"/>
          <w:b/>
          <w:bCs/>
        </w:rPr>
        <w:t>Common Questions and the Answer to Both Is Yes</w:t>
      </w:r>
    </w:p>
    <w:p w:rsidR="00DE167D" w:rsidRDefault="00DE167D" w:rsidP="00DE167D">
      <w:pPr>
        <w:pStyle w:val="ListParagraph"/>
        <w:numPr>
          <w:ilvl w:val="0"/>
          <w:numId w:val="17"/>
        </w:numPr>
      </w:pPr>
      <w:r w:rsidRPr="00DE167D">
        <w:t>Can Your Instructor Tell If You Do Not Use an External Webcam? Yes!</w:t>
      </w:r>
      <w:r>
        <w:t xml:space="preserve">  </w:t>
      </w:r>
      <w:r w:rsidRPr="003B7090">
        <w:t xml:space="preserve">How? </w:t>
      </w:r>
      <w:r>
        <w:t xml:space="preserve">Unless you use an external webcam, you will </w:t>
      </w:r>
      <w:r w:rsidRPr="00653EE0">
        <w:rPr>
          <w:rStyle w:val="Strong"/>
        </w:rPr>
        <w:t>not</w:t>
      </w:r>
      <w:r>
        <w:t xml:space="preserve"> be able to show your instructor what the demonstrator in WCJC’s video does.</w:t>
      </w:r>
    </w:p>
    <w:p w:rsidR="00DE167D" w:rsidRPr="00DE167D" w:rsidRDefault="00DE167D" w:rsidP="00DE167D">
      <w:pPr>
        <w:pStyle w:val="ListParagraph"/>
        <w:numPr>
          <w:ilvl w:val="0"/>
          <w:numId w:val="17"/>
        </w:numPr>
      </w:pPr>
      <w:r w:rsidRPr="00DE167D">
        <w:t>Do You Have to Have an External Webcam and a Microphone to Test at Home? Yes!</w:t>
      </w:r>
      <w:r>
        <w:t xml:space="preserve"> On the other hand, depending on your location, you can use WCJC’s testing facilities and avoid buying these things and setting them up. </w:t>
      </w:r>
    </w:p>
    <w:p w:rsidR="00DE167D" w:rsidRDefault="00DE167D" w:rsidP="00DE167D">
      <w:pPr>
        <w:pStyle w:val="Heading3"/>
        <w:rPr>
          <w:rFonts w:eastAsia="Times New Roman"/>
          <w:b/>
        </w:rPr>
      </w:pPr>
      <w:r>
        <w:rPr>
          <w:rFonts w:eastAsia="Times New Roman"/>
          <w:b/>
          <w:bCs/>
        </w:rPr>
        <w:t xml:space="preserve">What Do the Words </w:t>
      </w:r>
      <w:r w:rsidR="00907B79">
        <w:rPr>
          <w:rFonts w:eastAsia="Times New Roman"/>
          <w:b/>
        </w:rPr>
        <w:t xml:space="preserve">External (Clip-Able) Webcam </w:t>
      </w:r>
      <w:r>
        <w:rPr>
          <w:rFonts w:eastAsia="Times New Roman"/>
          <w:b/>
        </w:rPr>
        <w:t>Mean?</w:t>
      </w:r>
    </w:p>
    <w:p w:rsidR="00DE167D" w:rsidRDefault="00DE167D" w:rsidP="00DE167D">
      <w:r>
        <w:t> Clip-able means that you:</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color w:val="000000"/>
        </w:rPr>
        <w:t>Unclip the external webcam from your laptop or from the monitor on a desktop computer.</w:t>
      </w:r>
    </w:p>
    <w:p w:rsidR="00DE167D" w:rsidRPr="004A47FA" w:rsidRDefault="00DE167D" w:rsidP="00DE167D">
      <w:pPr>
        <w:pStyle w:val="ListParagraph"/>
        <w:shd w:val="clear" w:color="auto" w:fill="FFFFFF" w:themeFill="background1"/>
        <w:spacing w:after="0" w:line="253" w:lineRule="atLeast"/>
        <w:ind w:hanging="360"/>
        <w:rPr>
          <w:rStyle w:val="Strong"/>
        </w:rPr>
      </w:pPr>
      <w:r>
        <w:rPr>
          <w:rFonts w:ascii="Calibri" w:hAnsi="Calibri" w:cs="Calibri"/>
          <w:b/>
          <w:bCs/>
          <w:color w:val="000000"/>
        </w:rPr>
        <w:t>2.</w:t>
      </w:r>
      <w:r>
        <w:rPr>
          <w:b/>
          <w:bCs/>
          <w:color w:val="000000"/>
          <w:sz w:val="14"/>
          <w:szCs w:val="14"/>
        </w:rPr>
        <w:t>       </w:t>
      </w:r>
      <w:r>
        <w:rPr>
          <w:rFonts w:ascii="Calibri" w:hAnsi="Calibri" w:cs="Calibri"/>
          <w:color w:val="000000"/>
        </w:rPr>
        <w:t>Point the external webcam </w:t>
      </w:r>
      <w:r>
        <w:rPr>
          <w:rFonts w:ascii="Calibri" w:hAnsi="Calibri" w:cs="Calibri"/>
          <w:b/>
          <w:bCs/>
          <w:color w:val="000000"/>
        </w:rPr>
        <w:t>at </w:t>
      </w:r>
      <w:r>
        <w:rPr>
          <w:rFonts w:ascii="Calibri" w:hAnsi="Calibri" w:cs="Calibri"/>
          <w:color w:val="000000"/>
        </w:rPr>
        <w:t>your laptop or desktop computer showing </w:t>
      </w:r>
      <w:r>
        <w:rPr>
          <w:rFonts w:ascii="Calibri" w:hAnsi="Calibri" w:cs="Calibri"/>
          <w:b/>
          <w:bCs/>
          <w:color w:val="000000"/>
        </w:rPr>
        <w:t>all </w:t>
      </w:r>
      <w:r>
        <w:rPr>
          <w:rFonts w:ascii="Calibri" w:hAnsi="Calibri" w:cs="Calibri"/>
          <w:color w:val="000000"/>
        </w:rPr>
        <w:t>of the areas</w:t>
      </w:r>
      <w:r w:rsidRPr="004A47FA">
        <w:rPr>
          <w:rStyle w:val="Strong"/>
        </w:rPr>
        <w:t xml:space="preserve"> left</w:t>
      </w:r>
      <w:r>
        <w:rPr>
          <w:rFonts w:ascii="Calibri" w:hAnsi="Calibri" w:cs="Calibri"/>
          <w:color w:val="000000"/>
        </w:rPr>
        <w:t xml:space="preserve"> and </w:t>
      </w:r>
      <w:r w:rsidRPr="004A47FA">
        <w:rPr>
          <w:rStyle w:val="Strong"/>
        </w:rPr>
        <w:t>right in the checklist.</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3.</w:t>
      </w:r>
      <w:r>
        <w:rPr>
          <w:b/>
          <w:bCs/>
          <w:color w:val="000000"/>
          <w:sz w:val="14"/>
          <w:szCs w:val="14"/>
        </w:rPr>
        <w:t>       </w:t>
      </w:r>
      <w:r>
        <w:rPr>
          <w:rFonts w:ascii="Calibri" w:hAnsi="Calibri" w:cs="Calibri"/>
          <w:color w:val="000000"/>
        </w:rPr>
        <w:t>When you are done, clip the external webcam back on the laptop or monitor of your desktop computer.</w:t>
      </w:r>
    </w:p>
    <w:p w:rsidR="00DE167D" w:rsidRDefault="00DE167D" w:rsidP="00DE167D">
      <w:pPr>
        <w:pStyle w:val="ListParagraph"/>
        <w:shd w:val="clear" w:color="auto" w:fill="FFFFFF" w:themeFill="background1"/>
        <w:spacing w:line="253" w:lineRule="atLeast"/>
        <w:ind w:hanging="360"/>
        <w:rPr>
          <w:rFonts w:ascii="Calibri" w:hAnsi="Calibri" w:cs="Calibri"/>
          <w:color w:val="000000"/>
        </w:rPr>
      </w:pPr>
      <w:r>
        <w:rPr>
          <w:rFonts w:ascii="Calibri" w:hAnsi="Calibri" w:cs="Calibri"/>
          <w:b/>
          <w:bCs/>
          <w:color w:val="000000"/>
        </w:rPr>
        <w:t>4.</w:t>
      </w:r>
      <w:r>
        <w:rPr>
          <w:b/>
          <w:bCs/>
          <w:color w:val="000000"/>
          <w:sz w:val="14"/>
          <w:szCs w:val="14"/>
        </w:rPr>
        <w:t>       </w:t>
      </w:r>
      <w:r>
        <w:rPr>
          <w:rFonts w:ascii="Calibri" w:hAnsi="Calibri" w:cs="Calibri"/>
          <w:color w:val="000000"/>
        </w:rPr>
        <w:t xml:space="preserve">Then you look at Respondus Monitor’s screen to be sure the external webcam is pointing at the “frame” that can contain your face and shoulders and you </w:t>
      </w:r>
      <w:r>
        <w:rPr>
          <w:rStyle w:val="Strong"/>
        </w:rPr>
        <w:t>stay</w:t>
      </w:r>
      <w:r>
        <w:rPr>
          <w:rFonts w:ascii="Calibri" w:hAnsi="Calibri" w:cs="Calibri"/>
          <w:color w:val="000000"/>
        </w:rPr>
        <w:t xml:space="preserve"> in that position </w:t>
      </w:r>
      <w:r>
        <w:rPr>
          <w:rStyle w:val="Strong"/>
        </w:rPr>
        <w:t>during</w:t>
      </w:r>
      <w:r>
        <w:rPr>
          <w:rFonts w:ascii="Calibri" w:hAnsi="Calibri" w:cs="Calibri"/>
          <w:color w:val="000000"/>
        </w:rPr>
        <w:t xml:space="preserve"> the test.</w:t>
      </w:r>
      <w:r>
        <w:rPr>
          <w:rFonts w:ascii="Calibri" w:hAnsi="Calibri" w:cs="Calibri"/>
          <w:color w:val="000000"/>
        </w:rPr>
        <w:br/>
        <w:t>Yes, you can scratch your nose or untwist your neck but stay in the “frame.”</w:t>
      </w:r>
    </w:p>
    <w:p w:rsidR="00DE167D" w:rsidRPr="00DE167D" w:rsidRDefault="00DE167D" w:rsidP="00DE167D">
      <w:pPr>
        <w:pStyle w:val="Heading3"/>
        <w:rPr>
          <w:rFonts w:eastAsia="Times New Roman"/>
          <w:b/>
          <w:bCs/>
        </w:rPr>
      </w:pPr>
      <w:r>
        <w:rPr>
          <w:b/>
          <w:highlight w:val="cyan"/>
        </w:rPr>
        <w:t>Tips:</w:t>
      </w:r>
      <w:r>
        <w:rPr>
          <w:b/>
        </w:rPr>
        <w:t xml:space="preserve"> How to </w:t>
      </w:r>
      <w:r w:rsidRPr="00DE167D">
        <w:rPr>
          <w:rFonts w:eastAsia="Times New Roman"/>
          <w:b/>
          <w:bCs/>
        </w:rPr>
        <w:t>B</w:t>
      </w:r>
      <w:r>
        <w:rPr>
          <w:rFonts w:eastAsia="Times New Roman"/>
          <w:b/>
          <w:bCs/>
        </w:rPr>
        <w:t>uy</w:t>
      </w:r>
      <w:r w:rsidRPr="00DE167D">
        <w:rPr>
          <w:rFonts w:eastAsia="Times New Roman"/>
          <w:b/>
          <w:bCs/>
        </w:rPr>
        <w:t xml:space="preserve"> the </w:t>
      </w:r>
      <w:r>
        <w:rPr>
          <w:rFonts w:eastAsia="Times New Roman"/>
          <w:b/>
          <w:bCs/>
        </w:rPr>
        <w:t>External Webcam Efficiently a</w:t>
      </w:r>
      <w:r w:rsidRPr="00DE167D">
        <w:rPr>
          <w:rFonts w:eastAsia="Times New Roman"/>
          <w:b/>
          <w:bCs/>
        </w:rPr>
        <w:t>nd Cheaply</w:t>
      </w:r>
    </w:p>
    <w:p w:rsidR="00DE167D" w:rsidRDefault="00DE167D" w:rsidP="00DE167D">
      <w:pPr>
        <w:shd w:val="clear" w:color="auto" w:fill="FFFFFF" w:themeFill="background1"/>
        <w:spacing w:line="253" w:lineRule="atLeast"/>
        <w:rPr>
          <w:rFonts w:ascii="Calibri" w:hAnsi="Calibri" w:cs="Calibri"/>
          <w:color w:val="000000"/>
        </w:rPr>
      </w:pPr>
      <w:r>
        <w:rPr>
          <w:rFonts w:ascii="Calibri" w:hAnsi="Calibri" w:cs="Calibri"/>
          <w:color w:val="000000"/>
        </w:rPr>
        <w:t>WCJC bookstores have cheap but adequate external webcams. I also learned that “students can also use their financial aid to purchase them if need be.” In the past, students have shared information in General Course Questions about cheap, useable external webcams they bought. It is great to use the General Course Questions for that purpose.</w:t>
      </w:r>
    </w:p>
    <w:p w:rsidR="00FC0E18" w:rsidRDefault="00656E7C">
      <w:pPr>
        <w:pStyle w:val="Heading2"/>
        <w:rPr>
          <w:rFonts w:eastAsia="Times New Roman"/>
          <w:b/>
        </w:rPr>
      </w:pPr>
      <w:bookmarkStart w:id="3" w:name="_Toc33293428"/>
      <w:r>
        <w:rPr>
          <w:b/>
          <w:highlight w:val="cyan"/>
        </w:rPr>
        <w:t xml:space="preserve">Tip: </w:t>
      </w:r>
      <w:r w:rsidR="003B7090">
        <w:rPr>
          <w:rFonts w:eastAsia="Times New Roman"/>
          <w:b/>
        </w:rPr>
        <w:t xml:space="preserve">Use WCJC’s Facilities to </w:t>
      </w:r>
      <w:r w:rsidR="002756C0">
        <w:rPr>
          <w:rFonts w:eastAsia="Times New Roman"/>
          <w:b/>
        </w:rPr>
        <w:t>Avoid Getting an External Webcam and Microphone</w:t>
      </w:r>
      <w:bookmarkEnd w:id="3"/>
    </w:p>
    <w:p w:rsidR="00656E7C" w:rsidRPr="00656E7C" w:rsidRDefault="002756C0">
      <w:pPr>
        <w:shd w:val="clear" w:color="auto" w:fill="FFFFFF"/>
        <w:spacing w:after="240" w:line="300" w:lineRule="atLeast"/>
      </w:pPr>
      <w:r>
        <w:rPr>
          <w:rFonts w:ascii="Calibri" w:eastAsia="Times New Roman" w:hAnsi="Calibri" w:cs="Times New Roman"/>
          <w:color w:val="000000"/>
        </w:rPr>
        <w:t xml:space="preserve">You do not have to set up your own computer for testing if you use WCJC’s </w:t>
      </w:r>
      <w:hyperlink r:id="rId8" w:history="1">
        <w:r>
          <w:rPr>
            <w:rStyle w:val="Hyperlink"/>
            <w:rFonts w:ascii="Calibri" w:eastAsia="Times New Roman" w:hAnsi="Calibri" w:cs="Times New Roman"/>
          </w:rPr>
          <w:t>testing facilities</w:t>
        </w:r>
      </w:hyperlink>
      <w:r>
        <w:rPr>
          <w:rFonts w:ascii="Calibri" w:eastAsia="Times New Roman" w:hAnsi="Calibri" w:cs="Times New Roman"/>
          <w:color w:val="000000"/>
        </w:rPr>
        <w:t xml:space="preserve">.  Link Address: </w:t>
      </w:r>
      <w:r>
        <w:t xml:space="preserve">https://softchalkcloud.com/lesson/files/8hkmXWAjVbt9S4/Respondus%20LockDown%20&amp;%20WCJC%20Open%20Computer%20Labs.pdf  </w:t>
      </w:r>
      <w:r w:rsidR="00C3542D">
        <w:t xml:space="preserve">  </w:t>
      </w:r>
      <w:r>
        <w:rPr>
          <w:b/>
          <w:highlight w:val="cyan"/>
        </w:rPr>
        <w:t xml:space="preserve">Tip: </w:t>
      </w:r>
      <w:r>
        <w:t>Make sure you tell me in your video that you are in one of these testing facilities so I know how to interpret the low noises in the background</w:t>
      </w:r>
      <w:r w:rsidR="00907B79">
        <w:t>.</w:t>
      </w:r>
    </w:p>
    <w:p w:rsidR="00FC0E18" w:rsidRDefault="002756C0">
      <w:pPr>
        <w:pStyle w:val="Heading2"/>
        <w:rPr>
          <w:rFonts w:eastAsia="Times New Roman"/>
          <w:b/>
        </w:rPr>
      </w:pPr>
      <w:bookmarkStart w:id="4" w:name="_Toc33293429"/>
      <w:r w:rsidRPr="00907B79">
        <w:rPr>
          <w:rStyle w:val="Hyperlink"/>
          <w:rFonts w:eastAsia="Times New Roman"/>
          <w:b/>
          <w:color w:val="auto"/>
        </w:rPr>
        <w:t xml:space="preserve">Respondus Facial Detection </w:t>
      </w:r>
      <w:bookmarkEnd w:id="4"/>
      <w:r w:rsidR="00907B79">
        <w:rPr>
          <w:rStyle w:val="Hyperlink"/>
          <w:rFonts w:eastAsia="Times New Roman"/>
          <w:b/>
          <w:color w:val="auto"/>
        </w:rPr>
        <w:t>and This Course</w:t>
      </w:r>
    </w:p>
    <w:p w:rsidR="00FC0E18" w:rsidRDefault="00743563">
      <w:pPr>
        <w:shd w:val="clear" w:color="auto" w:fill="FFFFFF" w:themeFill="background1"/>
        <w:spacing w:line="253" w:lineRule="atLeast"/>
        <w:rPr>
          <w:rFonts w:ascii="Calibri" w:hAnsi="Calibri" w:cs="Calibri"/>
          <w:color w:val="000000"/>
        </w:rPr>
      </w:pPr>
      <w:r>
        <w:rPr>
          <w:rFonts w:ascii="Calibri" w:hAnsi="Calibri" w:cs="Calibri"/>
          <w:color w:val="000000"/>
        </w:rPr>
        <w:t xml:space="preserve">Following Distance Education’s guidance, </w:t>
      </w:r>
      <w:r w:rsidR="002756C0">
        <w:rPr>
          <w:rFonts w:ascii="Calibri" w:hAnsi="Calibri" w:cs="Calibri"/>
          <w:color w:val="000000"/>
        </w:rPr>
        <w:t>you</w:t>
      </w:r>
      <w:r>
        <w:rPr>
          <w:rFonts w:ascii="Calibri" w:hAnsi="Calibri" w:cs="Calibri"/>
          <w:color w:val="000000"/>
        </w:rPr>
        <w:t>r</w:t>
      </w:r>
      <w:r w:rsidR="002756C0">
        <w:rPr>
          <w:rFonts w:ascii="Calibri" w:hAnsi="Calibri" w:cs="Calibri"/>
          <w:color w:val="000000"/>
        </w:rPr>
        <w:t xml:space="preserve"> instructor has chosen these settings for Respondus Monitor and facial recognition:</w:t>
      </w:r>
    </w:p>
    <w:p w:rsidR="00FC0E18" w:rsidRPr="00743563" w:rsidRDefault="002756C0">
      <w:pPr>
        <w:pStyle w:val="ListParagraph"/>
        <w:numPr>
          <w:ilvl w:val="0"/>
          <w:numId w:val="4"/>
        </w:numPr>
        <w:spacing w:after="0" w:line="252" w:lineRule="auto"/>
        <w:rPr>
          <w:rStyle w:val="Strong"/>
        </w:rPr>
      </w:pPr>
      <w:r>
        <w:rPr>
          <w:rFonts w:ascii="Calibri" w:hAnsi="Calibri"/>
        </w:rPr>
        <w:t xml:space="preserve">Prevent students from starting the exam if face cannot be detected during Startup Sequence. </w:t>
      </w:r>
      <w:r>
        <w:rPr>
          <w:rStyle w:val="Strong"/>
        </w:rPr>
        <w:t>Note:</w:t>
      </w:r>
      <w:r>
        <w:rPr>
          <w:rFonts w:ascii="Calibri" w:hAnsi="Calibri"/>
        </w:rPr>
        <w:t xml:space="preserve"> you</w:t>
      </w:r>
      <w:r>
        <w:rPr>
          <w:rStyle w:val="Strong"/>
        </w:rPr>
        <w:t xml:space="preserve"> cannot</w:t>
      </w:r>
      <w:r>
        <w:rPr>
          <w:rFonts w:ascii="Calibri" w:hAnsi="Calibri"/>
        </w:rPr>
        <w:t xml:space="preserve"> start the exam until you fix this problem.</w:t>
      </w:r>
      <w:r w:rsidR="00743563">
        <w:rPr>
          <w:rFonts w:ascii="Calibri" w:hAnsi="Calibri"/>
        </w:rPr>
        <w:t xml:space="preserve"> </w:t>
      </w:r>
      <w:r w:rsidR="00743563" w:rsidRPr="00743563">
        <w:rPr>
          <w:rFonts w:ascii="Calibri" w:hAnsi="Calibri"/>
          <w:b/>
          <w:shd w:val="clear" w:color="auto" w:fill="FFC000"/>
        </w:rPr>
        <w:t xml:space="preserve">Caution: </w:t>
      </w:r>
      <w:r w:rsidR="00743563" w:rsidRPr="00743563">
        <w:rPr>
          <w:rStyle w:val="Strong"/>
        </w:rPr>
        <w:t>Keep</w:t>
      </w:r>
      <w:r w:rsidR="00743563">
        <w:rPr>
          <w:rFonts w:ascii="Calibri" w:hAnsi="Calibri"/>
        </w:rPr>
        <w:t xml:space="preserve"> it fixed. </w:t>
      </w:r>
      <w:r w:rsidR="00743563" w:rsidRPr="00743563">
        <w:rPr>
          <w:rStyle w:val="Strong"/>
        </w:rPr>
        <w:t xml:space="preserve">You would not be looking outside of your testing space in a face-to-face Final Exam. </w:t>
      </w:r>
    </w:p>
    <w:p w:rsidR="00907B79" w:rsidRDefault="002756C0">
      <w:pPr>
        <w:pStyle w:val="ListParagraph"/>
        <w:numPr>
          <w:ilvl w:val="0"/>
          <w:numId w:val="4"/>
        </w:numPr>
        <w:spacing w:after="0" w:line="252" w:lineRule="auto"/>
        <w:rPr>
          <w:rFonts w:ascii="Calibri" w:hAnsi="Calibri"/>
        </w:rPr>
      </w:pPr>
      <w:r>
        <w:rPr>
          <w:rFonts w:ascii="Calibri" w:hAnsi="Calibri"/>
        </w:rPr>
        <w:t xml:space="preserve">Notify students during the exam if face cannot be detected. </w:t>
      </w:r>
      <w:r>
        <w:rPr>
          <w:rStyle w:val="Strong"/>
        </w:rPr>
        <w:t>Note:</w:t>
      </w:r>
      <w:r>
        <w:rPr>
          <w:rFonts w:ascii="Calibri" w:hAnsi="Calibri"/>
        </w:rPr>
        <w:t xml:space="preserve"> A “video window will appear” so you </w:t>
      </w:r>
      <w:r>
        <w:rPr>
          <w:rStyle w:val="Strong"/>
        </w:rPr>
        <w:t xml:space="preserve">fix this problem </w:t>
      </w:r>
      <w:r>
        <w:rPr>
          <w:rFonts w:ascii="Calibri" w:hAnsi="Calibri"/>
        </w:rPr>
        <w:t>so that you can continue with the test.</w:t>
      </w:r>
      <w:r w:rsidR="00743563">
        <w:rPr>
          <w:rFonts w:ascii="Calibri" w:hAnsi="Calibri"/>
        </w:rPr>
        <w:t xml:space="preserve">  </w:t>
      </w:r>
      <w:r w:rsidR="00743563" w:rsidRPr="00743563">
        <w:rPr>
          <w:rFonts w:ascii="Calibri" w:hAnsi="Calibri"/>
          <w:b/>
          <w:shd w:val="clear" w:color="auto" w:fill="FFC000"/>
        </w:rPr>
        <w:t>Caution:</w:t>
      </w:r>
      <w:r w:rsidR="00743563">
        <w:rPr>
          <w:rFonts w:ascii="Calibri" w:hAnsi="Calibri"/>
        </w:rPr>
        <w:t xml:space="preserve"> If you keep getting that notice and turn it off, </w:t>
      </w:r>
      <w:r w:rsidR="00743563" w:rsidRPr="00743563">
        <w:rPr>
          <w:rFonts w:ascii="Calibri" w:hAnsi="Calibri"/>
          <w:b/>
        </w:rPr>
        <w:t>Respondus shows the prof that you turned it off.</w:t>
      </w:r>
      <w:r w:rsidR="00743563">
        <w:rPr>
          <w:rFonts w:ascii="Calibri" w:hAnsi="Calibri"/>
        </w:rPr>
        <w:t xml:space="preserve"> The solution is just stay in the frame. </w:t>
      </w:r>
    </w:p>
    <w:p w:rsidR="00FC0E18" w:rsidRDefault="00907B79" w:rsidP="00907B79">
      <w:pPr>
        <w:pStyle w:val="ListParagraph"/>
        <w:spacing w:after="0" w:line="252" w:lineRule="auto"/>
        <w:rPr>
          <w:rFonts w:ascii="Calibri" w:hAnsi="Calibri"/>
        </w:rPr>
      </w:pPr>
      <w:r>
        <w:rPr>
          <w:rFonts w:ascii="Calibri" w:hAnsi="Calibri"/>
        </w:rPr>
        <w:t xml:space="preserve">FYI: I understand your scratching your nose or twisting your neck and that kind of thing. </w:t>
      </w:r>
    </w:p>
    <w:p w:rsidR="00FC0E18" w:rsidRPr="00AD7741" w:rsidRDefault="00E075FE">
      <w:pPr>
        <w:pStyle w:val="Heading2"/>
        <w:rPr>
          <w:rFonts w:eastAsia="Times New Roman"/>
          <w:b/>
        </w:rPr>
      </w:pPr>
      <w:bookmarkStart w:id="5" w:name="_Toc33293430"/>
      <w:r>
        <w:rPr>
          <w:rFonts w:eastAsia="Times New Roman"/>
          <w:b/>
        </w:rPr>
        <w:t xml:space="preserve">Repeat from the Syllabus: </w:t>
      </w:r>
      <w:r w:rsidR="00AD7741" w:rsidRPr="00AD7741">
        <w:rPr>
          <w:rFonts w:eastAsia="Times New Roman"/>
          <w:b/>
        </w:rPr>
        <w:t>Introduction to Respondus, to the Seriousness of Monitoring, and to WCJC’s Video and Other Aids</w:t>
      </w:r>
      <w:bookmarkEnd w:id="5"/>
    </w:p>
    <w:p w:rsidR="00FC0E18" w:rsidRDefault="002756C0">
      <w:pPr>
        <w:pStyle w:val="Heading3"/>
        <w:rPr>
          <w:rFonts w:eastAsia="Times New Roman"/>
          <w:b/>
        </w:rPr>
      </w:pPr>
      <w:r>
        <w:rPr>
          <w:rFonts w:eastAsia="Times New Roman"/>
          <w:b/>
        </w:rPr>
        <w:t>Introduction to Respondus-Lockdown Browser (Written by WCJC’s Distance Education)</w:t>
      </w:r>
    </w:p>
    <w:p w:rsidR="00FC0E18" w:rsidRDefault="002756C0">
      <w:pPr>
        <w:spacing w:line="240" w:lineRule="auto"/>
      </w:pPr>
      <w: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FC0E18" w:rsidRDefault="002756C0">
      <w:pPr>
        <w:pStyle w:val="Heading3"/>
        <w:rPr>
          <w:rFonts w:eastAsia="Times New Roman"/>
          <w:b/>
        </w:rPr>
      </w:pPr>
      <w:r>
        <w:rPr>
          <w:rFonts w:eastAsia="Times New Roman"/>
          <w:b/>
        </w:rPr>
        <w:t>Looking at the Penalties List as an Indication of What You Must Do to Avoid Losing Points</w:t>
      </w:r>
    </w:p>
    <w:p w:rsidR="00743563" w:rsidRDefault="00743563">
      <w:r w:rsidRPr="00743563">
        <w:rPr>
          <w:rFonts w:ascii="Calibri" w:hAnsi="Calibri"/>
          <w:b/>
          <w:shd w:val="clear" w:color="auto" w:fill="FFC000"/>
        </w:rPr>
        <w:t>Caution:</w:t>
      </w:r>
      <w:r>
        <w:t xml:space="preserve"> </w:t>
      </w:r>
      <w:r w:rsidR="002756C0">
        <w:t xml:space="preserve">In the prior year, instructors were required to add this table to the syllabus.  </w:t>
      </w:r>
    </w:p>
    <w:p w:rsidR="00FC0E18" w:rsidRDefault="002756C0">
      <w:r>
        <w:t xml:space="preserve">On the left, you see your required actions. On the right, if you do not do these things, you see how many points you will lose on your Final. I put high penalties </w:t>
      </w:r>
      <w:r w:rsidRPr="00E921E7">
        <w:rPr>
          <w:rStyle w:val="Strong"/>
        </w:rPr>
        <w:t xml:space="preserve">because </w:t>
      </w:r>
      <w:r w:rsidRPr="00E921E7">
        <w:t>a</w:t>
      </w:r>
      <w:r>
        <w:t xml:space="preserve">n on-campus student has to this and </w:t>
      </w:r>
      <w:r w:rsidRPr="00E921E7">
        <w:rPr>
          <w:rStyle w:val="Strong"/>
        </w:rPr>
        <w:t xml:space="preserve">because </w:t>
      </w:r>
      <w:r>
        <w:t xml:space="preserve">these things are not “rocket science” but </w:t>
      </w:r>
      <w:r w:rsidRPr="00E921E7">
        <w:rPr>
          <w:rStyle w:val="Strong"/>
        </w:rPr>
        <w:t>common sense.</w:t>
      </w:r>
    </w:p>
    <w:tbl>
      <w:tblPr>
        <w:tblStyle w:val="TableGrid"/>
        <w:tblW w:w="0" w:type="auto"/>
        <w:tblInd w:w="0" w:type="dxa"/>
        <w:tblLook w:val="04A0" w:firstRow="1" w:lastRow="0" w:firstColumn="1" w:lastColumn="0" w:noHBand="0" w:noVBand="1"/>
      </w:tblPr>
      <w:tblGrid>
        <w:gridCol w:w="5215"/>
        <w:gridCol w:w="5575"/>
      </w:tblGrid>
      <w:tr w:rsidR="00FC0E18">
        <w:trPr>
          <w:tblHeader/>
        </w:trPr>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b/>
              </w:rPr>
            </w:pPr>
            <w:r>
              <w:rPr>
                <w:rFonts w:asciiTheme="minorHAnsi" w:hAnsiTheme="minorHAnsi"/>
                <w:b/>
              </w:rPr>
              <w:t>Exam Conduct Requirement:</w:t>
            </w:r>
          </w:p>
        </w:tc>
        <w:tc>
          <w:tcPr>
            <w:tcW w:w="5575" w:type="dxa"/>
            <w:tcBorders>
              <w:top w:val="single" w:sz="4" w:space="0" w:color="auto"/>
              <w:left w:val="single" w:sz="4" w:space="0" w:color="auto"/>
              <w:bottom w:val="single" w:sz="4" w:space="0" w:color="auto"/>
              <w:right w:val="single" w:sz="4" w:space="0" w:color="auto"/>
            </w:tcBorders>
            <w:hideMark/>
          </w:tcPr>
          <w:p w:rsidR="00FC0E18" w:rsidRDefault="002756C0">
            <w:pPr>
              <w:spacing w:after="0" w:line="240" w:lineRule="auto"/>
              <w:rPr>
                <w:rFonts w:asciiTheme="minorHAnsi" w:hAnsiTheme="minorHAnsi"/>
                <w:b/>
              </w:rPr>
            </w:pPr>
            <w:r>
              <w:rPr>
                <w:rFonts w:asciiTheme="minorHAnsi" w:hAnsiTheme="minorHAnsi"/>
                <w:b/>
              </w:rPr>
              <w:t>Consequence for Violation of Exam Conduct:</w:t>
            </w:r>
          </w:p>
        </w:tc>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Valid photo ID shown</w:t>
            </w:r>
          </w:p>
        </w:tc>
        <w:sdt>
          <w:sdtPr>
            <w:rPr>
              <w:sz w:val="20"/>
              <w:szCs w:val="20"/>
            </w:rPr>
            <w:id w:val="-190000597"/>
            <w:placeholder>
              <w:docPart w:val="02966F2350BA4E1EAEA51FDEABF8D007"/>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FD3EBA">
                <w:pPr>
                  <w:spacing w:after="0" w:line="240" w:lineRule="auto"/>
                  <w:rPr>
                    <w:sz w:val="20"/>
                    <w:szCs w:val="20"/>
                  </w:rPr>
                </w:pPr>
                <w:sdt>
                  <w:sdtPr>
                    <w:rPr>
                      <w:sz w:val="20"/>
                      <w:szCs w:val="20"/>
                    </w:rPr>
                    <w:id w:val="540945691"/>
                    <w:placeholder>
                      <w:docPart w:val="228CB43AC3934023ACA32D2D5BEE4D3A"/>
                    </w:placeholder>
                  </w:sdtPr>
                  <w:sdtEndPr/>
                  <w:sdtContent>
                    <w:r w:rsidR="002756C0">
                      <w:rPr>
                        <w:rFonts w:asciiTheme="minorHAnsi" w:hAnsiTheme="minorHAnsi"/>
                      </w:rPr>
                      <w:t>Penalty up to minus 30 percentage points</w:t>
                    </w:r>
                  </w:sdtContent>
                </w:sdt>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 xml:space="preserve">Correct placement of webcam </w:t>
            </w:r>
          </w:p>
        </w:tc>
        <w:sdt>
          <w:sdtPr>
            <w:rPr>
              <w:sz w:val="20"/>
              <w:szCs w:val="20"/>
            </w:rPr>
            <w:id w:val="-1190215631"/>
            <w:placeholder>
              <w:docPart w:val="E742F7C390994721A3871917D073E777"/>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FD3EBA">
                <w:pPr>
                  <w:spacing w:after="0" w:line="240" w:lineRule="auto"/>
                  <w:rPr>
                    <w:sz w:val="20"/>
                    <w:szCs w:val="20"/>
                  </w:rPr>
                </w:pPr>
                <w:sdt>
                  <w:sdtPr>
                    <w:rPr>
                      <w:sz w:val="20"/>
                      <w:szCs w:val="20"/>
                    </w:rPr>
                    <w:id w:val="-2009667315"/>
                    <w:placeholder>
                      <w:docPart w:val="50AABEE0C2B741A2B997000314AB044E"/>
                    </w:placeholder>
                  </w:sdtPr>
                  <w:sdtEndPr/>
                  <w:sdtContent>
                    <w:r w:rsidR="002756C0">
                      <w:rPr>
                        <w:rFonts w:asciiTheme="minorHAnsi" w:hAnsiTheme="minorHAnsi"/>
                      </w:rPr>
                      <w:t>Penalty up to minus 30 percentage points</w:t>
                    </w:r>
                  </w:sdtContent>
                </w:sdt>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 xml:space="preserve">Complete environment scan </w:t>
            </w:r>
          </w:p>
        </w:tc>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FD3EBA">
            <w:pPr>
              <w:tabs>
                <w:tab w:val="left" w:pos="3615"/>
              </w:tabs>
              <w:spacing w:after="0" w:line="240" w:lineRule="auto"/>
              <w:rPr>
                <w:rFonts w:asciiTheme="minorHAnsi" w:hAnsiTheme="minorHAnsi"/>
              </w:rPr>
            </w:pPr>
            <w:sdt>
              <w:sdtPr>
                <w:rPr>
                  <w:sz w:val="20"/>
                  <w:szCs w:val="20"/>
                </w:rPr>
                <w:id w:val="-208496988"/>
                <w:placeholder>
                  <w:docPart w:val="D4AD62B153554B4D9A45A40EC7661CFB"/>
                </w:placeholder>
              </w:sdtPr>
              <w:sdtEndPr/>
              <w:sdtContent>
                <w:sdt>
                  <w:sdtPr>
                    <w:rPr>
                      <w:sz w:val="20"/>
                      <w:szCs w:val="20"/>
                    </w:rPr>
                    <w:id w:val="1776296410"/>
                    <w:placeholder>
                      <w:docPart w:val="BDE33AF452FE48E4929C1538E5D5DC45"/>
                    </w:placeholder>
                  </w:sdtPr>
                  <w:sdtEndPr/>
                  <w:sdtContent>
                    <w:r w:rsidR="002756C0">
                      <w:rPr>
                        <w:rFonts w:asciiTheme="minorHAnsi" w:hAnsiTheme="minorHAnsi"/>
                      </w:rPr>
                      <w:t>Penalty up to minus 30 percentage points</w:t>
                    </w:r>
                  </w:sdtContent>
                </w:sdt>
              </w:sdtContent>
            </w:sdt>
          </w:p>
        </w:tc>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Microphone turned on and recording</w:t>
            </w:r>
          </w:p>
        </w:tc>
        <w:sdt>
          <w:sdtPr>
            <w:rPr>
              <w:sz w:val="20"/>
              <w:szCs w:val="20"/>
            </w:rPr>
            <w:id w:val="53276987"/>
            <w:placeholder>
              <w:docPart w:val="7C5166AC4D184EA8A0C2E7117BC06365"/>
            </w:placeholder>
          </w:sdtPr>
          <w:sdtEndPr/>
          <w:sdtContent>
            <w:sdt>
              <w:sdtPr>
                <w:rPr>
                  <w:sz w:val="20"/>
                  <w:szCs w:val="20"/>
                </w:rPr>
                <w:id w:val="-876314603"/>
                <w:placeholder>
                  <w:docPart w:val="28AAA2BD8D3F48BB898CD28EFECC0932"/>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minus 30 percentage points</w:t>
                    </w:r>
                  </w:p>
                </w:tc>
              </w:sdtContent>
            </w:sdt>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Sufficient lighting of the testing environment</w:t>
            </w:r>
          </w:p>
        </w:tc>
        <w:sdt>
          <w:sdtPr>
            <w:rPr>
              <w:sz w:val="20"/>
              <w:szCs w:val="20"/>
            </w:rPr>
            <w:id w:val="117415076"/>
            <w:placeholder>
              <w:docPart w:val="32056DCF47A34E7999A23A18AFA0B7DC"/>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FD3EBA">
                <w:pPr>
                  <w:spacing w:after="0" w:line="240" w:lineRule="auto"/>
                  <w:rPr>
                    <w:sz w:val="20"/>
                    <w:szCs w:val="20"/>
                  </w:rPr>
                </w:pPr>
                <w:sdt>
                  <w:sdtPr>
                    <w:rPr>
                      <w:sz w:val="20"/>
                      <w:szCs w:val="20"/>
                    </w:rPr>
                    <w:id w:val="-1505899034"/>
                    <w:placeholder>
                      <w:docPart w:val="D3B5CE23CEE54317BA46D0B97B539B61"/>
                    </w:placeholder>
                  </w:sdtPr>
                  <w:sdtEndPr/>
                  <w:sdtContent>
                    <w:r w:rsidR="002756C0">
                      <w:rPr>
                        <w:rFonts w:asciiTheme="minorHAnsi" w:hAnsiTheme="minorHAnsi"/>
                      </w:rPr>
                      <w:t>Penalty up to minus 30 percentage points</w:t>
                    </w:r>
                  </w:sdtContent>
                </w:sdt>
                <w:r w:rsidR="002756C0">
                  <w:rPr>
                    <w:rFonts w:asciiTheme="minorHAnsi" w:hAnsiTheme="minorHAnsi"/>
                  </w:rPr>
                  <w:t xml:space="preserve"> </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Student is in seated position with computer on hard surface (desk, table, TV tray etc.)</w:t>
            </w:r>
          </w:p>
        </w:tc>
        <w:sdt>
          <w:sdtPr>
            <w:rPr>
              <w:sz w:val="20"/>
              <w:szCs w:val="20"/>
            </w:rPr>
            <w:id w:val="1571772106"/>
            <w:placeholder>
              <w:docPart w:val="12EECE2FB4174D41B6969F92FED39989"/>
            </w:placeholder>
          </w:sdtPr>
          <w:sdtEndPr/>
          <w:sdtContent>
            <w:sdt>
              <w:sdtPr>
                <w:rPr>
                  <w:sz w:val="20"/>
                  <w:szCs w:val="20"/>
                </w:rPr>
                <w:id w:val="-523554266"/>
                <w:placeholder>
                  <w:docPart w:val="E5FF156866D24BF393A812BE90199C05"/>
                </w:placeholder>
              </w:sdtPr>
              <w:sdtEndPr/>
              <w:sdtContent>
                <w:sdt>
                  <w:sdtPr>
                    <w:rPr>
                      <w:sz w:val="20"/>
                      <w:szCs w:val="20"/>
                    </w:rPr>
                    <w:id w:val="1015886267"/>
                    <w:placeholder>
                      <w:docPart w:val="5EC3DC5FDD8348D086D67A2D0AC75092"/>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minus 30 percentage points</w:t>
                        </w:r>
                      </w:p>
                    </w:tc>
                  </w:sdtContent>
                </w:sdt>
              </w:sdtContent>
            </w:sdt>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Student remains in webcam view during exam</w:t>
            </w:r>
          </w:p>
        </w:tc>
        <w:sdt>
          <w:sdtPr>
            <w:rPr>
              <w:sz w:val="20"/>
              <w:szCs w:val="20"/>
            </w:rPr>
            <w:id w:val="722252715"/>
            <w:placeholder>
              <w:docPart w:val="13BCA61D80DC4BB99495CAD2503DA3CE"/>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No unauthorized materials near desk area</w:t>
            </w:r>
          </w:p>
        </w:tc>
        <w:sdt>
          <w:sdtPr>
            <w:rPr>
              <w:sz w:val="20"/>
              <w:szCs w:val="20"/>
            </w:rPr>
            <w:id w:val="488287656"/>
            <w:placeholder>
              <w:docPart w:val="1BA6B997B3F4400DB817C2F57D3030FA"/>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No talking with others during the exam or playing of music or other audio recordings.</w:t>
            </w:r>
          </w:p>
        </w:tc>
        <w:sdt>
          <w:sdtPr>
            <w:rPr>
              <w:sz w:val="20"/>
              <w:szCs w:val="20"/>
            </w:rPr>
            <w:id w:val="2047861041"/>
            <w:placeholder>
              <w:docPart w:val="CD5EAA9D7AB7452AB88805E3161902E3"/>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bl>
    <w:p w:rsidR="008E27E2" w:rsidRPr="005D1672" w:rsidRDefault="005D1672" w:rsidP="005D1672">
      <w:pPr>
        <w:pStyle w:val="Heading2"/>
        <w:rPr>
          <w:rFonts w:eastAsia="Times New Roman"/>
          <w:b/>
        </w:rPr>
      </w:pPr>
      <w:bookmarkStart w:id="6" w:name="_Toc33293431"/>
      <w:r>
        <w:rPr>
          <w:rFonts w:eastAsia="Times New Roman"/>
          <w:b/>
        </w:rPr>
        <w:t>How Can You S</w:t>
      </w:r>
      <w:r w:rsidR="008E27E2" w:rsidRPr="005D1672">
        <w:rPr>
          <w:rFonts w:eastAsia="Times New Roman"/>
          <w:b/>
        </w:rPr>
        <w:t>ucceed with Respondus and Testing</w:t>
      </w:r>
      <w:r>
        <w:rPr>
          <w:rFonts w:eastAsia="Times New Roman"/>
          <w:b/>
        </w:rPr>
        <w:t>?</w:t>
      </w:r>
      <w:bookmarkEnd w:id="6"/>
    </w:p>
    <w:p w:rsidR="008E27E2" w:rsidRDefault="008E27E2" w:rsidP="008E27E2">
      <w:r>
        <w:t>To help you:</w:t>
      </w:r>
    </w:p>
    <w:p w:rsidR="008E27E2" w:rsidRDefault="008E27E2" w:rsidP="008E27E2">
      <w:pPr>
        <w:pStyle w:val="ListParagraph"/>
        <w:numPr>
          <w:ilvl w:val="0"/>
          <w:numId w:val="10"/>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8E27E2" w:rsidRPr="003A1D45" w:rsidRDefault="008E27E2" w:rsidP="008E27E2">
      <w:pPr>
        <w:ind w:left="720"/>
      </w:pPr>
      <w:r w:rsidRPr="003A1D45">
        <w:rPr>
          <w:b/>
          <w:bCs/>
          <w:color w:val="000000"/>
          <w:bdr w:val="none" w:sz="0" w:space="0" w:color="auto" w:frame="1"/>
          <w:shd w:val="clear" w:color="auto" w:fill="FFCC00"/>
        </w:rPr>
        <w:t>Caution: </w:t>
      </w:r>
      <w:r w:rsidRPr="003A1D45">
        <w:rPr>
          <w:rFonts w:cs="Arial"/>
          <w:color w:val="000000"/>
          <w:bdr w:val="none" w:sz="0" w:space="0" w:color="auto" w:frame="1"/>
          <w:shd w:val="clear" w:color="auto" w:fill="F4F4F4"/>
        </w:rPr>
        <w:t> </w:t>
      </w:r>
      <w:r w:rsidRPr="003A1D45">
        <w:rPr>
          <w:color w:val="000000"/>
          <w:bdr w:val="none" w:sz="0" w:space="0" w:color="auto" w:frame="1"/>
          <w:shd w:val="clear" w:color="auto" w:fill="FFFF00"/>
        </w:rPr>
        <w:t>You will be graded on what is required in WCJC’s video,</w:t>
      </w:r>
      <w:r w:rsidR="00A9545C">
        <w:rPr>
          <w:rStyle w:val="Strong"/>
          <w:color w:val="000000"/>
          <w:bdr w:val="none" w:sz="0" w:space="0" w:color="auto" w:frame="1"/>
          <w:shd w:val="clear" w:color="auto" w:fill="FFFF00"/>
        </w:rPr>
        <w:t xml:space="preserve"> </w:t>
      </w:r>
      <w:r w:rsidRPr="003A1D45">
        <w:rPr>
          <w:rStyle w:val="Strong"/>
          <w:color w:val="000000"/>
          <w:bdr w:val="none" w:sz="0" w:space="0" w:color="auto" w:frame="1"/>
          <w:shd w:val="clear" w:color="auto" w:fill="FFFF00"/>
        </w:rPr>
        <w:t>not</w:t>
      </w:r>
      <w:r w:rsidR="00A9545C">
        <w:rPr>
          <w:color w:val="000000"/>
          <w:bdr w:val="none" w:sz="0" w:space="0" w:color="auto" w:frame="1"/>
          <w:shd w:val="clear" w:color="auto" w:fill="FFFF00"/>
        </w:rPr>
        <w:t xml:space="preserve"> </w:t>
      </w:r>
      <w:r w:rsidRPr="003A1D45">
        <w:rPr>
          <w:color w:val="000000"/>
          <w:bdr w:val="none" w:sz="0" w:space="0" w:color="auto" w:frame="1"/>
          <w:shd w:val="clear" w:color="auto" w:fill="FFFF00"/>
        </w:rPr>
        <w:t>on how your prior professors graded you. </w:t>
      </w:r>
    </w:p>
    <w:p w:rsidR="00A9545C" w:rsidRDefault="008E27E2" w:rsidP="008E27E2">
      <w:pPr>
        <w:pStyle w:val="ListParagraph"/>
        <w:numPr>
          <w:ilvl w:val="0"/>
          <w:numId w:val="10"/>
        </w:numPr>
        <w:rPr>
          <w:rStyle w:val="Strong"/>
        </w:rPr>
      </w:pPr>
      <w:r>
        <w:t xml:space="preserve">A </w:t>
      </w:r>
      <w:r w:rsidRPr="00D4158D">
        <w:rPr>
          <w:rStyle w:val="Strong"/>
        </w:rPr>
        <w:t>c</w:t>
      </w:r>
      <w:r w:rsidRPr="00923105">
        <w:rPr>
          <w:rStyle w:val="Strong"/>
        </w:rPr>
        <w:t>hecklist</w:t>
      </w:r>
      <w:r>
        <w:t xml:space="preserve"> to help students notice what is in the video and your prof uses to give you feedback on how you did with the Sample Respondus Exam. In this class, you can </w:t>
      </w:r>
      <w:r w:rsidRPr="00D4158D">
        <w:rPr>
          <w:rStyle w:val="Strong"/>
        </w:rPr>
        <w:t>use the checklist</w:t>
      </w:r>
      <w:r>
        <w:t xml:space="preserve"> </w:t>
      </w:r>
      <w:r w:rsidRPr="003A1D45">
        <w:rPr>
          <w:rStyle w:val="Strong"/>
        </w:rPr>
        <w:t xml:space="preserve">during </w:t>
      </w:r>
      <w:r>
        <w:t xml:space="preserve">the </w:t>
      </w:r>
      <w:r w:rsidRPr="00D4158D">
        <w:rPr>
          <w:rStyle w:val="Strong"/>
        </w:rPr>
        <w:t xml:space="preserve">Sample </w:t>
      </w:r>
      <w:r>
        <w:t xml:space="preserve">Respondus Exam </w:t>
      </w:r>
      <w:r w:rsidRPr="003A1D45">
        <w:rPr>
          <w:rStyle w:val="Strong"/>
        </w:rPr>
        <w:t>and</w:t>
      </w:r>
      <w:r>
        <w:t xml:space="preserve"> the </w:t>
      </w:r>
      <w:r w:rsidRPr="00D4158D">
        <w:rPr>
          <w:rStyle w:val="Strong"/>
        </w:rPr>
        <w:t>Final Exam</w:t>
      </w:r>
      <w:r>
        <w:rPr>
          <w:rStyle w:val="Strong"/>
        </w:rPr>
        <w:t xml:space="preserve"> </w:t>
      </w:r>
      <w:r w:rsidRPr="00D4158D">
        <w:rPr>
          <w:rStyle w:val="Strong"/>
        </w:rPr>
        <w:t>as long as you tell me in the Respondus startup</w:t>
      </w:r>
      <w:r>
        <w:rPr>
          <w:rStyle w:val="Strong"/>
        </w:rPr>
        <w:t xml:space="preserve">. </w:t>
      </w:r>
    </w:p>
    <w:p w:rsidR="008E27E2" w:rsidRDefault="00A9545C" w:rsidP="00A9545C">
      <w:pPr>
        <w:ind w:left="720"/>
        <w:rPr>
          <w:color w:val="000000"/>
          <w:bdr w:val="none" w:sz="0" w:space="0" w:color="auto" w:frame="1"/>
          <w:shd w:val="clear" w:color="auto" w:fill="FFFF00"/>
        </w:rPr>
      </w:pPr>
      <w:r>
        <w:rPr>
          <w:b/>
          <w:bCs/>
          <w:color w:val="000000"/>
          <w:bdr w:val="none" w:sz="0" w:space="0" w:color="auto" w:frame="1"/>
          <w:shd w:val="clear" w:color="auto" w:fill="FFCC00"/>
        </w:rPr>
        <w:t>Caution:</w:t>
      </w:r>
      <w:r w:rsidR="008E27E2" w:rsidRPr="00D4158D">
        <w:rPr>
          <w:b/>
          <w:bCs/>
        </w:rPr>
        <w:t xml:space="preserve"> </w:t>
      </w:r>
      <w:r>
        <w:rPr>
          <w:color w:val="000000"/>
          <w:bdr w:val="none" w:sz="0" w:space="0" w:color="auto" w:frame="1"/>
          <w:shd w:val="clear" w:color="auto" w:fill="FFFF00"/>
        </w:rPr>
        <w:t>T</w:t>
      </w:r>
      <w:r w:rsidR="008E27E2" w:rsidRPr="00A9545C">
        <w:rPr>
          <w:color w:val="000000"/>
          <w:bdr w:val="none" w:sz="0" w:space="0" w:color="auto" w:frame="1"/>
          <w:shd w:val="clear" w:color="auto" w:fill="FFFF00"/>
        </w:rPr>
        <w:t>here i</w:t>
      </w:r>
      <w:r w:rsidRPr="00A9545C">
        <w:rPr>
          <w:color w:val="000000"/>
          <w:bdr w:val="none" w:sz="0" w:space="0" w:color="auto" w:frame="1"/>
          <w:shd w:val="clear" w:color="auto" w:fill="FFFF00"/>
        </w:rPr>
        <w:t xml:space="preserve">s no excuse for forgetting that </w:t>
      </w:r>
      <w:r w:rsidR="008E27E2" w:rsidRPr="00A9545C">
        <w:rPr>
          <w:color w:val="000000"/>
          <w:bdr w:val="none" w:sz="0" w:space="0" w:color="auto" w:frame="1"/>
          <w:shd w:val="clear" w:color="auto" w:fill="FFFF00"/>
        </w:rPr>
        <w:t>you need</w:t>
      </w:r>
      <w:r w:rsidRPr="00A9545C">
        <w:rPr>
          <w:color w:val="000000"/>
          <w:bdr w:val="none" w:sz="0" w:space="0" w:color="auto" w:frame="1"/>
          <w:shd w:val="clear" w:color="auto" w:fill="FFFF00"/>
        </w:rPr>
        <w:t>ed</w:t>
      </w:r>
      <w:r>
        <w:rPr>
          <w:color w:val="000000"/>
          <w:bdr w:val="none" w:sz="0" w:space="0" w:color="auto" w:frame="1"/>
          <w:shd w:val="clear" w:color="auto" w:fill="FFFF00"/>
        </w:rPr>
        <w:t xml:space="preserve"> to do something because you</w:t>
      </w:r>
      <w:r w:rsidRPr="00A9545C">
        <w:rPr>
          <w:color w:val="000000"/>
          <w:bdr w:val="none" w:sz="0" w:space="0" w:color="auto" w:frame="1"/>
          <w:shd w:val="clear" w:color="auto" w:fill="FFFF00"/>
        </w:rPr>
        <w:t xml:space="preserve"> use the checklist</w:t>
      </w:r>
      <w:r>
        <w:rPr>
          <w:color w:val="000000"/>
          <w:bdr w:val="none" w:sz="0" w:space="0" w:color="auto" w:frame="1"/>
          <w:shd w:val="clear" w:color="auto" w:fill="FFFF00"/>
        </w:rPr>
        <w:t xml:space="preserve"> during the Sample Respondus Exam and the Final Exam</w:t>
      </w:r>
      <w:r w:rsidRPr="00A9545C">
        <w:rPr>
          <w:color w:val="000000"/>
          <w:bdr w:val="none" w:sz="0" w:space="0" w:color="auto" w:frame="1"/>
          <w:shd w:val="clear" w:color="auto" w:fill="FFFF00"/>
        </w:rPr>
        <w:t>.</w:t>
      </w:r>
      <w:r>
        <w:rPr>
          <w:color w:val="000000"/>
          <w:bdr w:val="none" w:sz="0" w:space="0" w:color="auto" w:frame="1"/>
          <w:shd w:val="clear" w:color="auto" w:fill="FFFF00"/>
        </w:rPr>
        <w:t xml:space="preserve"> You can even check things off as you do them.</w:t>
      </w:r>
    </w:p>
    <w:p w:rsidR="00E44384" w:rsidRPr="00E44384" w:rsidRDefault="00E44384" w:rsidP="00E44384">
      <w:pPr>
        <w:ind w:left="720"/>
      </w:pPr>
      <w:r w:rsidRPr="00E44384">
        <w:rPr>
          <w:b/>
          <w:highlight w:val="cyan"/>
        </w:rPr>
        <w:t>Tip:</w:t>
      </w:r>
      <w:r>
        <w:t xml:space="preserve"> </w:t>
      </w:r>
      <w:r w:rsidRPr="00E44384">
        <w:t xml:space="preserve">The Checklist is immediately below this link. </w:t>
      </w:r>
    </w:p>
    <w:p w:rsidR="008E27E2" w:rsidRDefault="008E27E2" w:rsidP="008E27E2">
      <w:pPr>
        <w:pStyle w:val="ListParagraph"/>
        <w:numPr>
          <w:ilvl w:val="0"/>
          <w:numId w:val="10"/>
        </w:numPr>
      </w:pPr>
      <w:r>
        <w:t>The Sample Respondus Exam that lets students practice as much as they want and—when they think they know how to do it—get feedback so they know if they are OK or must change how they do this.</w:t>
      </w:r>
    </w:p>
    <w:p w:rsidR="00FC0E18" w:rsidRDefault="002756C0">
      <w:pPr>
        <w:pStyle w:val="Heading2"/>
        <w:rPr>
          <w:b/>
        </w:rPr>
      </w:pPr>
      <w:bookmarkStart w:id="7" w:name="_Toc33293432"/>
      <w:r>
        <w:rPr>
          <w:b/>
        </w:rPr>
        <w:t xml:space="preserve">How </w:t>
      </w:r>
      <w:r w:rsidR="005714E4">
        <w:rPr>
          <w:b/>
        </w:rPr>
        <w:t xml:space="preserve">Can You </w:t>
      </w:r>
      <w:r w:rsidR="005D1672">
        <w:rPr>
          <w:b/>
        </w:rPr>
        <w:t xml:space="preserve">Take the Sample Respondus Exam and Earn </w:t>
      </w:r>
      <w:r w:rsidR="005714E4">
        <w:rPr>
          <w:b/>
        </w:rPr>
        <w:t xml:space="preserve">More </w:t>
      </w:r>
      <w:r w:rsidR="005D1672">
        <w:rPr>
          <w:b/>
        </w:rPr>
        <w:t xml:space="preserve">Points </w:t>
      </w:r>
      <w:r w:rsidR="005714E4">
        <w:rPr>
          <w:b/>
        </w:rPr>
        <w:t>By</w:t>
      </w:r>
      <w:r w:rsidR="005D1672">
        <w:rPr>
          <w:b/>
        </w:rPr>
        <w:t xml:space="preserve"> Being Right the 1</w:t>
      </w:r>
      <w:r w:rsidR="005D1672" w:rsidRPr="005D1672">
        <w:rPr>
          <w:b/>
          <w:vertAlign w:val="superscript"/>
        </w:rPr>
        <w:t>st</w:t>
      </w:r>
      <w:r w:rsidR="005D1672">
        <w:rPr>
          <w:b/>
        </w:rPr>
        <w:t xml:space="preserve"> Time?</w:t>
      </w:r>
      <w:bookmarkEnd w:id="7"/>
      <w:r>
        <w:rPr>
          <w:b/>
        </w:rPr>
        <w:t xml:space="preserve"> </w:t>
      </w:r>
    </w:p>
    <w:p w:rsidR="00E44384" w:rsidRDefault="00244FF8" w:rsidP="00E44384">
      <w:r>
        <w:t>The</w:t>
      </w:r>
      <w:r w:rsidR="00E44384">
        <w:t xml:space="preserve"> Before Your Class Opens email covered Reminder 8 with its offer of 10 points extra credit if you do the video accurately the 1</w:t>
      </w:r>
      <w:r w:rsidR="00E44384" w:rsidRPr="00E44384">
        <w:rPr>
          <w:vertAlign w:val="superscript"/>
        </w:rPr>
        <w:t>st</w:t>
      </w:r>
      <w:r w:rsidR="00E44384">
        <w:t xml:space="preserve"> time.</w:t>
      </w:r>
    </w:p>
    <w:p w:rsidR="00244FF8" w:rsidRDefault="00244FF8" w:rsidP="00E44384">
      <w:r>
        <w:t>What Is in the Folder and What Happens Next?</w:t>
      </w:r>
    </w:p>
    <w:p w:rsidR="00C3542D" w:rsidRPr="00C3542D" w:rsidRDefault="00E44384" w:rsidP="00E44384">
      <w:r w:rsidRPr="00C3542D">
        <w:t xml:space="preserve"> </w:t>
      </w:r>
      <w:r w:rsidR="00C3542D" w:rsidRPr="00C3542D">
        <w:t xml:space="preserve">It is a 2-week period to meet the requirements, but you earn the </w:t>
      </w:r>
      <w:r w:rsidR="00C3542D" w:rsidRPr="00C3542D">
        <w:rPr>
          <w:b/>
          <w:bCs/>
        </w:rPr>
        <w:t>most points</w:t>
      </w:r>
      <w:r w:rsidR="00C3542D" w:rsidRPr="00C3542D">
        <w:t xml:space="preserve"> if you do it </w:t>
      </w:r>
      <w:r w:rsidR="00C3542D" w:rsidRPr="00C3542D">
        <w:rPr>
          <w:b/>
          <w:bCs/>
        </w:rPr>
        <w:t>early</w:t>
      </w:r>
      <w:r w:rsidR="00C3542D" w:rsidRPr="00C3542D">
        <w:t xml:space="preserve">. </w:t>
      </w:r>
      <w:r w:rsidR="00C3542D" w:rsidRPr="00C3542D">
        <w:rPr>
          <w:b/>
          <w:bCs/>
        </w:rPr>
        <w:t>Get it over with</w:t>
      </w:r>
      <w:r w:rsidR="00C3542D" w:rsidRPr="00C3542D">
        <w:t>.</w:t>
      </w:r>
    </w:p>
    <w:p w:rsidR="00C3542D" w:rsidRDefault="00C3542D" w:rsidP="00C3542D">
      <w:pPr>
        <w:numPr>
          <w:ilvl w:val="0"/>
          <w:numId w:val="11"/>
        </w:numPr>
        <w:shd w:val="clear" w:color="auto" w:fill="FFFFFF" w:themeFill="background1"/>
        <w:spacing w:line="240" w:lineRule="auto"/>
        <w:contextualSpacing/>
      </w:pPr>
      <w:r w:rsidRPr="00C3542D">
        <w:t xml:space="preserve">You can practice with the Sample Respondus Exam when you want to and as long as you want to. </w:t>
      </w:r>
      <w:r w:rsidRPr="00C3542D">
        <w:rPr>
          <w:b/>
          <w:shd w:val="clear" w:color="auto" w:fill="FFC000"/>
        </w:rPr>
        <w:t xml:space="preserve">Caution: </w:t>
      </w:r>
      <w:r w:rsidRPr="00C3542D">
        <w:t xml:space="preserve">When you are ready, you do </w:t>
      </w:r>
      <w:r w:rsidRPr="00C3542D">
        <w:rPr>
          <w:rStyle w:val="Strong"/>
        </w:rPr>
        <w:t>have to email your prof that you are ready for review</w:t>
      </w:r>
      <w:r w:rsidRPr="00C3542D">
        <w:t xml:space="preserve">. </w:t>
      </w:r>
    </w:p>
    <w:p w:rsidR="00B264E2" w:rsidRDefault="00B264E2" w:rsidP="00C3542D">
      <w:pPr>
        <w:shd w:val="clear" w:color="auto" w:fill="FFFFFF" w:themeFill="background1"/>
        <w:spacing w:line="240" w:lineRule="auto"/>
        <w:rPr>
          <w:rStyle w:val="Strong"/>
        </w:rPr>
      </w:pPr>
    </w:p>
    <w:p w:rsidR="005714E4" w:rsidRDefault="00C3542D" w:rsidP="00C3542D">
      <w:pPr>
        <w:shd w:val="clear" w:color="auto" w:fill="FFFFFF" w:themeFill="background1"/>
        <w:spacing w:line="240" w:lineRule="auto"/>
      </w:pPr>
      <w:r w:rsidRPr="005D1672">
        <w:rPr>
          <w:rStyle w:val="Strong"/>
        </w:rPr>
        <w:t>What happens next?</w:t>
      </w:r>
      <w:r w:rsidRPr="00C3542D">
        <w:t xml:space="preserve"> Your prof will </w:t>
      </w:r>
      <w:r w:rsidR="005714E4">
        <w:t xml:space="preserve">review your video with the Sample Respondus Exam </w:t>
      </w:r>
      <w:r w:rsidRPr="00C3542D">
        <w:t>and reply back with the marked checklist as feedback</w:t>
      </w:r>
      <w:r w:rsidR="005714E4">
        <w:t xml:space="preserve"> and one of these possibilities:</w:t>
      </w:r>
    </w:p>
    <w:p w:rsidR="00FC0E18" w:rsidRDefault="002756C0">
      <w:pPr>
        <w:pStyle w:val="Heading2"/>
        <w:rPr>
          <w:b/>
        </w:rPr>
      </w:pPr>
      <w:bookmarkStart w:id="8" w:name="_Toc33293433"/>
      <w:r>
        <w:rPr>
          <w:b/>
        </w:rPr>
        <w:t>H</w:t>
      </w:r>
      <w:r w:rsidR="007A6F0F">
        <w:rPr>
          <w:b/>
        </w:rPr>
        <w:t>ow D</w:t>
      </w:r>
      <w:r>
        <w:rPr>
          <w:b/>
        </w:rPr>
        <w:t xml:space="preserve">o </w:t>
      </w:r>
      <w:r w:rsidR="00A86426">
        <w:rPr>
          <w:b/>
        </w:rPr>
        <w:t xml:space="preserve">You </w:t>
      </w:r>
      <w:r w:rsidR="007A6F0F">
        <w:rPr>
          <w:b/>
        </w:rPr>
        <w:t>Find</w:t>
      </w:r>
      <w:r>
        <w:rPr>
          <w:b/>
        </w:rPr>
        <w:t xml:space="preserve"> the Required Installation and Launch Instructions and the Required Video</w:t>
      </w:r>
      <w:r w:rsidR="00A86426">
        <w:rPr>
          <w:b/>
        </w:rPr>
        <w:t>?</w:t>
      </w:r>
      <w:bookmarkEnd w:id="8"/>
    </w:p>
    <w:p w:rsidR="00FC0E18" w:rsidRDefault="002756C0">
      <w:pPr>
        <w:shd w:val="clear" w:color="auto" w:fill="FFFFFF" w:themeFill="background1"/>
        <w:spacing w:line="240" w:lineRule="auto"/>
      </w:pPr>
      <w:r>
        <w:t xml:space="preserve">This </w:t>
      </w:r>
      <w:r w:rsidRPr="00A86426">
        <w:rPr>
          <w:rStyle w:val="Strong"/>
        </w:rPr>
        <w:t xml:space="preserve">bottom </w:t>
      </w:r>
      <w:r>
        <w:t>of this folder provides:</w:t>
      </w:r>
    </w:p>
    <w:p w:rsidR="00FC0E18" w:rsidRDefault="002756C0">
      <w:pPr>
        <w:pStyle w:val="ListParagraph"/>
        <w:numPr>
          <w:ilvl w:val="0"/>
          <w:numId w:val="9"/>
        </w:numPr>
        <w:shd w:val="clear" w:color="auto" w:fill="FFFFFF" w:themeFill="background1"/>
        <w:spacing w:line="240" w:lineRule="auto"/>
      </w:pPr>
      <w:r>
        <w:t xml:space="preserve">Distance Education’s link to </w:t>
      </w:r>
      <w:hyperlink r:id="rId9" w:tgtFrame="_blank" w:history="1">
        <w:r>
          <w:rPr>
            <w:rStyle w:val="Hyperlink"/>
            <w:rFonts w:ascii="Arial" w:hAnsi="Arial" w:cs="Helvetica"/>
            <w:color w:val="000000"/>
            <w:shd w:val="clear" w:color="auto" w:fill="F7F7F7"/>
          </w:rPr>
          <w:t>How to Test with Respondus</w:t>
        </w:r>
      </w:hyperlink>
      <w:r>
        <w:rPr>
          <w:rFonts w:cs="Helvetica"/>
          <w:color w:val="000000"/>
          <w:shd w:val="clear" w:color="auto" w:fill="F7F7F7"/>
        </w:rPr>
        <w:t xml:space="preserve"> available on Blackboard’s Login page and here. </w:t>
      </w:r>
      <w:r>
        <w:t xml:space="preserve">Link address: https://softchalkcloud.com/lesson/serve/8hkmXWAjVbt9S4/html.  </w:t>
      </w:r>
    </w:p>
    <w:p w:rsidR="00FC0E18" w:rsidRDefault="002756C0">
      <w:pPr>
        <w:pStyle w:val="ListParagraph"/>
        <w:numPr>
          <w:ilvl w:val="0"/>
          <w:numId w:val="10"/>
        </w:numPr>
      </w:pPr>
      <w:r>
        <w:t>Distance Education’s Sample Respondus Exam that lets students practice as much as they want and—when they think they know how to do it—get feedback so they know if they are OK or must change how they do this.</w:t>
      </w:r>
    </w:p>
    <w:p w:rsidR="00FC0E18" w:rsidRDefault="002756C0" w:rsidP="00B264E2">
      <w:pPr>
        <w:spacing w:after="0" w:line="240" w:lineRule="auto"/>
      </w:pPr>
      <w:r>
        <w:t>When you click on the How to Test Respondus link, you see 3 choices: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
        <w:gridCol w:w="1589"/>
        <w:gridCol w:w="3077"/>
        <w:gridCol w:w="1569"/>
        <w:gridCol w:w="4444"/>
      </w:tblGrid>
      <w:tr w:rsidR="00FC0E18">
        <w:tc>
          <w:tcPr>
            <w:tcW w:w="10895" w:type="dxa"/>
            <w:gridSpan w:val="5"/>
            <w:hideMark/>
          </w:tcPr>
          <w:p w:rsidR="00FC0E18" w:rsidRDefault="002756C0">
            <w:pPr>
              <w:spacing w:line="240" w:lineRule="auto"/>
            </w:pPr>
            <w:r>
              <w:rPr>
                <w:noProof/>
              </w:rPr>
              <w:drawing>
                <wp:inline distT="0" distB="0" distL="0" distR="0">
                  <wp:extent cx="6858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7675"/>
                          </a:xfrm>
                          <a:prstGeom prst="rect">
                            <a:avLst/>
                          </a:prstGeom>
                          <a:noFill/>
                          <a:ln>
                            <a:noFill/>
                          </a:ln>
                        </pic:spPr>
                      </pic:pic>
                    </a:graphicData>
                  </a:graphic>
                </wp:inline>
              </w:drawing>
            </w:r>
          </w:p>
        </w:tc>
      </w:tr>
      <w:tr w:rsidR="00FC0E18">
        <w:trPr>
          <w:gridBefore w:val="1"/>
          <w:wBefore w:w="216" w:type="dxa"/>
        </w:trPr>
        <w:tc>
          <w:tcPr>
            <w:tcW w:w="1589" w:type="dxa"/>
          </w:tcPr>
          <w:p w:rsidR="00FC0E18" w:rsidRDefault="00FC0E18"/>
        </w:tc>
        <w:tc>
          <w:tcPr>
            <w:tcW w:w="3077" w:type="dxa"/>
            <w:hideMark/>
          </w:tcPr>
          <w:p w:rsidR="00FC0E18" w:rsidRDefault="002756C0">
            <w:pPr>
              <w:jc w:val="center"/>
              <w:rPr>
                <w:b/>
                <w:sz w:val="36"/>
                <w:szCs w:val="36"/>
              </w:rPr>
            </w:pPr>
            <w:r>
              <w:rPr>
                <w:b/>
                <w:sz w:val="36"/>
                <w:szCs w:val="36"/>
              </w:rPr>
              <w:t>1</w:t>
            </w:r>
          </w:p>
        </w:tc>
        <w:tc>
          <w:tcPr>
            <w:tcW w:w="1569" w:type="dxa"/>
            <w:hideMark/>
          </w:tcPr>
          <w:p w:rsidR="00FC0E18" w:rsidRDefault="002756C0">
            <w:pPr>
              <w:jc w:val="center"/>
              <w:rPr>
                <w:b/>
                <w:sz w:val="36"/>
                <w:szCs w:val="36"/>
              </w:rPr>
            </w:pPr>
            <w:r>
              <w:rPr>
                <w:b/>
                <w:sz w:val="36"/>
                <w:szCs w:val="36"/>
              </w:rPr>
              <w:t>2</w:t>
            </w:r>
          </w:p>
        </w:tc>
        <w:tc>
          <w:tcPr>
            <w:tcW w:w="4444" w:type="dxa"/>
            <w:hideMark/>
          </w:tcPr>
          <w:p w:rsidR="00FC0E18" w:rsidRDefault="002756C0">
            <w:pPr>
              <w:rPr>
                <w:b/>
                <w:sz w:val="36"/>
                <w:szCs w:val="36"/>
              </w:rPr>
            </w:pPr>
            <w:r>
              <w:rPr>
                <w:b/>
                <w:sz w:val="36"/>
                <w:szCs w:val="36"/>
              </w:rPr>
              <w:t xml:space="preserve">     3</w:t>
            </w:r>
          </w:p>
        </w:tc>
      </w:tr>
    </w:tbl>
    <w:p w:rsidR="00FC0E18" w:rsidRDefault="002756C0">
      <w:pPr>
        <w:shd w:val="clear" w:color="auto" w:fill="FFFFFF" w:themeFill="background1"/>
        <w:spacing w:line="240" w:lineRule="auto"/>
      </w:pPr>
      <w:r>
        <w:t xml:space="preserve">With all 3, be sure you look at what is </w:t>
      </w:r>
      <w:r>
        <w:rPr>
          <w:rStyle w:val="Strong"/>
        </w:rPr>
        <w:t>below</w:t>
      </w:r>
      <w:r>
        <w:t xml:space="preserve"> the video or initial information to check to see if there is information that might help you. </w:t>
      </w:r>
    </w:p>
    <w:tbl>
      <w:tblPr>
        <w:tblStyle w:val="TableGrid"/>
        <w:tblW w:w="0" w:type="auto"/>
        <w:tblInd w:w="175" w:type="dxa"/>
        <w:tblLook w:val="04A0" w:firstRow="1" w:lastRow="0" w:firstColumn="1" w:lastColumn="0" w:noHBand="0" w:noVBand="1"/>
      </w:tblPr>
      <w:tblGrid>
        <w:gridCol w:w="630"/>
        <w:gridCol w:w="9985"/>
      </w:tblGrid>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1</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Provides all instructions for downloading and installing —including for different devices--and a video.</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2</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all instructions for launching the Test. </w:t>
            </w:r>
            <w:r>
              <w:rPr>
                <w:rFonts w:asciiTheme="minorHAnsi" w:hAnsiTheme="minorHAnsi"/>
                <w:b/>
                <w:highlight w:val="cyan"/>
              </w:rPr>
              <w:t>Tip:</w:t>
            </w:r>
            <w:r>
              <w:rPr>
                <w:rFonts w:asciiTheme="minorHAnsi" w:hAnsiTheme="minorHAnsi"/>
              </w:rPr>
              <w:t xml:space="preserve"> Launching the test means you first come in through the LockDown Browser (not your regular one). Follow the steps to avoid misery.</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3</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at the beginning of the video a </w:t>
            </w:r>
            <w:r w:rsidR="007A6F0F">
              <w:rPr>
                <w:rFonts w:asciiTheme="minorHAnsi" w:hAnsiTheme="minorHAnsi"/>
              </w:rPr>
              <w:t xml:space="preserve">very useful </w:t>
            </w:r>
            <w:r>
              <w:rPr>
                <w:rFonts w:asciiTheme="minorHAnsi" w:hAnsiTheme="minorHAnsi"/>
              </w:rPr>
              <w:t xml:space="preserve">reminder of how to launch a test. </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just </w:t>
            </w:r>
            <w:r>
              <w:rPr>
                <w:rStyle w:val="Strong"/>
                <w:rFonts w:asciiTheme="minorHAnsi" w:hAnsiTheme="minorHAnsi" w:cstheme="minorBidi"/>
              </w:rPr>
              <w:t>below</w:t>
            </w:r>
            <w:r>
              <w:rPr>
                <w:rFonts w:asciiTheme="minorHAnsi" w:hAnsiTheme="minorHAnsi"/>
              </w:rPr>
              <w:t xml:space="preserve"> the video some tips to help you.</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Once the video begins the Startup Sequence, </w:t>
            </w:r>
            <w:r w:rsidRPr="007A6F0F">
              <w:rPr>
                <w:rStyle w:val="Strong"/>
              </w:rPr>
              <w:t>use the Checklist</w:t>
            </w:r>
            <w:r>
              <w:rPr>
                <w:rFonts w:asciiTheme="minorHAnsi" w:hAnsiTheme="minorHAnsi"/>
              </w:rPr>
              <w:t xml:space="preserve"> provided in this folder so that you </w:t>
            </w:r>
            <w:r>
              <w:rPr>
                <w:rStyle w:val="Strong"/>
                <w:rFonts w:asciiTheme="minorHAnsi" w:hAnsiTheme="minorHAnsi" w:cstheme="minorBidi"/>
              </w:rPr>
              <w:t>notice all that is expected of you</w:t>
            </w:r>
            <w:r>
              <w:rPr>
                <w:rFonts w:asciiTheme="minorHAnsi" w:hAnsiTheme="minorHAnsi"/>
              </w:rPr>
              <w:t>.  Check off what you see as you see it so you actually notice.</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Using the Checklist when you are taking the Sample Respondus Exam and again when you take the Final Exam can save you lost points and misery.</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If you see more that needs to be in the checklist, please tell me and I’ll change the checklist. </w:t>
            </w:r>
          </w:p>
        </w:tc>
      </w:tr>
    </w:tbl>
    <w:p w:rsidR="002756C0" w:rsidRDefault="002756C0">
      <w:pPr>
        <w:shd w:val="clear" w:color="auto" w:fill="FFFFFF" w:themeFill="background1"/>
        <w:spacing w:line="240" w:lineRule="auto"/>
      </w:pPr>
      <w:r>
        <w:t xml:space="preserve"> </w:t>
      </w:r>
    </w:p>
    <w:sectPr w:rsidR="002756C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BA" w:rsidRDefault="00FD3EBA">
      <w:pPr>
        <w:spacing w:after="0" w:line="240" w:lineRule="auto"/>
      </w:pPr>
      <w:r>
        <w:separator/>
      </w:r>
    </w:p>
  </w:endnote>
  <w:endnote w:type="continuationSeparator" w:id="0">
    <w:p w:rsidR="00FD3EBA" w:rsidRDefault="00FD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FD3EB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BA" w:rsidRDefault="00FD3EBA">
      <w:pPr>
        <w:spacing w:after="0" w:line="240" w:lineRule="auto"/>
      </w:pPr>
      <w:r>
        <w:separator/>
      </w:r>
    </w:p>
  </w:footnote>
  <w:footnote w:type="continuationSeparator" w:id="0">
    <w:p w:rsidR="00FD3EBA" w:rsidRDefault="00FD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413"/>
    <w:multiLevelType w:val="hybridMultilevel"/>
    <w:tmpl w:val="A144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355F"/>
    <w:multiLevelType w:val="hybridMultilevel"/>
    <w:tmpl w:val="79FC5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A92F30"/>
    <w:multiLevelType w:val="hybridMultilevel"/>
    <w:tmpl w:val="FE36232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373"/>
    <w:multiLevelType w:val="hybridMultilevel"/>
    <w:tmpl w:val="530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1"/>
  </w:num>
  <w:num w:numId="13">
    <w:abstractNumId w:val="5"/>
  </w:num>
  <w:num w:numId="14">
    <w:abstractNumId w:val="9"/>
  </w:num>
  <w:num w:numId="15">
    <w:abstractNumId w:val="6"/>
  </w:num>
  <w:num w:numId="16">
    <w:abstractNumId w:val="8"/>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42D76"/>
    <w:rsid w:val="00244FF8"/>
    <w:rsid w:val="002756C0"/>
    <w:rsid w:val="00293B12"/>
    <w:rsid w:val="003B7090"/>
    <w:rsid w:val="003E0167"/>
    <w:rsid w:val="003E7BA6"/>
    <w:rsid w:val="00421F1A"/>
    <w:rsid w:val="00454971"/>
    <w:rsid w:val="0049077E"/>
    <w:rsid w:val="004A47FA"/>
    <w:rsid w:val="004D2DCE"/>
    <w:rsid w:val="004E2237"/>
    <w:rsid w:val="0050133F"/>
    <w:rsid w:val="00512D02"/>
    <w:rsid w:val="005427DB"/>
    <w:rsid w:val="005714E4"/>
    <w:rsid w:val="00571933"/>
    <w:rsid w:val="005D1672"/>
    <w:rsid w:val="006369E9"/>
    <w:rsid w:val="00653EE0"/>
    <w:rsid w:val="00656E7C"/>
    <w:rsid w:val="00686D1C"/>
    <w:rsid w:val="007115AB"/>
    <w:rsid w:val="00743563"/>
    <w:rsid w:val="007A6F0F"/>
    <w:rsid w:val="007C797D"/>
    <w:rsid w:val="00802AEB"/>
    <w:rsid w:val="008510EE"/>
    <w:rsid w:val="008E27E2"/>
    <w:rsid w:val="00907B79"/>
    <w:rsid w:val="0095437C"/>
    <w:rsid w:val="009644FB"/>
    <w:rsid w:val="00966D81"/>
    <w:rsid w:val="00A8261C"/>
    <w:rsid w:val="00A86426"/>
    <w:rsid w:val="00A9545C"/>
    <w:rsid w:val="00AA1C42"/>
    <w:rsid w:val="00AD7741"/>
    <w:rsid w:val="00B264E2"/>
    <w:rsid w:val="00C01A56"/>
    <w:rsid w:val="00C3542D"/>
    <w:rsid w:val="00D02D40"/>
    <w:rsid w:val="00D96BBD"/>
    <w:rsid w:val="00DB43C6"/>
    <w:rsid w:val="00DE167D"/>
    <w:rsid w:val="00E075FE"/>
    <w:rsid w:val="00E4190A"/>
    <w:rsid w:val="00E44384"/>
    <w:rsid w:val="00E921E7"/>
    <w:rsid w:val="00F376C7"/>
    <w:rsid w:val="00FC0E18"/>
    <w:rsid w:val="00FD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files/8hkmXWAjVbt9S4/Respondus%20LockDown%20&amp;%20WCJC%20Open%20Computer%20Lab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oftchalkcloud.com/lesson/serve/8hkmXWAjVbt9S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966F2350BA4E1EAEA51FDEABF8D007"/>
        <w:category>
          <w:name w:val="General"/>
          <w:gallery w:val="placeholder"/>
        </w:category>
        <w:types>
          <w:type w:val="bbPlcHdr"/>
        </w:types>
        <w:behaviors>
          <w:behavior w:val="content"/>
        </w:behaviors>
        <w:guid w:val="{872CFC41-3DE0-4111-9D0A-92C4529CE835}"/>
      </w:docPartPr>
      <w:docPartBody>
        <w:p w:rsidR="000925C8" w:rsidRDefault="008B0FF1">
          <w:pPr>
            <w:pStyle w:val="02966F2350BA4E1EAEA51FDEABF8D007"/>
          </w:pPr>
          <w:r>
            <w:rPr>
              <w:rStyle w:val="PlaceholderText"/>
              <w:rFonts w:asciiTheme="minorHAnsi" w:hAnsiTheme="minorHAnsi" w:cstheme="minorBidi"/>
              <w:sz w:val="22"/>
              <w:szCs w:val="22"/>
            </w:rPr>
            <w:t>Enter consequence for violation of this requirement.</w:t>
          </w:r>
        </w:p>
      </w:docPartBody>
    </w:docPart>
    <w:docPart>
      <w:docPartPr>
        <w:name w:val="228CB43AC3934023ACA32D2D5BEE4D3A"/>
        <w:category>
          <w:name w:val="General"/>
          <w:gallery w:val="placeholder"/>
        </w:category>
        <w:types>
          <w:type w:val="bbPlcHdr"/>
        </w:types>
        <w:behaviors>
          <w:behavior w:val="content"/>
        </w:behaviors>
        <w:guid w:val="{00AC6947-E1F0-4B24-A4E6-ED8ED94317AF}"/>
      </w:docPartPr>
      <w:docPartBody>
        <w:p w:rsidR="000925C8" w:rsidRDefault="008B0FF1">
          <w:pPr>
            <w:pStyle w:val="228CB43AC3934023ACA32D2D5BEE4D3A"/>
          </w:pPr>
          <w:r>
            <w:rPr>
              <w:rStyle w:val="PlaceholderText"/>
              <w:rFonts w:asciiTheme="minorHAnsi" w:hAnsiTheme="minorHAnsi" w:cstheme="minorBidi"/>
              <w:sz w:val="22"/>
              <w:szCs w:val="22"/>
            </w:rPr>
            <w:t>Enter consequence for violation of this requirement.</w:t>
          </w:r>
        </w:p>
      </w:docPartBody>
    </w:docPart>
    <w:docPart>
      <w:docPartPr>
        <w:name w:val="E742F7C390994721A3871917D073E777"/>
        <w:category>
          <w:name w:val="General"/>
          <w:gallery w:val="placeholder"/>
        </w:category>
        <w:types>
          <w:type w:val="bbPlcHdr"/>
        </w:types>
        <w:behaviors>
          <w:behavior w:val="content"/>
        </w:behaviors>
        <w:guid w:val="{91587BD6-F25D-4B2F-8DC7-012E04D84263}"/>
      </w:docPartPr>
      <w:docPartBody>
        <w:p w:rsidR="000925C8" w:rsidRDefault="008B0FF1">
          <w:pPr>
            <w:pStyle w:val="E742F7C390994721A3871917D073E777"/>
          </w:pPr>
          <w:r>
            <w:rPr>
              <w:rStyle w:val="PlaceholderText"/>
              <w:rFonts w:asciiTheme="minorHAnsi" w:hAnsiTheme="minorHAnsi" w:cstheme="minorBidi"/>
              <w:sz w:val="22"/>
              <w:szCs w:val="22"/>
            </w:rPr>
            <w:t>Enter consequence for violation of this requirement.</w:t>
          </w:r>
        </w:p>
      </w:docPartBody>
    </w:docPart>
    <w:docPart>
      <w:docPartPr>
        <w:name w:val="50AABEE0C2B741A2B997000314AB044E"/>
        <w:category>
          <w:name w:val="General"/>
          <w:gallery w:val="placeholder"/>
        </w:category>
        <w:types>
          <w:type w:val="bbPlcHdr"/>
        </w:types>
        <w:behaviors>
          <w:behavior w:val="content"/>
        </w:behaviors>
        <w:guid w:val="{D8FB4E4B-F585-4103-9545-AA5FC7B68A27}"/>
      </w:docPartPr>
      <w:docPartBody>
        <w:p w:rsidR="000925C8" w:rsidRDefault="008B0FF1">
          <w:pPr>
            <w:pStyle w:val="50AABEE0C2B741A2B997000314AB044E"/>
          </w:pPr>
          <w:r>
            <w:rPr>
              <w:rStyle w:val="PlaceholderText"/>
              <w:rFonts w:asciiTheme="minorHAnsi" w:hAnsiTheme="minorHAnsi" w:cstheme="minorBidi"/>
              <w:sz w:val="22"/>
              <w:szCs w:val="22"/>
            </w:rPr>
            <w:t>Enter consequence for violation of this requirement.</w:t>
          </w:r>
        </w:p>
      </w:docPartBody>
    </w:docPart>
    <w:docPart>
      <w:docPartPr>
        <w:name w:val="D4AD62B153554B4D9A45A40EC7661CFB"/>
        <w:category>
          <w:name w:val="General"/>
          <w:gallery w:val="placeholder"/>
        </w:category>
        <w:types>
          <w:type w:val="bbPlcHdr"/>
        </w:types>
        <w:behaviors>
          <w:behavior w:val="content"/>
        </w:behaviors>
        <w:guid w:val="{9703502C-3FB6-42AA-AB01-69BA10FF92D2}"/>
      </w:docPartPr>
      <w:docPartBody>
        <w:p w:rsidR="000925C8" w:rsidRDefault="008B0FF1">
          <w:pPr>
            <w:pStyle w:val="D4AD62B153554B4D9A45A40EC7661CFB"/>
          </w:pPr>
          <w:r>
            <w:rPr>
              <w:rStyle w:val="PlaceholderText"/>
              <w:rFonts w:asciiTheme="minorHAnsi" w:hAnsiTheme="minorHAnsi" w:cstheme="minorBidi"/>
              <w:sz w:val="22"/>
              <w:szCs w:val="22"/>
            </w:rPr>
            <w:t>Enter consequence for violation of this requirement.</w:t>
          </w:r>
        </w:p>
      </w:docPartBody>
    </w:docPart>
    <w:docPart>
      <w:docPartPr>
        <w:name w:val="BDE33AF452FE48E4929C1538E5D5DC45"/>
        <w:category>
          <w:name w:val="General"/>
          <w:gallery w:val="placeholder"/>
        </w:category>
        <w:types>
          <w:type w:val="bbPlcHdr"/>
        </w:types>
        <w:behaviors>
          <w:behavior w:val="content"/>
        </w:behaviors>
        <w:guid w:val="{7F625740-7F58-46E2-938B-2FAF0813171E}"/>
      </w:docPartPr>
      <w:docPartBody>
        <w:p w:rsidR="000925C8" w:rsidRDefault="008B0FF1">
          <w:pPr>
            <w:pStyle w:val="BDE33AF452FE48E4929C1538E5D5DC45"/>
          </w:pPr>
          <w:r>
            <w:rPr>
              <w:rStyle w:val="PlaceholderText"/>
              <w:rFonts w:asciiTheme="minorHAnsi" w:hAnsiTheme="minorHAnsi" w:cstheme="minorBidi"/>
              <w:sz w:val="22"/>
              <w:szCs w:val="22"/>
            </w:rPr>
            <w:t>Enter consequence for violation of this requirement.</w:t>
          </w:r>
        </w:p>
      </w:docPartBody>
    </w:docPart>
    <w:docPart>
      <w:docPartPr>
        <w:name w:val="7C5166AC4D184EA8A0C2E7117BC06365"/>
        <w:category>
          <w:name w:val="General"/>
          <w:gallery w:val="placeholder"/>
        </w:category>
        <w:types>
          <w:type w:val="bbPlcHdr"/>
        </w:types>
        <w:behaviors>
          <w:behavior w:val="content"/>
        </w:behaviors>
        <w:guid w:val="{98E768F3-5542-435B-8964-4DE9FF5A8EF0}"/>
      </w:docPartPr>
      <w:docPartBody>
        <w:p w:rsidR="000925C8" w:rsidRDefault="008B0FF1">
          <w:pPr>
            <w:pStyle w:val="7C5166AC4D184EA8A0C2E7117BC06365"/>
          </w:pPr>
          <w:r>
            <w:rPr>
              <w:rStyle w:val="PlaceholderText"/>
              <w:rFonts w:asciiTheme="minorHAnsi" w:hAnsiTheme="minorHAnsi" w:cstheme="minorBidi"/>
              <w:sz w:val="22"/>
              <w:szCs w:val="22"/>
            </w:rPr>
            <w:t>Enter consequence for violation of this requirement.</w:t>
          </w:r>
        </w:p>
      </w:docPartBody>
    </w:docPart>
    <w:docPart>
      <w:docPartPr>
        <w:name w:val="28AAA2BD8D3F48BB898CD28EFECC0932"/>
        <w:category>
          <w:name w:val="General"/>
          <w:gallery w:val="placeholder"/>
        </w:category>
        <w:types>
          <w:type w:val="bbPlcHdr"/>
        </w:types>
        <w:behaviors>
          <w:behavior w:val="content"/>
        </w:behaviors>
        <w:guid w:val="{70554C0D-7255-4829-AF8A-404115DDB6F8}"/>
      </w:docPartPr>
      <w:docPartBody>
        <w:p w:rsidR="000925C8" w:rsidRDefault="008B0FF1">
          <w:pPr>
            <w:pStyle w:val="28AAA2BD8D3F48BB898CD28EFECC0932"/>
          </w:pPr>
          <w:r>
            <w:rPr>
              <w:rStyle w:val="PlaceholderText"/>
              <w:rFonts w:asciiTheme="minorHAnsi" w:hAnsiTheme="minorHAnsi" w:cstheme="minorBidi"/>
              <w:sz w:val="22"/>
              <w:szCs w:val="22"/>
            </w:rPr>
            <w:t>Enter consequence for violation of this requirement.</w:t>
          </w:r>
        </w:p>
      </w:docPartBody>
    </w:docPart>
    <w:docPart>
      <w:docPartPr>
        <w:name w:val="32056DCF47A34E7999A23A18AFA0B7DC"/>
        <w:category>
          <w:name w:val="General"/>
          <w:gallery w:val="placeholder"/>
        </w:category>
        <w:types>
          <w:type w:val="bbPlcHdr"/>
        </w:types>
        <w:behaviors>
          <w:behavior w:val="content"/>
        </w:behaviors>
        <w:guid w:val="{3E3B745D-2F1B-4C3D-A94C-F2774CFB208C}"/>
      </w:docPartPr>
      <w:docPartBody>
        <w:p w:rsidR="000925C8" w:rsidRDefault="008B0FF1">
          <w:pPr>
            <w:pStyle w:val="32056DCF47A34E7999A23A18AFA0B7DC"/>
          </w:pPr>
          <w:r>
            <w:rPr>
              <w:rStyle w:val="PlaceholderText"/>
              <w:rFonts w:asciiTheme="minorHAnsi" w:hAnsiTheme="minorHAnsi" w:cstheme="minorBidi"/>
              <w:sz w:val="22"/>
              <w:szCs w:val="22"/>
            </w:rPr>
            <w:t>Enter consequence for violation of this requirement.</w:t>
          </w:r>
        </w:p>
      </w:docPartBody>
    </w:docPart>
    <w:docPart>
      <w:docPartPr>
        <w:name w:val="D3B5CE23CEE54317BA46D0B97B539B61"/>
        <w:category>
          <w:name w:val="General"/>
          <w:gallery w:val="placeholder"/>
        </w:category>
        <w:types>
          <w:type w:val="bbPlcHdr"/>
        </w:types>
        <w:behaviors>
          <w:behavior w:val="content"/>
        </w:behaviors>
        <w:guid w:val="{08F439ED-67EA-4A6D-9649-3AA54E3107C8}"/>
      </w:docPartPr>
      <w:docPartBody>
        <w:p w:rsidR="000925C8" w:rsidRDefault="008B0FF1">
          <w:pPr>
            <w:pStyle w:val="D3B5CE23CEE54317BA46D0B97B539B61"/>
          </w:pPr>
          <w:r>
            <w:rPr>
              <w:rStyle w:val="PlaceholderText"/>
              <w:rFonts w:asciiTheme="minorHAnsi" w:hAnsiTheme="minorHAnsi" w:cstheme="minorBidi"/>
              <w:sz w:val="22"/>
              <w:szCs w:val="22"/>
            </w:rPr>
            <w:t>Enter consequence for violation of this requirement.</w:t>
          </w:r>
        </w:p>
      </w:docPartBody>
    </w:docPart>
    <w:docPart>
      <w:docPartPr>
        <w:name w:val="12EECE2FB4174D41B6969F92FED39989"/>
        <w:category>
          <w:name w:val="General"/>
          <w:gallery w:val="placeholder"/>
        </w:category>
        <w:types>
          <w:type w:val="bbPlcHdr"/>
        </w:types>
        <w:behaviors>
          <w:behavior w:val="content"/>
        </w:behaviors>
        <w:guid w:val="{49D5DA79-5125-45A4-98DF-CA2379248C2F}"/>
      </w:docPartPr>
      <w:docPartBody>
        <w:p w:rsidR="000925C8" w:rsidRDefault="008B0FF1">
          <w:pPr>
            <w:pStyle w:val="12EECE2FB4174D41B6969F92FED39989"/>
          </w:pPr>
          <w:r>
            <w:rPr>
              <w:rStyle w:val="PlaceholderText"/>
              <w:rFonts w:asciiTheme="minorHAnsi" w:hAnsiTheme="minorHAnsi" w:cstheme="minorBidi"/>
              <w:sz w:val="22"/>
              <w:szCs w:val="22"/>
            </w:rPr>
            <w:t>Enter consequence for violation of this requirement.</w:t>
          </w:r>
        </w:p>
      </w:docPartBody>
    </w:docPart>
    <w:docPart>
      <w:docPartPr>
        <w:name w:val="E5FF156866D24BF393A812BE90199C05"/>
        <w:category>
          <w:name w:val="General"/>
          <w:gallery w:val="placeholder"/>
        </w:category>
        <w:types>
          <w:type w:val="bbPlcHdr"/>
        </w:types>
        <w:behaviors>
          <w:behavior w:val="content"/>
        </w:behaviors>
        <w:guid w:val="{618A536C-8F9C-4967-9388-981C4C3D891E}"/>
      </w:docPartPr>
      <w:docPartBody>
        <w:p w:rsidR="000925C8" w:rsidRDefault="008B0FF1">
          <w:pPr>
            <w:pStyle w:val="E5FF156866D24BF393A812BE90199C05"/>
          </w:pPr>
          <w:r>
            <w:rPr>
              <w:rStyle w:val="PlaceholderText"/>
              <w:rFonts w:asciiTheme="minorHAnsi" w:hAnsiTheme="minorHAnsi" w:cstheme="minorBidi"/>
              <w:sz w:val="22"/>
              <w:szCs w:val="22"/>
            </w:rPr>
            <w:t>Enter consequence for violation of this requirement.</w:t>
          </w:r>
        </w:p>
      </w:docPartBody>
    </w:docPart>
    <w:docPart>
      <w:docPartPr>
        <w:name w:val="5EC3DC5FDD8348D086D67A2D0AC75092"/>
        <w:category>
          <w:name w:val="General"/>
          <w:gallery w:val="placeholder"/>
        </w:category>
        <w:types>
          <w:type w:val="bbPlcHdr"/>
        </w:types>
        <w:behaviors>
          <w:behavior w:val="content"/>
        </w:behaviors>
        <w:guid w:val="{32179684-6111-4274-96CB-ECA962BFEB4D}"/>
      </w:docPartPr>
      <w:docPartBody>
        <w:p w:rsidR="000925C8" w:rsidRDefault="008B0FF1">
          <w:pPr>
            <w:pStyle w:val="5EC3DC5FDD8348D086D67A2D0AC75092"/>
          </w:pPr>
          <w:r>
            <w:rPr>
              <w:rStyle w:val="PlaceholderText"/>
              <w:rFonts w:asciiTheme="minorHAnsi" w:hAnsiTheme="minorHAnsi" w:cstheme="minorBidi"/>
              <w:sz w:val="22"/>
              <w:szCs w:val="22"/>
            </w:rPr>
            <w:t>Enter consequence for violation of this requirement.</w:t>
          </w:r>
        </w:p>
      </w:docPartBody>
    </w:docPart>
    <w:docPart>
      <w:docPartPr>
        <w:name w:val="13BCA61D80DC4BB99495CAD2503DA3CE"/>
        <w:category>
          <w:name w:val="General"/>
          <w:gallery w:val="placeholder"/>
        </w:category>
        <w:types>
          <w:type w:val="bbPlcHdr"/>
        </w:types>
        <w:behaviors>
          <w:behavior w:val="content"/>
        </w:behaviors>
        <w:guid w:val="{84F6D6EA-A5C8-42CC-9E56-178D7135246F}"/>
      </w:docPartPr>
      <w:docPartBody>
        <w:p w:rsidR="000925C8" w:rsidRDefault="008B0FF1">
          <w:pPr>
            <w:pStyle w:val="13BCA61D80DC4BB99495CAD2503DA3CE"/>
          </w:pPr>
          <w:r>
            <w:rPr>
              <w:rStyle w:val="PlaceholderText"/>
              <w:rFonts w:asciiTheme="minorHAnsi" w:hAnsiTheme="minorHAnsi" w:cstheme="minorBidi"/>
              <w:sz w:val="22"/>
              <w:szCs w:val="22"/>
            </w:rPr>
            <w:t>Enter consequence for violation of this requirement.</w:t>
          </w:r>
        </w:p>
      </w:docPartBody>
    </w:docPart>
    <w:docPart>
      <w:docPartPr>
        <w:name w:val="1BA6B997B3F4400DB817C2F57D3030FA"/>
        <w:category>
          <w:name w:val="General"/>
          <w:gallery w:val="placeholder"/>
        </w:category>
        <w:types>
          <w:type w:val="bbPlcHdr"/>
        </w:types>
        <w:behaviors>
          <w:behavior w:val="content"/>
        </w:behaviors>
        <w:guid w:val="{663C8D24-AAC7-4069-91C4-CAFCB37C2AEE}"/>
      </w:docPartPr>
      <w:docPartBody>
        <w:p w:rsidR="000925C8" w:rsidRDefault="008B0FF1">
          <w:pPr>
            <w:pStyle w:val="1BA6B997B3F4400DB817C2F57D3030FA"/>
          </w:pPr>
          <w:r>
            <w:rPr>
              <w:rStyle w:val="PlaceholderText"/>
              <w:rFonts w:asciiTheme="minorHAnsi" w:hAnsiTheme="minorHAnsi" w:cstheme="minorBidi"/>
              <w:sz w:val="22"/>
              <w:szCs w:val="22"/>
            </w:rPr>
            <w:t>Enter consequence for violation of this requirement.</w:t>
          </w:r>
        </w:p>
      </w:docPartBody>
    </w:docPart>
    <w:docPart>
      <w:docPartPr>
        <w:name w:val="CD5EAA9D7AB7452AB88805E3161902E3"/>
        <w:category>
          <w:name w:val="General"/>
          <w:gallery w:val="placeholder"/>
        </w:category>
        <w:types>
          <w:type w:val="bbPlcHdr"/>
        </w:types>
        <w:behaviors>
          <w:behavior w:val="content"/>
        </w:behaviors>
        <w:guid w:val="{104530B9-63DB-4BB3-B9C8-E43B84C9C06A}"/>
      </w:docPartPr>
      <w:docPartBody>
        <w:p w:rsidR="000925C8" w:rsidRDefault="008B0FF1">
          <w:pPr>
            <w:pStyle w:val="CD5EAA9D7AB7452AB88805E3161902E3"/>
          </w:pPr>
          <w:r>
            <w:rPr>
              <w:rStyle w:val="PlaceholderText"/>
              <w:rFonts w:asciiTheme="minorHAnsi" w:hAnsiTheme="minorHAnsi" w:cstheme="minorBidi"/>
              <w:sz w:val="22"/>
              <w:szCs w:val="22"/>
            </w:rPr>
            <w:t>Enter consequence for violation of this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F1"/>
    <w:rsid w:val="000925C8"/>
    <w:rsid w:val="001276FD"/>
    <w:rsid w:val="008B0FF1"/>
    <w:rsid w:val="00B760B9"/>
    <w:rsid w:val="00C03439"/>
    <w:rsid w:val="00D5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5C8"/>
  </w:style>
  <w:style w:type="paragraph" w:customStyle="1" w:styleId="02966F2350BA4E1EAEA51FDEABF8D007">
    <w:name w:val="02966F2350BA4E1EAEA51FDEABF8D007"/>
    <w:pPr>
      <w:spacing w:after="0" w:line="240" w:lineRule="auto"/>
    </w:pPr>
    <w:rPr>
      <w:rFonts w:ascii="Times New Roman" w:hAnsi="Times New Roman" w:cs="Times New Roman"/>
      <w:sz w:val="24"/>
      <w:szCs w:val="24"/>
    </w:rPr>
  </w:style>
  <w:style w:type="paragraph" w:customStyle="1" w:styleId="228CB43AC3934023ACA32D2D5BEE4D3A">
    <w:name w:val="228CB43AC3934023ACA32D2D5BEE4D3A"/>
    <w:pPr>
      <w:spacing w:after="0" w:line="240" w:lineRule="auto"/>
    </w:pPr>
    <w:rPr>
      <w:rFonts w:ascii="Times New Roman" w:hAnsi="Times New Roman" w:cs="Times New Roman"/>
      <w:sz w:val="24"/>
      <w:szCs w:val="24"/>
    </w:rPr>
  </w:style>
  <w:style w:type="paragraph" w:customStyle="1" w:styleId="E742F7C390994721A3871917D073E777">
    <w:name w:val="E742F7C390994721A3871917D073E777"/>
    <w:pPr>
      <w:spacing w:after="0" w:line="240" w:lineRule="auto"/>
    </w:pPr>
    <w:rPr>
      <w:rFonts w:ascii="Times New Roman" w:hAnsi="Times New Roman" w:cs="Times New Roman"/>
      <w:sz w:val="24"/>
      <w:szCs w:val="24"/>
    </w:rPr>
  </w:style>
  <w:style w:type="paragraph" w:customStyle="1" w:styleId="50AABEE0C2B741A2B997000314AB044E">
    <w:name w:val="50AABEE0C2B741A2B997000314AB044E"/>
    <w:pPr>
      <w:spacing w:after="0" w:line="240" w:lineRule="auto"/>
    </w:pPr>
    <w:rPr>
      <w:rFonts w:ascii="Times New Roman" w:hAnsi="Times New Roman" w:cs="Times New Roman"/>
      <w:sz w:val="24"/>
      <w:szCs w:val="24"/>
    </w:rPr>
  </w:style>
  <w:style w:type="paragraph" w:customStyle="1" w:styleId="D4AD62B153554B4D9A45A40EC7661CFB">
    <w:name w:val="D4AD62B153554B4D9A45A40EC7661CFB"/>
    <w:pPr>
      <w:spacing w:after="0" w:line="240" w:lineRule="auto"/>
    </w:pPr>
    <w:rPr>
      <w:rFonts w:ascii="Times New Roman" w:hAnsi="Times New Roman" w:cs="Times New Roman"/>
      <w:sz w:val="24"/>
      <w:szCs w:val="24"/>
    </w:rPr>
  </w:style>
  <w:style w:type="paragraph" w:customStyle="1" w:styleId="BDE33AF452FE48E4929C1538E5D5DC45">
    <w:name w:val="BDE33AF452FE48E4929C1538E5D5DC45"/>
    <w:pPr>
      <w:spacing w:after="0" w:line="240" w:lineRule="auto"/>
    </w:pPr>
    <w:rPr>
      <w:rFonts w:ascii="Times New Roman" w:hAnsi="Times New Roman" w:cs="Times New Roman"/>
      <w:sz w:val="24"/>
      <w:szCs w:val="24"/>
    </w:rPr>
  </w:style>
  <w:style w:type="paragraph" w:customStyle="1" w:styleId="7C5166AC4D184EA8A0C2E7117BC06365">
    <w:name w:val="7C5166AC4D184EA8A0C2E7117BC06365"/>
    <w:pPr>
      <w:spacing w:after="0" w:line="240" w:lineRule="auto"/>
    </w:pPr>
    <w:rPr>
      <w:rFonts w:ascii="Times New Roman" w:hAnsi="Times New Roman" w:cs="Times New Roman"/>
      <w:sz w:val="24"/>
      <w:szCs w:val="24"/>
    </w:rPr>
  </w:style>
  <w:style w:type="paragraph" w:customStyle="1" w:styleId="28AAA2BD8D3F48BB898CD28EFECC0932">
    <w:name w:val="28AAA2BD8D3F48BB898CD28EFECC0932"/>
    <w:pPr>
      <w:spacing w:after="0" w:line="240" w:lineRule="auto"/>
    </w:pPr>
    <w:rPr>
      <w:rFonts w:ascii="Times New Roman" w:hAnsi="Times New Roman" w:cs="Times New Roman"/>
      <w:sz w:val="24"/>
      <w:szCs w:val="24"/>
    </w:rPr>
  </w:style>
  <w:style w:type="paragraph" w:customStyle="1" w:styleId="32056DCF47A34E7999A23A18AFA0B7DC">
    <w:name w:val="32056DCF47A34E7999A23A18AFA0B7DC"/>
    <w:pPr>
      <w:spacing w:after="0" w:line="240" w:lineRule="auto"/>
    </w:pPr>
    <w:rPr>
      <w:rFonts w:ascii="Times New Roman" w:hAnsi="Times New Roman" w:cs="Times New Roman"/>
      <w:sz w:val="24"/>
      <w:szCs w:val="24"/>
    </w:rPr>
  </w:style>
  <w:style w:type="paragraph" w:customStyle="1" w:styleId="D3B5CE23CEE54317BA46D0B97B539B61">
    <w:name w:val="D3B5CE23CEE54317BA46D0B97B539B61"/>
    <w:pPr>
      <w:spacing w:after="0" w:line="240" w:lineRule="auto"/>
    </w:pPr>
    <w:rPr>
      <w:rFonts w:ascii="Times New Roman" w:hAnsi="Times New Roman" w:cs="Times New Roman"/>
      <w:sz w:val="24"/>
      <w:szCs w:val="24"/>
    </w:rPr>
  </w:style>
  <w:style w:type="paragraph" w:customStyle="1" w:styleId="12EECE2FB4174D41B6969F92FED39989">
    <w:name w:val="12EECE2FB4174D41B6969F92FED39989"/>
    <w:pPr>
      <w:spacing w:after="0" w:line="240" w:lineRule="auto"/>
    </w:pPr>
    <w:rPr>
      <w:rFonts w:ascii="Times New Roman" w:hAnsi="Times New Roman" w:cs="Times New Roman"/>
      <w:sz w:val="24"/>
      <w:szCs w:val="24"/>
    </w:rPr>
  </w:style>
  <w:style w:type="paragraph" w:customStyle="1" w:styleId="E5FF156866D24BF393A812BE90199C05">
    <w:name w:val="E5FF156866D24BF393A812BE90199C05"/>
    <w:pPr>
      <w:spacing w:after="0" w:line="240" w:lineRule="auto"/>
    </w:pPr>
    <w:rPr>
      <w:rFonts w:ascii="Times New Roman" w:hAnsi="Times New Roman" w:cs="Times New Roman"/>
      <w:sz w:val="24"/>
      <w:szCs w:val="24"/>
    </w:rPr>
  </w:style>
  <w:style w:type="paragraph" w:customStyle="1" w:styleId="5EC3DC5FDD8348D086D67A2D0AC75092">
    <w:name w:val="5EC3DC5FDD8348D086D67A2D0AC75092"/>
    <w:pPr>
      <w:spacing w:after="0" w:line="240" w:lineRule="auto"/>
    </w:pPr>
    <w:rPr>
      <w:rFonts w:ascii="Times New Roman" w:hAnsi="Times New Roman" w:cs="Times New Roman"/>
      <w:sz w:val="24"/>
      <w:szCs w:val="24"/>
    </w:rPr>
  </w:style>
  <w:style w:type="paragraph" w:customStyle="1" w:styleId="13BCA61D80DC4BB99495CAD2503DA3CE">
    <w:name w:val="13BCA61D80DC4BB99495CAD2503DA3CE"/>
    <w:pPr>
      <w:spacing w:after="0" w:line="240" w:lineRule="auto"/>
    </w:pPr>
    <w:rPr>
      <w:rFonts w:ascii="Times New Roman" w:hAnsi="Times New Roman" w:cs="Times New Roman"/>
      <w:sz w:val="24"/>
      <w:szCs w:val="24"/>
    </w:rPr>
  </w:style>
  <w:style w:type="paragraph" w:customStyle="1" w:styleId="1BA6B997B3F4400DB817C2F57D3030FA">
    <w:name w:val="1BA6B997B3F4400DB817C2F57D3030FA"/>
    <w:pPr>
      <w:spacing w:after="0" w:line="240" w:lineRule="auto"/>
    </w:pPr>
    <w:rPr>
      <w:rFonts w:ascii="Times New Roman" w:hAnsi="Times New Roman" w:cs="Times New Roman"/>
      <w:sz w:val="24"/>
      <w:szCs w:val="24"/>
    </w:rPr>
  </w:style>
  <w:style w:type="paragraph" w:customStyle="1" w:styleId="CD5EAA9D7AB7452AB88805E3161902E3">
    <w:name w:val="CD5EAA9D7AB7452AB88805E3161902E3"/>
    <w:pPr>
      <w:spacing w:after="0" w:line="240" w:lineRule="auto"/>
    </w:pPr>
    <w:rPr>
      <w:rFonts w:ascii="Times New Roman" w:hAnsi="Times New Roman" w:cs="Times New Roman"/>
      <w:sz w:val="24"/>
      <w:szCs w:val="24"/>
    </w:rPr>
  </w:style>
  <w:style w:type="paragraph" w:customStyle="1" w:styleId="EAAE53E19D01497FB06E6247138780A2">
    <w:name w:val="EAAE53E19D01497FB06E6247138780A2"/>
    <w:pPr>
      <w:spacing w:after="0" w:line="240" w:lineRule="auto"/>
    </w:pPr>
    <w:rPr>
      <w:rFonts w:ascii="Times New Roman" w:hAnsi="Times New Roman" w:cs="Times New Roman"/>
      <w:sz w:val="24"/>
      <w:szCs w:val="24"/>
    </w:rPr>
  </w:style>
  <w:style w:type="paragraph" w:customStyle="1" w:styleId="3455115C12984C1EBB6EE6F3206C7AF7">
    <w:name w:val="3455115C12984C1EBB6EE6F3206C7AF7"/>
    <w:pPr>
      <w:spacing w:after="0" w:line="240" w:lineRule="auto"/>
    </w:pPr>
    <w:rPr>
      <w:rFonts w:ascii="Times New Roman" w:hAnsi="Times New Roman" w:cs="Times New Roman"/>
      <w:sz w:val="24"/>
      <w:szCs w:val="24"/>
    </w:rPr>
  </w:style>
  <w:style w:type="paragraph" w:customStyle="1" w:styleId="D4D99AE0DB39442C8E8605C20D6110D3">
    <w:name w:val="D4D99AE0DB39442C8E8605C20D6110D3"/>
    <w:pPr>
      <w:spacing w:after="0" w:line="240" w:lineRule="auto"/>
    </w:pPr>
    <w:rPr>
      <w:rFonts w:ascii="Times New Roman" w:hAnsi="Times New Roman" w:cs="Times New Roman"/>
      <w:sz w:val="24"/>
      <w:szCs w:val="24"/>
    </w:rPr>
  </w:style>
  <w:style w:type="paragraph" w:customStyle="1" w:styleId="A9904A8932B348CF99549ED66BAEE3D5">
    <w:name w:val="A9904A8932B348CF99549ED66BAEE3D5"/>
    <w:pPr>
      <w:spacing w:after="0" w:line="240" w:lineRule="auto"/>
    </w:pPr>
    <w:rPr>
      <w:rFonts w:ascii="Times New Roman" w:hAnsi="Times New Roman" w:cs="Times New Roman"/>
      <w:sz w:val="24"/>
      <w:szCs w:val="24"/>
    </w:rPr>
  </w:style>
  <w:style w:type="paragraph" w:customStyle="1" w:styleId="11FC82A4606E4D548FF2674902A97E77">
    <w:name w:val="11FC82A4606E4D548FF2674902A97E77"/>
    <w:pPr>
      <w:spacing w:after="0" w:line="240" w:lineRule="auto"/>
    </w:pPr>
    <w:rPr>
      <w:rFonts w:ascii="Times New Roman" w:hAnsi="Times New Roman" w:cs="Times New Roman"/>
      <w:sz w:val="24"/>
      <w:szCs w:val="24"/>
    </w:rPr>
  </w:style>
  <w:style w:type="paragraph" w:customStyle="1" w:styleId="09BC4D84A78A4281836253E6C7403154">
    <w:name w:val="09BC4D84A78A4281836253E6C7403154"/>
    <w:pPr>
      <w:spacing w:after="0" w:line="240" w:lineRule="auto"/>
    </w:pPr>
    <w:rPr>
      <w:rFonts w:ascii="Times New Roman" w:hAnsi="Times New Roman" w:cs="Times New Roman"/>
      <w:sz w:val="24"/>
      <w:szCs w:val="24"/>
    </w:rPr>
  </w:style>
  <w:style w:type="paragraph" w:customStyle="1" w:styleId="08B42878297A450BA5765EF3108A36F5">
    <w:name w:val="08B42878297A450BA5765EF3108A36F5"/>
    <w:pPr>
      <w:spacing w:after="0" w:line="240" w:lineRule="auto"/>
    </w:pPr>
    <w:rPr>
      <w:rFonts w:ascii="Times New Roman" w:hAnsi="Times New Roman" w:cs="Times New Roman"/>
      <w:sz w:val="24"/>
      <w:szCs w:val="24"/>
    </w:rPr>
  </w:style>
  <w:style w:type="paragraph" w:customStyle="1" w:styleId="159223B069674F51B9C783C83A0308C2">
    <w:name w:val="159223B069674F51B9C783C83A0308C2"/>
    <w:pPr>
      <w:spacing w:after="0" w:line="240" w:lineRule="auto"/>
    </w:pPr>
    <w:rPr>
      <w:rFonts w:ascii="Times New Roman" w:hAnsi="Times New Roman" w:cs="Times New Roman"/>
      <w:sz w:val="24"/>
      <w:szCs w:val="24"/>
    </w:rPr>
  </w:style>
  <w:style w:type="paragraph" w:customStyle="1" w:styleId="5937E36A357D45F690D2527B38FC80D7">
    <w:name w:val="5937E36A357D45F690D2527B38FC80D7"/>
    <w:pPr>
      <w:spacing w:after="0" w:line="240" w:lineRule="auto"/>
    </w:pPr>
    <w:rPr>
      <w:rFonts w:ascii="Times New Roman" w:hAnsi="Times New Roman" w:cs="Times New Roman"/>
      <w:sz w:val="24"/>
      <w:szCs w:val="24"/>
    </w:rPr>
  </w:style>
  <w:style w:type="paragraph" w:customStyle="1" w:styleId="45A67B269BD748CDB93EE9DE7B511807">
    <w:name w:val="45A67B269BD748CDB93EE9DE7B511807"/>
    <w:pPr>
      <w:spacing w:after="0" w:line="240" w:lineRule="auto"/>
    </w:pPr>
    <w:rPr>
      <w:rFonts w:ascii="Times New Roman" w:hAnsi="Times New Roman" w:cs="Times New Roman"/>
      <w:sz w:val="24"/>
      <w:szCs w:val="24"/>
    </w:rPr>
  </w:style>
  <w:style w:type="paragraph" w:customStyle="1" w:styleId="65AFBD0D06064BEF8F04680E397CDCBD">
    <w:name w:val="65AFBD0D06064BEF8F04680E397CDCBD"/>
    <w:pPr>
      <w:spacing w:after="0" w:line="240" w:lineRule="auto"/>
    </w:pPr>
    <w:rPr>
      <w:rFonts w:ascii="Times New Roman" w:hAnsi="Times New Roman" w:cs="Times New Roman"/>
      <w:sz w:val="24"/>
      <w:szCs w:val="24"/>
    </w:rPr>
  </w:style>
  <w:style w:type="paragraph" w:customStyle="1" w:styleId="CB4C69412AEE4AF99572CD4854E39BAF">
    <w:name w:val="CB4C69412AEE4AF99572CD4854E39BAF"/>
    <w:pPr>
      <w:spacing w:after="0" w:line="240" w:lineRule="auto"/>
    </w:pPr>
    <w:rPr>
      <w:rFonts w:ascii="Times New Roman" w:hAnsi="Times New Roman" w:cs="Times New Roman"/>
      <w:sz w:val="24"/>
      <w:szCs w:val="24"/>
    </w:rPr>
  </w:style>
  <w:style w:type="paragraph" w:customStyle="1" w:styleId="4554307E23724334BD888FFD15DE0058">
    <w:name w:val="4554307E23724334BD888FFD15DE0058"/>
    <w:pPr>
      <w:spacing w:after="0" w:line="240" w:lineRule="auto"/>
    </w:pPr>
    <w:rPr>
      <w:rFonts w:ascii="Times New Roman" w:hAnsi="Times New Roman" w:cs="Times New Roman"/>
      <w:sz w:val="24"/>
      <w:szCs w:val="24"/>
    </w:rPr>
  </w:style>
  <w:style w:type="paragraph" w:customStyle="1" w:styleId="D73BE2DBE02F4AEEB8C282FC2DBB1DB0">
    <w:name w:val="D73BE2DBE02F4AEEB8C282FC2DBB1DB0"/>
    <w:pPr>
      <w:spacing w:after="0" w:line="240" w:lineRule="auto"/>
    </w:pPr>
    <w:rPr>
      <w:rFonts w:ascii="Times New Roman" w:hAnsi="Times New Roman" w:cs="Times New Roman"/>
      <w:sz w:val="24"/>
      <w:szCs w:val="24"/>
    </w:rPr>
  </w:style>
  <w:style w:type="paragraph" w:customStyle="1" w:styleId="8B31530E456541FA8B3A0BFD672367B2">
    <w:name w:val="8B31530E456541FA8B3A0BFD672367B2"/>
    <w:pPr>
      <w:spacing w:after="0" w:line="240" w:lineRule="auto"/>
    </w:pPr>
    <w:rPr>
      <w:rFonts w:ascii="Times New Roman" w:hAnsi="Times New Roman" w:cs="Times New Roman"/>
      <w:sz w:val="24"/>
      <w:szCs w:val="24"/>
    </w:rPr>
  </w:style>
  <w:style w:type="paragraph" w:customStyle="1" w:styleId="53F8667D378A4C79A5BA8E027941FFF3">
    <w:name w:val="53F8667D378A4C79A5BA8E027941FFF3"/>
    <w:pPr>
      <w:spacing w:after="0" w:line="240" w:lineRule="auto"/>
    </w:pPr>
    <w:rPr>
      <w:rFonts w:ascii="Times New Roman" w:hAnsi="Times New Roman" w:cs="Times New Roman"/>
      <w:sz w:val="24"/>
      <w:szCs w:val="24"/>
    </w:rPr>
  </w:style>
  <w:style w:type="paragraph" w:customStyle="1" w:styleId="1B67325BB53645B282FE3DD027924F77">
    <w:name w:val="1B67325BB53645B282FE3DD027924F77"/>
    <w:rsid w:val="000925C8"/>
  </w:style>
  <w:style w:type="paragraph" w:customStyle="1" w:styleId="392DB94B608E4E34B678136912E42EE8">
    <w:name w:val="392DB94B608E4E34B678136912E42EE8"/>
    <w:rsid w:val="000925C8"/>
  </w:style>
  <w:style w:type="paragraph" w:customStyle="1" w:styleId="56E3287414C340AD8CD92F316A21F89D">
    <w:name w:val="56E3287414C340AD8CD92F316A21F89D"/>
    <w:rsid w:val="000925C8"/>
  </w:style>
  <w:style w:type="paragraph" w:customStyle="1" w:styleId="6527DFB1430F4365B5FF2B9B2EA01DA2">
    <w:name w:val="6527DFB1430F4365B5FF2B9B2EA01DA2"/>
    <w:rsid w:val="000925C8"/>
  </w:style>
  <w:style w:type="paragraph" w:customStyle="1" w:styleId="194D88C0BC284FAA87418B4355A95285">
    <w:name w:val="194D88C0BC284FAA87418B4355A95285"/>
    <w:rsid w:val="000925C8"/>
  </w:style>
  <w:style w:type="paragraph" w:customStyle="1" w:styleId="D0B13432386E40F5A2C1756EAD8EB87E">
    <w:name w:val="D0B13432386E40F5A2C1756EAD8EB87E"/>
    <w:rsid w:val="000925C8"/>
  </w:style>
  <w:style w:type="paragraph" w:customStyle="1" w:styleId="48FABFE53C4943EDB9924594228A94E9">
    <w:name w:val="48FABFE53C4943EDB9924594228A94E9"/>
    <w:rsid w:val="000925C8"/>
  </w:style>
  <w:style w:type="paragraph" w:customStyle="1" w:styleId="20FC2F79BEC945DC820C1B4523694C19">
    <w:name w:val="20FC2F79BEC945DC820C1B4523694C19"/>
    <w:rsid w:val="000925C8"/>
  </w:style>
  <w:style w:type="paragraph" w:customStyle="1" w:styleId="12262D9429974CCA861679B2F452FDAC">
    <w:name w:val="12262D9429974CCA861679B2F452FDAC"/>
    <w:rsid w:val="000925C8"/>
  </w:style>
  <w:style w:type="paragraph" w:customStyle="1" w:styleId="B0660E23F2F94485960B3D98952DC83D">
    <w:name w:val="B0660E23F2F94485960B3D98952DC83D"/>
    <w:rsid w:val="000925C8"/>
  </w:style>
  <w:style w:type="paragraph" w:customStyle="1" w:styleId="249A97BAFD0E4C9BB14EA92259DFF086">
    <w:name w:val="249A97BAFD0E4C9BB14EA92259DFF086"/>
    <w:rsid w:val="000925C8"/>
  </w:style>
  <w:style w:type="paragraph" w:customStyle="1" w:styleId="876236218319427496F0276DA6F2B15A">
    <w:name w:val="876236218319427496F0276DA6F2B15A"/>
    <w:rsid w:val="000925C8"/>
  </w:style>
  <w:style w:type="paragraph" w:customStyle="1" w:styleId="4DA6103D61124144BA8447DE23AB6E6C">
    <w:name w:val="4DA6103D61124144BA8447DE23AB6E6C"/>
    <w:rsid w:val="000925C8"/>
  </w:style>
  <w:style w:type="paragraph" w:customStyle="1" w:styleId="7C7E5509260E4FD091815A6C2F61DCDB">
    <w:name w:val="7C7E5509260E4FD091815A6C2F61DCDB"/>
    <w:rsid w:val="000925C8"/>
  </w:style>
  <w:style w:type="paragraph" w:customStyle="1" w:styleId="4D796ECF391841CAB081EF1B3AF32CB1">
    <w:name w:val="4D796ECF391841CAB081EF1B3AF32CB1"/>
    <w:rsid w:val="000925C8"/>
  </w:style>
  <w:style w:type="paragraph" w:customStyle="1" w:styleId="0C836387F47841FCB6C4802AF2830FB7">
    <w:name w:val="0C836387F47841FCB6C4802AF2830FB7"/>
    <w:rsid w:val="000925C8"/>
  </w:style>
  <w:style w:type="paragraph" w:customStyle="1" w:styleId="73C8A2F1FF524D99AD34B01A0EEEF798">
    <w:name w:val="73C8A2F1FF524D99AD34B01A0EEEF798"/>
    <w:rsid w:val="000925C8"/>
  </w:style>
  <w:style w:type="paragraph" w:customStyle="1" w:styleId="DF7BC45938DB44CA8643A1ECBE48A5E3">
    <w:name w:val="DF7BC45938DB44CA8643A1ECBE48A5E3"/>
    <w:rsid w:val="000925C8"/>
  </w:style>
  <w:style w:type="paragraph" w:customStyle="1" w:styleId="F3D12EC7F1284487B025D618B5FC005E">
    <w:name w:val="F3D12EC7F1284487B025D618B5FC005E"/>
    <w:rsid w:val="000925C8"/>
  </w:style>
  <w:style w:type="paragraph" w:customStyle="1" w:styleId="353AC4361FF542869717837EEBAF097F">
    <w:name w:val="353AC4361FF542869717837EEBAF097F"/>
    <w:rsid w:val="000925C8"/>
  </w:style>
  <w:style w:type="paragraph" w:customStyle="1" w:styleId="4AEFFE41B36D4367A84B203F1A032885">
    <w:name w:val="4AEFFE41B36D4367A84B203F1A032885"/>
    <w:rsid w:val="000925C8"/>
  </w:style>
  <w:style w:type="paragraph" w:customStyle="1" w:styleId="F7BF6F719D9C436CAB84CD8C420AC796">
    <w:name w:val="F7BF6F719D9C436CAB84CD8C420AC796"/>
    <w:rsid w:val="000925C8"/>
  </w:style>
  <w:style w:type="paragraph" w:customStyle="1" w:styleId="867AC6571823491C91B2D48778922B05">
    <w:name w:val="867AC6571823491C91B2D48778922B05"/>
    <w:rsid w:val="000925C8"/>
  </w:style>
  <w:style w:type="paragraph" w:customStyle="1" w:styleId="109AA0E2B1B14CB095859B6D41B22A63">
    <w:name w:val="109AA0E2B1B14CB095859B6D41B22A63"/>
    <w:rsid w:val="000925C8"/>
  </w:style>
  <w:style w:type="paragraph" w:customStyle="1" w:styleId="728D1993F52D41C7A0DA9C4D59B0591C">
    <w:name w:val="728D1993F52D41C7A0DA9C4D59B0591C"/>
    <w:rsid w:val="000925C8"/>
  </w:style>
  <w:style w:type="paragraph" w:customStyle="1" w:styleId="498573930CB446C6AAFC182A2FE0927D">
    <w:name w:val="498573930CB446C6AAFC182A2FE0927D"/>
    <w:rsid w:val="000925C8"/>
  </w:style>
  <w:style w:type="paragraph" w:customStyle="1" w:styleId="D3228D98565447F68DB65E28D71FA8C9">
    <w:name w:val="D3228D98565447F68DB65E28D71FA8C9"/>
    <w:rsid w:val="000925C8"/>
  </w:style>
  <w:style w:type="paragraph" w:customStyle="1" w:styleId="A21E75C0993E41FFA228B71FB5CB8E8B">
    <w:name w:val="A21E75C0993E41FFA228B71FB5CB8E8B"/>
    <w:rsid w:val="000925C8"/>
  </w:style>
  <w:style w:type="paragraph" w:customStyle="1" w:styleId="054C18AA505641E69ED3E9E15D0F0C91">
    <w:name w:val="054C18AA505641E69ED3E9E15D0F0C91"/>
    <w:rsid w:val="000925C8"/>
  </w:style>
  <w:style w:type="paragraph" w:customStyle="1" w:styleId="319F5201EE694C3F80BE3E13BA4EE59E">
    <w:name w:val="319F5201EE694C3F80BE3E13BA4EE59E"/>
    <w:rsid w:val="000925C8"/>
  </w:style>
  <w:style w:type="paragraph" w:customStyle="1" w:styleId="F19E28C5C85A46E48C7D57DB4AF9C551">
    <w:name w:val="F19E28C5C85A46E48C7D57DB4AF9C551"/>
    <w:rsid w:val="000925C8"/>
  </w:style>
  <w:style w:type="paragraph" w:customStyle="1" w:styleId="DA27E85A7219450088B755BD05AAF630">
    <w:name w:val="DA27E85A7219450088B755BD05AAF630"/>
    <w:rsid w:val="00092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3F90-C76A-4A75-A362-E105AE11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131</TotalTime>
  <Pages>4</Pages>
  <Words>1791</Words>
  <Characters>10211</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Do Not Assume What You Did Before Is OK for This Course and Why Your Prof Made a</vt:lpstr>
      <vt:lpstr>    Why Must You Deal with Respondus Before the Departmental Final Exam?</vt:lpstr>
      <vt:lpstr>        Reminder from the Syllabus on the 1st Day: Distance Education’s Statement in the</vt:lpstr>
      <vt:lpstr>        Common Questions and the Answer to Both Is Yes</vt:lpstr>
      <vt:lpstr>        What Do the Words External (Clip-Able) Webcam Mean?</vt:lpstr>
      <vt:lpstr>        Tips: How to Buy the External Webcam Efficiently and Cheaply</vt:lpstr>
      <vt:lpstr>    Tip: Use WCJC’s Facilities to Avoid Getting an External Webcam and Microphone</vt:lpstr>
      <vt:lpstr>    Respondus Facial Detection and This Course</vt:lpstr>
      <vt:lpstr>    Repeat from the Syllabus: Introduction to Respondus, to the Seriousness of Monit</vt:lpstr>
      <vt:lpstr>        Introduction to Respondus-Lockdown Browser (Written by WCJC’s Distance Education</vt:lpstr>
      <vt:lpstr>        Looking at the Penalties List as an Indication of What You Must Do to Avoid Losi</vt:lpstr>
      <vt:lpstr>    How Can You Succeed with Respondus and Testing?</vt:lpstr>
      <vt:lpstr>    How Can You Take the Sample Respondus Exam and Earn More Points By Being Right t</vt:lpstr>
      <vt:lpstr>    How Do You Find the Required Installation and Launch Instructions and the Requir</vt:lpstr>
    </vt:vector>
  </TitlesOfParts>
  <Company>Wharton County Junior College</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3</cp:revision>
  <cp:lastPrinted>2019-11-02T17:34:00Z</cp:lastPrinted>
  <dcterms:created xsi:type="dcterms:W3CDTF">2020-02-23T01:20:00Z</dcterms:created>
  <dcterms:modified xsi:type="dcterms:W3CDTF">2020-02-23T04:03:00Z</dcterms:modified>
</cp:coreProperties>
</file>