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C6" w:rsidRDefault="008E2FA9" w:rsidP="00175A4C">
      <w:pPr>
        <w:pStyle w:val="Heading1"/>
        <w:spacing w:before="0"/>
      </w:pPr>
      <w:r>
        <w:t>T</w:t>
      </w:r>
      <w:r w:rsidR="00EC2C6A">
        <w:t>o H</w:t>
      </w:r>
      <w:r w:rsidR="001A47C6">
        <w:t xml:space="preserve">elp </w:t>
      </w:r>
      <w:r w:rsidR="00112337">
        <w:t xml:space="preserve">O’Conner &amp; Associates </w:t>
      </w:r>
      <w:r>
        <w:t>See Quickly That This Is Damaged Property</w:t>
      </w:r>
      <w:r w:rsidR="00112337">
        <w:t xml:space="preserve"> </w:t>
      </w:r>
    </w:p>
    <w:p w:rsidR="005869A6" w:rsidRDefault="00572BBC">
      <w:pPr>
        <w:pStyle w:val="TOC2"/>
        <w:rPr>
          <w:rFonts w:eastAsiaTheme="minorEastAsia"/>
          <w:noProof/>
        </w:rPr>
      </w:pPr>
      <w:r>
        <w:rPr>
          <w:b/>
        </w:rPr>
        <w:fldChar w:fldCharType="begin"/>
      </w:r>
      <w:r>
        <w:rPr>
          <w:b/>
        </w:rPr>
        <w:instrText xml:space="preserve"> TOC \o "2-3" \h \z \u </w:instrText>
      </w:r>
      <w:r>
        <w:rPr>
          <w:b/>
        </w:rPr>
        <w:fldChar w:fldCharType="separate"/>
      </w:r>
      <w:hyperlink w:anchor="_Toc482897660" w:history="1">
        <w:r w:rsidR="005869A6" w:rsidRPr="00FD050B">
          <w:rPr>
            <w:rStyle w:val="Hyperlink"/>
            <w:b/>
            <w:noProof/>
          </w:rPr>
          <w:t>General Information</w:t>
        </w:r>
        <w:r w:rsidR="005869A6">
          <w:rPr>
            <w:noProof/>
            <w:webHidden/>
          </w:rPr>
          <w:tab/>
        </w:r>
        <w:r w:rsidR="005869A6">
          <w:rPr>
            <w:noProof/>
            <w:webHidden/>
          </w:rPr>
          <w:fldChar w:fldCharType="begin"/>
        </w:r>
        <w:r w:rsidR="005869A6">
          <w:rPr>
            <w:noProof/>
            <w:webHidden/>
          </w:rPr>
          <w:instrText xml:space="preserve"> PAGEREF _Toc482897660 \h </w:instrText>
        </w:r>
        <w:r w:rsidR="005869A6">
          <w:rPr>
            <w:noProof/>
            <w:webHidden/>
          </w:rPr>
        </w:r>
        <w:r w:rsidR="005869A6">
          <w:rPr>
            <w:noProof/>
            <w:webHidden/>
          </w:rPr>
          <w:fldChar w:fldCharType="separate"/>
        </w:r>
        <w:r w:rsidR="005869A6">
          <w:rPr>
            <w:noProof/>
            <w:webHidden/>
          </w:rPr>
          <w:t>1</w:t>
        </w:r>
        <w:r w:rsidR="005869A6">
          <w:rPr>
            <w:noProof/>
            <w:webHidden/>
          </w:rPr>
          <w:fldChar w:fldCharType="end"/>
        </w:r>
      </w:hyperlink>
    </w:p>
    <w:p w:rsidR="005869A6" w:rsidRDefault="005869A6">
      <w:pPr>
        <w:pStyle w:val="TOC3"/>
        <w:rPr>
          <w:rFonts w:eastAsiaTheme="minorEastAsia"/>
          <w:noProof/>
        </w:rPr>
      </w:pPr>
      <w:hyperlink w:anchor="_Toc482897661" w:history="1">
        <w:r w:rsidRPr="00FD050B">
          <w:rPr>
            <w:rStyle w:val="Hyperlink"/>
            <w:noProof/>
          </w:rPr>
          <w:t>An Offer to Do Clerical Work for O’Conner &amp; Associates on This Case</w:t>
        </w:r>
        <w:r>
          <w:rPr>
            <w:noProof/>
            <w:webHidden/>
          </w:rPr>
          <w:tab/>
        </w:r>
        <w:r>
          <w:rPr>
            <w:noProof/>
            <w:webHidden/>
          </w:rPr>
          <w:fldChar w:fldCharType="begin"/>
        </w:r>
        <w:r>
          <w:rPr>
            <w:noProof/>
            <w:webHidden/>
          </w:rPr>
          <w:instrText xml:space="preserve"> PAGEREF _Toc482897661 \h </w:instrText>
        </w:r>
        <w:r>
          <w:rPr>
            <w:noProof/>
            <w:webHidden/>
          </w:rPr>
        </w:r>
        <w:r>
          <w:rPr>
            <w:noProof/>
            <w:webHidden/>
          </w:rPr>
          <w:fldChar w:fldCharType="separate"/>
        </w:r>
        <w:r>
          <w:rPr>
            <w:noProof/>
            <w:webHidden/>
          </w:rPr>
          <w:t>1</w:t>
        </w:r>
        <w:r>
          <w:rPr>
            <w:noProof/>
            <w:webHidden/>
          </w:rPr>
          <w:fldChar w:fldCharType="end"/>
        </w:r>
      </w:hyperlink>
    </w:p>
    <w:p w:rsidR="005869A6" w:rsidRDefault="005869A6">
      <w:pPr>
        <w:pStyle w:val="TOC3"/>
        <w:rPr>
          <w:rFonts w:eastAsiaTheme="minorEastAsia"/>
          <w:noProof/>
        </w:rPr>
      </w:pPr>
      <w:hyperlink w:anchor="_Toc482897662" w:history="1">
        <w:r w:rsidRPr="00FD050B">
          <w:rPr>
            <w:rStyle w:val="Hyperlink"/>
            <w:noProof/>
          </w:rPr>
          <w:t>Property Information about 2 Co-Owners for 1914 Klauke Court; Rosenberg, TX 77471</w:t>
        </w:r>
        <w:r>
          <w:rPr>
            <w:noProof/>
            <w:webHidden/>
          </w:rPr>
          <w:tab/>
        </w:r>
        <w:r>
          <w:rPr>
            <w:noProof/>
            <w:webHidden/>
          </w:rPr>
          <w:fldChar w:fldCharType="begin"/>
        </w:r>
        <w:r>
          <w:rPr>
            <w:noProof/>
            <w:webHidden/>
          </w:rPr>
          <w:instrText xml:space="preserve"> PAGEREF _Toc482897662 \h </w:instrText>
        </w:r>
        <w:r>
          <w:rPr>
            <w:noProof/>
            <w:webHidden/>
          </w:rPr>
        </w:r>
        <w:r>
          <w:rPr>
            <w:noProof/>
            <w:webHidden/>
          </w:rPr>
          <w:fldChar w:fldCharType="separate"/>
        </w:r>
        <w:r>
          <w:rPr>
            <w:noProof/>
            <w:webHidden/>
          </w:rPr>
          <w:t>1</w:t>
        </w:r>
        <w:r>
          <w:rPr>
            <w:noProof/>
            <w:webHidden/>
          </w:rPr>
          <w:fldChar w:fldCharType="end"/>
        </w:r>
      </w:hyperlink>
    </w:p>
    <w:p w:rsidR="005869A6" w:rsidRDefault="005869A6">
      <w:pPr>
        <w:pStyle w:val="TOC3"/>
        <w:rPr>
          <w:rFonts w:eastAsiaTheme="minorEastAsia"/>
          <w:noProof/>
        </w:rPr>
      </w:pPr>
      <w:hyperlink w:anchor="_Toc482897663" w:history="1">
        <w:r w:rsidRPr="00FD050B">
          <w:rPr>
            <w:rStyle w:val="Hyperlink"/>
            <w:noProof/>
          </w:rPr>
          <w:t>Central Issue: Visible Property Damage, High-Maintenance from Flooding, and Other Documented Problems Mean 1914 Klauke Court Is Not Worth the Market or Appraised Value or O’Conner’s Estimated $133,046</w:t>
        </w:r>
        <w:r>
          <w:rPr>
            <w:noProof/>
            <w:webHidden/>
          </w:rPr>
          <w:tab/>
        </w:r>
        <w:r>
          <w:rPr>
            <w:noProof/>
            <w:webHidden/>
          </w:rPr>
          <w:fldChar w:fldCharType="begin"/>
        </w:r>
        <w:r>
          <w:rPr>
            <w:noProof/>
            <w:webHidden/>
          </w:rPr>
          <w:instrText xml:space="preserve"> PAGEREF _Toc482897663 \h </w:instrText>
        </w:r>
        <w:r>
          <w:rPr>
            <w:noProof/>
            <w:webHidden/>
          </w:rPr>
        </w:r>
        <w:r>
          <w:rPr>
            <w:noProof/>
            <w:webHidden/>
          </w:rPr>
          <w:fldChar w:fldCharType="separate"/>
        </w:r>
        <w:r>
          <w:rPr>
            <w:noProof/>
            <w:webHidden/>
          </w:rPr>
          <w:t>1</w:t>
        </w:r>
        <w:r>
          <w:rPr>
            <w:noProof/>
            <w:webHidden/>
          </w:rPr>
          <w:fldChar w:fldCharType="end"/>
        </w:r>
      </w:hyperlink>
    </w:p>
    <w:p w:rsidR="005869A6" w:rsidRDefault="005869A6">
      <w:pPr>
        <w:pStyle w:val="TOC2"/>
        <w:rPr>
          <w:rFonts w:eastAsiaTheme="minorEastAsia"/>
          <w:noProof/>
        </w:rPr>
      </w:pPr>
      <w:hyperlink w:anchor="_Toc482897664" w:history="1">
        <w:r w:rsidRPr="00FD050B">
          <w:rPr>
            <w:rStyle w:val="Hyperlink"/>
            <w:b/>
            <w:noProof/>
          </w:rPr>
          <w:t>Questions You Might Have That Each Attached Document Answers</w:t>
        </w:r>
        <w:r>
          <w:rPr>
            <w:noProof/>
            <w:webHidden/>
          </w:rPr>
          <w:tab/>
        </w:r>
        <w:r>
          <w:rPr>
            <w:noProof/>
            <w:webHidden/>
          </w:rPr>
          <w:fldChar w:fldCharType="begin"/>
        </w:r>
        <w:r>
          <w:rPr>
            <w:noProof/>
            <w:webHidden/>
          </w:rPr>
          <w:instrText xml:space="preserve"> PAGEREF _Toc482897664 \h </w:instrText>
        </w:r>
        <w:r>
          <w:rPr>
            <w:noProof/>
            <w:webHidden/>
          </w:rPr>
        </w:r>
        <w:r>
          <w:rPr>
            <w:noProof/>
            <w:webHidden/>
          </w:rPr>
          <w:fldChar w:fldCharType="separate"/>
        </w:r>
        <w:r>
          <w:rPr>
            <w:noProof/>
            <w:webHidden/>
          </w:rPr>
          <w:t>2</w:t>
        </w:r>
        <w:r>
          <w:rPr>
            <w:noProof/>
            <w:webHidden/>
          </w:rPr>
          <w:fldChar w:fldCharType="end"/>
        </w:r>
      </w:hyperlink>
    </w:p>
    <w:p w:rsidR="005869A6" w:rsidRDefault="005869A6">
      <w:pPr>
        <w:pStyle w:val="TOC3"/>
        <w:rPr>
          <w:rFonts w:eastAsiaTheme="minorEastAsia"/>
          <w:noProof/>
        </w:rPr>
      </w:pPr>
      <w:hyperlink w:anchor="_Toc482897665" w:history="1">
        <w:r w:rsidRPr="00FD050B">
          <w:rPr>
            <w:rStyle w:val="Hyperlink"/>
            <w:noProof/>
          </w:rPr>
          <w:t>2010 Plat Showing 3 fence lines going into 1914 Klauke Court</w:t>
        </w:r>
        <w:r>
          <w:rPr>
            <w:noProof/>
            <w:webHidden/>
          </w:rPr>
          <w:tab/>
        </w:r>
        <w:r>
          <w:rPr>
            <w:noProof/>
            <w:webHidden/>
          </w:rPr>
          <w:fldChar w:fldCharType="begin"/>
        </w:r>
        <w:r>
          <w:rPr>
            <w:noProof/>
            <w:webHidden/>
          </w:rPr>
          <w:instrText xml:space="preserve"> PAGEREF _Toc482897665 \h </w:instrText>
        </w:r>
        <w:r>
          <w:rPr>
            <w:noProof/>
            <w:webHidden/>
          </w:rPr>
        </w:r>
        <w:r>
          <w:rPr>
            <w:noProof/>
            <w:webHidden/>
          </w:rPr>
          <w:fldChar w:fldCharType="separate"/>
        </w:r>
        <w:r>
          <w:rPr>
            <w:noProof/>
            <w:webHidden/>
          </w:rPr>
          <w:t>2</w:t>
        </w:r>
        <w:r>
          <w:rPr>
            <w:noProof/>
            <w:webHidden/>
          </w:rPr>
          <w:fldChar w:fldCharType="end"/>
        </w:r>
      </w:hyperlink>
    </w:p>
    <w:p w:rsidR="005869A6" w:rsidRDefault="005869A6">
      <w:pPr>
        <w:pStyle w:val="TOC3"/>
        <w:rPr>
          <w:rFonts w:eastAsiaTheme="minorEastAsia"/>
          <w:noProof/>
        </w:rPr>
      </w:pPr>
      <w:hyperlink w:anchor="_Toc482897666" w:history="1">
        <w:r w:rsidRPr="00FD050B">
          <w:rPr>
            <w:rStyle w:val="Hyperlink"/>
            <w:noProof/>
          </w:rPr>
          <w:t>20150529 Documents for Protest Meeting with FBCAD Appraiser</w:t>
        </w:r>
        <w:r>
          <w:rPr>
            <w:noProof/>
            <w:webHidden/>
          </w:rPr>
          <w:tab/>
        </w:r>
        <w:r>
          <w:rPr>
            <w:noProof/>
            <w:webHidden/>
          </w:rPr>
          <w:fldChar w:fldCharType="begin"/>
        </w:r>
        <w:r>
          <w:rPr>
            <w:noProof/>
            <w:webHidden/>
          </w:rPr>
          <w:instrText xml:space="preserve"> PAGEREF _Toc482897666 \h </w:instrText>
        </w:r>
        <w:r>
          <w:rPr>
            <w:noProof/>
            <w:webHidden/>
          </w:rPr>
        </w:r>
        <w:r>
          <w:rPr>
            <w:noProof/>
            <w:webHidden/>
          </w:rPr>
          <w:fldChar w:fldCharType="separate"/>
        </w:r>
        <w:r>
          <w:rPr>
            <w:noProof/>
            <w:webHidden/>
          </w:rPr>
          <w:t>2</w:t>
        </w:r>
        <w:r>
          <w:rPr>
            <w:noProof/>
            <w:webHidden/>
          </w:rPr>
          <w:fldChar w:fldCharType="end"/>
        </w:r>
      </w:hyperlink>
    </w:p>
    <w:p w:rsidR="005869A6" w:rsidRDefault="005869A6">
      <w:pPr>
        <w:pStyle w:val="TOC3"/>
        <w:rPr>
          <w:rFonts w:eastAsiaTheme="minorEastAsia"/>
          <w:noProof/>
        </w:rPr>
      </w:pPr>
      <w:hyperlink w:anchor="_Toc482897667" w:history="1">
        <w:r w:rsidRPr="00FD050B">
          <w:rPr>
            <w:rStyle w:val="Hyperlink"/>
            <w:noProof/>
          </w:rPr>
          <w:t>20150529 FBCAD Appraiser LOWERED value - C. M. Bibus R65365 AND J.T. Martin R399455</w:t>
        </w:r>
        <w:r>
          <w:rPr>
            <w:noProof/>
            <w:webHidden/>
          </w:rPr>
          <w:tab/>
        </w:r>
        <w:r>
          <w:rPr>
            <w:noProof/>
            <w:webHidden/>
          </w:rPr>
          <w:fldChar w:fldCharType="begin"/>
        </w:r>
        <w:r>
          <w:rPr>
            <w:noProof/>
            <w:webHidden/>
          </w:rPr>
          <w:instrText xml:space="preserve"> PAGEREF _Toc482897667 \h </w:instrText>
        </w:r>
        <w:r>
          <w:rPr>
            <w:noProof/>
            <w:webHidden/>
          </w:rPr>
        </w:r>
        <w:r>
          <w:rPr>
            <w:noProof/>
            <w:webHidden/>
          </w:rPr>
          <w:fldChar w:fldCharType="separate"/>
        </w:r>
        <w:r>
          <w:rPr>
            <w:noProof/>
            <w:webHidden/>
          </w:rPr>
          <w:t>2</w:t>
        </w:r>
        <w:r>
          <w:rPr>
            <w:noProof/>
            <w:webHidden/>
          </w:rPr>
          <w:fldChar w:fldCharType="end"/>
        </w:r>
      </w:hyperlink>
    </w:p>
    <w:p w:rsidR="005869A6" w:rsidRDefault="005869A6">
      <w:pPr>
        <w:pStyle w:val="TOC2"/>
        <w:rPr>
          <w:rFonts w:eastAsiaTheme="minorEastAsia"/>
          <w:noProof/>
        </w:rPr>
      </w:pPr>
      <w:hyperlink w:anchor="_Toc482897668" w:history="1">
        <w:r w:rsidRPr="00FD050B">
          <w:rPr>
            <w:rStyle w:val="Hyperlink"/>
            <w:b/>
            <w:noProof/>
          </w:rPr>
          <w:t>Questions You Might Have That Each Attached Document Answers (Continued)</w:t>
        </w:r>
        <w:r>
          <w:rPr>
            <w:noProof/>
            <w:webHidden/>
          </w:rPr>
          <w:tab/>
        </w:r>
        <w:r>
          <w:rPr>
            <w:noProof/>
            <w:webHidden/>
          </w:rPr>
          <w:fldChar w:fldCharType="begin"/>
        </w:r>
        <w:r>
          <w:rPr>
            <w:noProof/>
            <w:webHidden/>
          </w:rPr>
          <w:instrText xml:space="preserve"> PAGEREF _Toc482897668 \h </w:instrText>
        </w:r>
        <w:r>
          <w:rPr>
            <w:noProof/>
            <w:webHidden/>
          </w:rPr>
        </w:r>
        <w:r>
          <w:rPr>
            <w:noProof/>
            <w:webHidden/>
          </w:rPr>
          <w:fldChar w:fldCharType="separate"/>
        </w:r>
        <w:r>
          <w:rPr>
            <w:noProof/>
            <w:webHidden/>
          </w:rPr>
          <w:t>3</w:t>
        </w:r>
        <w:r>
          <w:rPr>
            <w:noProof/>
            <w:webHidden/>
          </w:rPr>
          <w:fldChar w:fldCharType="end"/>
        </w:r>
      </w:hyperlink>
    </w:p>
    <w:p w:rsidR="005869A6" w:rsidRDefault="005869A6">
      <w:pPr>
        <w:pStyle w:val="TOC3"/>
        <w:rPr>
          <w:rFonts w:eastAsiaTheme="minorEastAsia"/>
          <w:noProof/>
        </w:rPr>
      </w:pPr>
      <w:hyperlink w:anchor="_Toc482897669" w:history="1">
        <w:r w:rsidRPr="00FD050B">
          <w:rPr>
            <w:rStyle w:val="Hyperlink"/>
            <w:noProof/>
          </w:rPr>
          <w:t>201</w:t>
        </w:r>
        <w:r w:rsidRPr="00FD050B">
          <w:rPr>
            <w:rStyle w:val="Hyperlink"/>
            <w:b/>
            <w:noProof/>
          </w:rPr>
          <w:t>6</w:t>
        </w:r>
        <w:r w:rsidRPr="00FD050B">
          <w:rPr>
            <w:rStyle w:val="Hyperlink"/>
            <w:noProof/>
          </w:rPr>
          <w:t>0608 Documents for Protest Meeting with FBCAD Appraiser - C. M. Bibus R65365 AND J.T. Martin R399455</w:t>
        </w:r>
        <w:r>
          <w:rPr>
            <w:noProof/>
            <w:webHidden/>
          </w:rPr>
          <w:tab/>
        </w:r>
        <w:r>
          <w:rPr>
            <w:noProof/>
            <w:webHidden/>
          </w:rPr>
          <w:fldChar w:fldCharType="begin"/>
        </w:r>
        <w:r>
          <w:rPr>
            <w:noProof/>
            <w:webHidden/>
          </w:rPr>
          <w:instrText xml:space="preserve"> PAGEREF _Toc482897669 \h </w:instrText>
        </w:r>
        <w:r>
          <w:rPr>
            <w:noProof/>
            <w:webHidden/>
          </w:rPr>
        </w:r>
        <w:r>
          <w:rPr>
            <w:noProof/>
            <w:webHidden/>
          </w:rPr>
          <w:fldChar w:fldCharType="separate"/>
        </w:r>
        <w:r>
          <w:rPr>
            <w:noProof/>
            <w:webHidden/>
          </w:rPr>
          <w:t>3</w:t>
        </w:r>
        <w:r>
          <w:rPr>
            <w:noProof/>
            <w:webHidden/>
          </w:rPr>
          <w:fldChar w:fldCharType="end"/>
        </w:r>
      </w:hyperlink>
    </w:p>
    <w:p w:rsidR="005869A6" w:rsidRDefault="005869A6">
      <w:pPr>
        <w:pStyle w:val="TOC2"/>
        <w:rPr>
          <w:rFonts w:eastAsiaTheme="minorEastAsia"/>
          <w:noProof/>
        </w:rPr>
      </w:pPr>
      <w:hyperlink w:anchor="_Toc482897670" w:history="1">
        <w:r w:rsidRPr="00FD050B">
          <w:rPr>
            <w:rStyle w:val="Hyperlink"/>
            <w:b/>
            <w:noProof/>
          </w:rPr>
          <w:t>Questions You Might Have That Each Attached Document Answers (Continued)</w:t>
        </w:r>
        <w:r>
          <w:rPr>
            <w:noProof/>
            <w:webHidden/>
          </w:rPr>
          <w:tab/>
        </w:r>
        <w:r>
          <w:rPr>
            <w:noProof/>
            <w:webHidden/>
          </w:rPr>
          <w:fldChar w:fldCharType="begin"/>
        </w:r>
        <w:r>
          <w:rPr>
            <w:noProof/>
            <w:webHidden/>
          </w:rPr>
          <w:instrText xml:space="preserve"> PAGEREF _Toc482897670 \h </w:instrText>
        </w:r>
        <w:r>
          <w:rPr>
            <w:noProof/>
            <w:webHidden/>
          </w:rPr>
        </w:r>
        <w:r>
          <w:rPr>
            <w:noProof/>
            <w:webHidden/>
          </w:rPr>
          <w:fldChar w:fldCharType="separate"/>
        </w:r>
        <w:r>
          <w:rPr>
            <w:noProof/>
            <w:webHidden/>
          </w:rPr>
          <w:t>4</w:t>
        </w:r>
        <w:r>
          <w:rPr>
            <w:noProof/>
            <w:webHidden/>
          </w:rPr>
          <w:fldChar w:fldCharType="end"/>
        </w:r>
      </w:hyperlink>
    </w:p>
    <w:p w:rsidR="005869A6" w:rsidRDefault="005869A6">
      <w:pPr>
        <w:pStyle w:val="TOC3"/>
        <w:rPr>
          <w:rFonts w:eastAsiaTheme="minorEastAsia"/>
          <w:noProof/>
        </w:rPr>
      </w:pPr>
      <w:hyperlink w:anchor="_Toc482897671" w:history="1">
        <w:r w:rsidRPr="00FD050B">
          <w:rPr>
            <w:rStyle w:val="Hyperlink"/>
            <w:noProof/>
          </w:rPr>
          <w:t>20160608 FBCAD Appraiser REFUSED to look at documents -C. M. Bibus R65365 AND J.T. Martin R399455</w:t>
        </w:r>
        <w:r>
          <w:rPr>
            <w:noProof/>
            <w:webHidden/>
          </w:rPr>
          <w:tab/>
        </w:r>
        <w:r>
          <w:rPr>
            <w:noProof/>
            <w:webHidden/>
          </w:rPr>
          <w:fldChar w:fldCharType="begin"/>
        </w:r>
        <w:r>
          <w:rPr>
            <w:noProof/>
            <w:webHidden/>
          </w:rPr>
          <w:instrText xml:space="preserve"> PAGEREF _Toc482897671 \h </w:instrText>
        </w:r>
        <w:r>
          <w:rPr>
            <w:noProof/>
            <w:webHidden/>
          </w:rPr>
        </w:r>
        <w:r>
          <w:rPr>
            <w:noProof/>
            <w:webHidden/>
          </w:rPr>
          <w:fldChar w:fldCharType="separate"/>
        </w:r>
        <w:r>
          <w:rPr>
            <w:noProof/>
            <w:webHidden/>
          </w:rPr>
          <w:t>4</w:t>
        </w:r>
        <w:r>
          <w:rPr>
            <w:noProof/>
            <w:webHidden/>
          </w:rPr>
          <w:fldChar w:fldCharType="end"/>
        </w:r>
      </w:hyperlink>
    </w:p>
    <w:p w:rsidR="005869A6" w:rsidRDefault="005869A6">
      <w:pPr>
        <w:pStyle w:val="TOC3"/>
        <w:rPr>
          <w:rFonts w:eastAsiaTheme="minorEastAsia"/>
          <w:noProof/>
        </w:rPr>
      </w:pPr>
      <w:hyperlink w:anchor="_Toc482897672" w:history="1">
        <w:r w:rsidRPr="00FD050B">
          <w:rPr>
            <w:rStyle w:val="Hyperlink"/>
            <w:noProof/>
          </w:rPr>
          <w:t>20160620_Info to FBCAD Re Their Not Following Comptroller Rules on Adverse Impact Or On Their Requirement for Estimates Pre-Approved By Them</w:t>
        </w:r>
        <w:r>
          <w:rPr>
            <w:noProof/>
            <w:webHidden/>
          </w:rPr>
          <w:tab/>
        </w:r>
        <w:r>
          <w:rPr>
            <w:noProof/>
            <w:webHidden/>
          </w:rPr>
          <w:fldChar w:fldCharType="begin"/>
        </w:r>
        <w:r>
          <w:rPr>
            <w:noProof/>
            <w:webHidden/>
          </w:rPr>
          <w:instrText xml:space="preserve"> PAGEREF _Toc482897672 \h </w:instrText>
        </w:r>
        <w:r>
          <w:rPr>
            <w:noProof/>
            <w:webHidden/>
          </w:rPr>
        </w:r>
        <w:r>
          <w:rPr>
            <w:noProof/>
            <w:webHidden/>
          </w:rPr>
          <w:fldChar w:fldCharType="separate"/>
        </w:r>
        <w:r>
          <w:rPr>
            <w:noProof/>
            <w:webHidden/>
          </w:rPr>
          <w:t>4</w:t>
        </w:r>
        <w:r>
          <w:rPr>
            <w:noProof/>
            <w:webHidden/>
          </w:rPr>
          <w:fldChar w:fldCharType="end"/>
        </w:r>
      </w:hyperlink>
    </w:p>
    <w:p w:rsidR="005869A6" w:rsidRDefault="005869A6">
      <w:pPr>
        <w:pStyle w:val="TOC2"/>
        <w:rPr>
          <w:rFonts w:eastAsiaTheme="minorEastAsia"/>
          <w:noProof/>
        </w:rPr>
      </w:pPr>
      <w:hyperlink w:anchor="_Toc482897673" w:history="1">
        <w:r w:rsidRPr="00FD050B">
          <w:rPr>
            <w:rStyle w:val="Hyperlink"/>
            <w:b/>
            <w:noProof/>
          </w:rPr>
          <w:t>Questions You Might Have That Each A</w:t>
        </w:r>
        <w:r w:rsidRPr="00FD050B">
          <w:rPr>
            <w:rStyle w:val="Hyperlink"/>
            <w:b/>
            <w:noProof/>
          </w:rPr>
          <w:t>t</w:t>
        </w:r>
        <w:r w:rsidRPr="00FD050B">
          <w:rPr>
            <w:rStyle w:val="Hyperlink"/>
            <w:b/>
            <w:noProof/>
          </w:rPr>
          <w:t>tached Document Answers (Continued)</w:t>
        </w:r>
        <w:r>
          <w:rPr>
            <w:noProof/>
            <w:webHidden/>
          </w:rPr>
          <w:tab/>
        </w:r>
        <w:r>
          <w:rPr>
            <w:noProof/>
            <w:webHidden/>
          </w:rPr>
          <w:fldChar w:fldCharType="begin"/>
        </w:r>
        <w:r>
          <w:rPr>
            <w:noProof/>
            <w:webHidden/>
          </w:rPr>
          <w:instrText xml:space="preserve"> PAGEREF _Toc482897673 \h </w:instrText>
        </w:r>
        <w:r>
          <w:rPr>
            <w:noProof/>
            <w:webHidden/>
          </w:rPr>
        </w:r>
        <w:r>
          <w:rPr>
            <w:noProof/>
            <w:webHidden/>
          </w:rPr>
          <w:fldChar w:fldCharType="separate"/>
        </w:r>
        <w:r>
          <w:rPr>
            <w:noProof/>
            <w:webHidden/>
          </w:rPr>
          <w:t>5</w:t>
        </w:r>
        <w:r>
          <w:rPr>
            <w:noProof/>
            <w:webHidden/>
          </w:rPr>
          <w:fldChar w:fldCharType="end"/>
        </w:r>
      </w:hyperlink>
    </w:p>
    <w:p w:rsidR="005869A6" w:rsidRDefault="005869A6">
      <w:pPr>
        <w:pStyle w:val="TOC3"/>
        <w:rPr>
          <w:rFonts w:eastAsiaTheme="minorEastAsia"/>
          <w:noProof/>
        </w:rPr>
      </w:pPr>
      <w:hyperlink w:anchor="_Toc482897674" w:history="1">
        <w:r w:rsidRPr="00FD050B">
          <w:rPr>
            <w:rStyle w:val="Hyperlink"/>
            <w:noProof/>
          </w:rPr>
          <w:t>20170518_A_Quick_Tour_of_What_Possible_Buyers_See_If_They_Came_to_This_Property</w:t>
        </w:r>
        <w:r>
          <w:rPr>
            <w:noProof/>
            <w:webHidden/>
          </w:rPr>
          <w:tab/>
        </w:r>
        <w:r>
          <w:rPr>
            <w:noProof/>
            <w:webHidden/>
          </w:rPr>
          <w:fldChar w:fldCharType="begin"/>
        </w:r>
        <w:r>
          <w:rPr>
            <w:noProof/>
            <w:webHidden/>
          </w:rPr>
          <w:instrText xml:space="preserve"> PAGEREF _Toc482897674 \h </w:instrText>
        </w:r>
        <w:r>
          <w:rPr>
            <w:noProof/>
            <w:webHidden/>
          </w:rPr>
        </w:r>
        <w:r>
          <w:rPr>
            <w:noProof/>
            <w:webHidden/>
          </w:rPr>
          <w:fldChar w:fldCharType="separate"/>
        </w:r>
        <w:r>
          <w:rPr>
            <w:noProof/>
            <w:webHidden/>
          </w:rPr>
          <w:t>5</w:t>
        </w:r>
        <w:r>
          <w:rPr>
            <w:noProof/>
            <w:webHidden/>
          </w:rPr>
          <w:fldChar w:fldCharType="end"/>
        </w:r>
      </w:hyperlink>
    </w:p>
    <w:p w:rsidR="005869A6" w:rsidRDefault="005869A6">
      <w:pPr>
        <w:pStyle w:val="TOC2"/>
        <w:rPr>
          <w:rFonts w:eastAsiaTheme="minorEastAsia"/>
          <w:noProof/>
        </w:rPr>
      </w:pPr>
      <w:hyperlink w:anchor="_Toc482897675" w:history="1">
        <w:r w:rsidRPr="00FD050B">
          <w:rPr>
            <w:rStyle w:val="Hyperlink"/>
            <w:b/>
            <w:noProof/>
          </w:rPr>
          <w:t>Possible Larger Implications Than an Individual Protestor</w:t>
        </w:r>
        <w:r>
          <w:rPr>
            <w:noProof/>
            <w:webHidden/>
          </w:rPr>
          <w:tab/>
        </w:r>
        <w:r>
          <w:rPr>
            <w:noProof/>
            <w:webHidden/>
          </w:rPr>
          <w:fldChar w:fldCharType="begin"/>
        </w:r>
        <w:r>
          <w:rPr>
            <w:noProof/>
            <w:webHidden/>
          </w:rPr>
          <w:instrText xml:space="preserve"> PAGEREF _Toc482897675 \h </w:instrText>
        </w:r>
        <w:r>
          <w:rPr>
            <w:noProof/>
            <w:webHidden/>
          </w:rPr>
        </w:r>
        <w:r>
          <w:rPr>
            <w:noProof/>
            <w:webHidden/>
          </w:rPr>
          <w:fldChar w:fldCharType="separate"/>
        </w:r>
        <w:r>
          <w:rPr>
            <w:noProof/>
            <w:webHidden/>
          </w:rPr>
          <w:t>5</w:t>
        </w:r>
        <w:r>
          <w:rPr>
            <w:noProof/>
            <w:webHidden/>
          </w:rPr>
          <w:fldChar w:fldCharType="end"/>
        </w:r>
      </w:hyperlink>
    </w:p>
    <w:p w:rsidR="005869A6" w:rsidRDefault="005869A6">
      <w:pPr>
        <w:pStyle w:val="TOC3"/>
        <w:rPr>
          <w:rFonts w:eastAsiaTheme="minorEastAsia"/>
          <w:noProof/>
        </w:rPr>
      </w:pPr>
      <w:hyperlink w:anchor="_Toc482897676" w:history="1">
        <w:r w:rsidRPr="00FD050B">
          <w:rPr>
            <w:rStyle w:val="Hyperlink"/>
            <w:noProof/>
          </w:rPr>
          <w:t>FBCAD’s Website as of June 2016 and Citizen-Taxpayers</w:t>
        </w:r>
        <w:r>
          <w:rPr>
            <w:noProof/>
            <w:webHidden/>
          </w:rPr>
          <w:tab/>
        </w:r>
        <w:r>
          <w:rPr>
            <w:noProof/>
            <w:webHidden/>
          </w:rPr>
          <w:fldChar w:fldCharType="begin"/>
        </w:r>
        <w:r>
          <w:rPr>
            <w:noProof/>
            <w:webHidden/>
          </w:rPr>
          <w:instrText xml:space="preserve"> PAGEREF _Toc482897676 \h </w:instrText>
        </w:r>
        <w:r>
          <w:rPr>
            <w:noProof/>
            <w:webHidden/>
          </w:rPr>
        </w:r>
        <w:r>
          <w:rPr>
            <w:noProof/>
            <w:webHidden/>
          </w:rPr>
          <w:fldChar w:fldCharType="separate"/>
        </w:r>
        <w:r>
          <w:rPr>
            <w:noProof/>
            <w:webHidden/>
          </w:rPr>
          <w:t>5</w:t>
        </w:r>
        <w:r>
          <w:rPr>
            <w:noProof/>
            <w:webHidden/>
          </w:rPr>
          <w:fldChar w:fldCharType="end"/>
        </w:r>
      </w:hyperlink>
    </w:p>
    <w:p w:rsidR="005869A6" w:rsidRDefault="005869A6">
      <w:pPr>
        <w:pStyle w:val="TOC3"/>
        <w:rPr>
          <w:rFonts w:eastAsiaTheme="minorEastAsia"/>
          <w:noProof/>
        </w:rPr>
      </w:pPr>
      <w:hyperlink w:anchor="_Toc482897677" w:history="1">
        <w:r w:rsidRPr="00FD050B">
          <w:rPr>
            <w:rStyle w:val="Hyperlink"/>
            <w:noProof/>
          </w:rPr>
          <w:t>Possible Implications for the Future of FBCAD’s 2 Interpretations</w:t>
        </w:r>
        <w:r>
          <w:rPr>
            <w:noProof/>
            <w:webHidden/>
          </w:rPr>
          <w:tab/>
        </w:r>
        <w:r>
          <w:rPr>
            <w:noProof/>
            <w:webHidden/>
          </w:rPr>
          <w:fldChar w:fldCharType="begin"/>
        </w:r>
        <w:r>
          <w:rPr>
            <w:noProof/>
            <w:webHidden/>
          </w:rPr>
          <w:instrText xml:space="preserve"> PAGEREF _Toc482897677 \h </w:instrText>
        </w:r>
        <w:r>
          <w:rPr>
            <w:noProof/>
            <w:webHidden/>
          </w:rPr>
        </w:r>
        <w:r>
          <w:rPr>
            <w:noProof/>
            <w:webHidden/>
          </w:rPr>
          <w:fldChar w:fldCharType="separate"/>
        </w:r>
        <w:r>
          <w:rPr>
            <w:noProof/>
            <w:webHidden/>
          </w:rPr>
          <w:t>5</w:t>
        </w:r>
        <w:r>
          <w:rPr>
            <w:noProof/>
            <w:webHidden/>
          </w:rPr>
          <w:fldChar w:fldCharType="end"/>
        </w:r>
      </w:hyperlink>
    </w:p>
    <w:p w:rsidR="003973B4" w:rsidRPr="003973B4" w:rsidRDefault="00572BBC" w:rsidP="001A47C6">
      <w:pPr>
        <w:pStyle w:val="Heading2"/>
        <w:rPr>
          <w:b/>
        </w:rPr>
      </w:pPr>
      <w:r>
        <w:rPr>
          <w:b/>
        </w:rPr>
        <w:fldChar w:fldCharType="end"/>
      </w:r>
      <w:bookmarkStart w:id="0" w:name="_Toc482897660"/>
      <w:r w:rsidR="003973B4" w:rsidRPr="003973B4">
        <w:rPr>
          <w:b/>
        </w:rPr>
        <w:t>General Information</w:t>
      </w:r>
      <w:bookmarkEnd w:id="0"/>
    </w:p>
    <w:p w:rsidR="003973B4" w:rsidRPr="003973B4" w:rsidRDefault="003973B4" w:rsidP="003973B4">
      <w:pPr>
        <w:pStyle w:val="Heading3"/>
      </w:pPr>
      <w:bookmarkStart w:id="1" w:name="_Toc482897661"/>
      <w:r w:rsidRPr="003973B4">
        <w:t>An Offer</w:t>
      </w:r>
      <w:r>
        <w:t xml:space="preserve"> to </w:t>
      </w:r>
      <w:r w:rsidR="00572BBC">
        <w:t xml:space="preserve">Do Clerical </w:t>
      </w:r>
      <w:r w:rsidR="00EC2C6A">
        <w:t>Work for O’Conner &amp; Associates on This Case</w:t>
      </w:r>
      <w:bookmarkEnd w:id="1"/>
      <w:r>
        <w:t xml:space="preserve"> </w:t>
      </w:r>
    </w:p>
    <w:p w:rsidR="00572BBC" w:rsidRDefault="003973B4" w:rsidP="003973B4">
      <w:r>
        <w:t>I need help</w:t>
      </w:r>
      <w:r w:rsidR="00EC2C6A">
        <w:t>, but I also am willing to</w:t>
      </w:r>
      <w:r w:rsidR="00572BBC">
        <w:t xml:space="preserve"> help </w:t>
      </w:r>
      <w:r w:rsidR="00EC2C6A">
        <w:t xml:space="preserve">with clerical work </w:t>
      </w:r>
      <w:r w:rsidR="00572BBC">
        <w:t xml:space="preserve">in this immediate period. I teach, but I </w:t>
      </w:r>
      <w:r w:rsidR="00EC2C6A">
        <w:t>am free right now.</w:t>
      </w:r>
    </w:p>
    <w:p w:rsidR="00572BBC" w:rsidRDefault="003973B4" w:rsidP="003973B4">
      <w:pPr>
        <w:pStyle w:val="ListParagraph"/>
        <w:numPr>
          <w:ilvl w:val="0"/>
          <w:numId w:val="12"/>
        </w:numPr>
      </w:pPr>
      <w:r>
        <w:t xml:space="preserve">I </w:t>
      </w:r>
      <w:r w:rsidR="00572BBC">
        <w:t xml:space="preserve">need help because I </w:t>
      </w:r>
      <w:r>
        <w:t>cannot afford to deal with the problems in this house with the appraisal</w:t>
      </w:r>
      <w:r w:rsidR="0081281D">
        <w:t xml:space="preserve"> climbing and with</w:t>
      </w:r>
      <w:r w:rsidR="00572BBC">
        <w:t xml:space="preserve"> FBCAD</w:t>
      </w:r>
      <w:r w:rsidR="0081281D">
        <w:t xml:space="preserve"> not considering damage from flooding to be countable against value as are foundation repairs.</w:t>
      </w:r>
      <w:r w:rsidR="00572BBC">
        <w:t xml:space="preserve"> A layperson cannot deal with communicating</w:t>
      </w:r>
      <w:r>
        <w:t xml:space="preserve"> a problem that is </w:t>
      </w:r>
      <w:r w:rsidR="0081281D" w:rsidRPr="00572BBC">
        <w:rPr>
          <w:b/>
        </w:rPr>
        <w:t>complex</w:t>
      </w:r>
      <w:r w:rsidR="0081281D">
        <w:t>,</w:t>
      </w:r>
      <w:r w:rsidR="0081281D" w:rsidRPr="00572BBC">
        <w:rPr>
          <w:b/>
        </w:rPr>
        <w:t xml:space="preserve"> interconnected</w:t>
      </w:r>
      <w:r w:rsidR="0081281D">
        <w:t xml:space="preserve">, and </w:t>
      </w:r>
      <w:r w:rsidRPr="00572BBC">
        <w:rPr>
          <w:b/>
        </w:rPr>
        <w:t>atypical</w:t>
      </w:r>
      <w:r>
        <w:t xml:space="preserve"> and </w:t>
      </w:r>
      <w:r w:rsidR="0081281D">
        <w:t xml:space="preserve">that </w:t>
      </w:r>
      <w:r w:rsidRPr="00572BBC">
        <w:rPr>
          <w:b/>
        </w:rPr>
        <w:t>changes with the climate</w:t>
      </w:r>
      <w:r>
        <w:t xml:space="preserve"> and to do that to </w:t>
      </w:r>
      <w:r w:rsidRPr="00572BBC">
        <w:rPr>
          <w:b/>
        </w:rPr>
        <w:t>an organization like FBCAD</w:t>
      </w:r>
      <w:r>
        <w:t xml:space="preserve">. </w:t>
      </w:r>
    </w:p>
    <w:p w:rsidR="003973B4" w:rsidRPr="003973B4" w:rsidRDefault="003973B4" w:rsidP="003973B4">
      <w:pPr>
        <w:pStyle w:val="ListParagraph"/>
        <w:numPr>
          <w:ilvl w:val="0"/>
          <w:numId w:val="12"/>
        </w:numPr>
      </w:pPr>
      <w:r w:rsidRPr="00572BBC">
        <w:rPr>
          <w:b/>
        </w:rPr>
        <w:t>I am also willing to help.</w:t>
      </w:r>
      <w:r>
        <w:t xml:space="preserve"> If you think any of t</w:t>
      </w:r>
      <w:r w:rsidR="0081281D">
        <w:t>he pictures in these documents c</w:t>
      </w:r>
      <w:r>
        <w:t xml:space="preserve">ould help you present this mess and you would like them put in a </w:t>
      </w:r>
      <w:r w:rsidR="00572BBC">
        <w:t xml:space="preserve">file like the one dated 20170518 </w:t>
      </w:r>
      <w:r>
        <w:t xml:space="preserve">in a specific order, I will be glad to </w:t>
      </w:r>
      <w:r w:rsidR="00572BBC">
        <w:t>do that.</w:t>
      </w:r>
      <w:r>
        <w:t xml:space="preserve"> </w:t>
      </w:r>
    </w:p>
    <w:p w:rsidR="001A47C6" w:rsidRPr="001A47C6" w:rsidRDefault="001A47C6" w:rsidP="003973B4">
      <w:pPr>
        <w:pStyle w:val="Heading3"/>
      </w:pPr>
      <w:bookmarkStart w:id="2" w:name="_Toc482897662"/>
      <w:r w:rsidRPr="001A47C6">
        <w:t>Property Information</w:t>
      </w:r>
      <w:r w:rsidR="00EC2C6A">
        <w:t xml:space="preserve"> about 2 Co-Owners for 1914 Klauke Court; Rosenberg, TX 77471</w:t>
      </w:r>
      <w:bookmarkEnd w:id="2"/>
    </w:p>
    <w:p w:rsidR="001A47C6" w:rsidRDefault="001A47C6">
      <w:r>
        <w:t>Two co-owners:</w:t>
      </w:r>
    </w:p>
    <w:p w:rsidR="001A47C6" w:rsidRDefault="001A47C6" w:rsidP="001A47C6">
      <w:pPr>
        <w:pStyle w:val="ListParagraph"/>
        <w:numPr>
          <w:ilvl w:val="0"/>
          <w:numId w:val="6"/>
        </w:numPr>
      </w:pPr>
      <w:r w:rsidRPr="009503BF">
        <w:t>C</w:t>
      </w:r>
      <w:r>
        <w:t>onnie Martin</w:t>
      </w:r>
      <w:r w:rsidRPr="009503BF">
        <w:t xml:space="preserve"> Bibus R65365</w:t>
      </w:r>
      <w:r>
        <w:t xml:space="preserve"> – Daughter and POA – 713-446-7933</w:t>
      </w:r>
    </w:p>
    <w:p w:rsidR="001A47C6" w:rsidRDefault="001A47C6" w:rsidP="001A47C6">
      <w:pPr>
        <w:pStyle w:val="ListParagraph"/>
        <w:numPr>
          <w:ilvl w:val="0"/>
          <w:numId w:val="6"/>
        </w:numPr>
      </w:pPr>
      <w:r w:rsidRPr="009503BF">
        <w:t>J</w:t>
      </w:r>
      <w:r>
        <w:t xml:space="preserve">uanita </w:t>
      </w:r>
      <w:r w:rsidRPr="009503BF">
        <w:t>T</w:t>
      </w:r>
      <w:r>
        <w:t xml:space="preserve">eresa Martin </w:t>
      </w:r>
      <w:r w:rsidRPr="009503BF">
        <w:t>R399455</w:t>
      </w:r>
      <w:r>
        <w:t xml:space="preserve"> - Mother</w:t>
      </w:r>
    </w:p>
    <w:p w:rsidR="00112337" w:rsidRPr="003973B4" w:rsidRDefault="00572BBC" w:rsidP="003973B4">
      <w:pPr>
        <w:pStyle w:val="Heading3"/>
      </w:pPr>
      <w:bookmarkStart w:id="3" w:name="_Toc482897663"/>
      <w:r>
        <w:t xml:space="preserve">Central Issue: Visible Property Damage, High-Maintenance from Flooding, and Other Documented Problems Mean </w:t>
      </w:r>
      <w:r w:rsidR="00112337" w:rsidRPr="003973B4">
        <w:t xml:space="preserve">1914 Klauke </w:t>
      </w:r>
      <w:r w:rsidR="001A47C6" w:rsidRPr="003973B4">
        <w:t>Court</w:t>
      </w:r>
      <w:r w:rsidR="00112337" w:rsidRPr="003973B4">
        <w:t xml:space="preserve"> </w:t>
      </w:r>
      <w:r>
        <w:t xml:space="preserve">Is Not </w:t>
      </w:r>
      <w:r w:rsidR="00112337" w:rsidRPr="003973B4">
        <w:t>Worth the Ma</w:t>
      </w:r>
      <w:r>
        <w:t xml:space="preserve">rket or Appraised Value or </w:t>
      </w:r>
      <w:r w:rsidR="00112337" w:rsidRPr="003973B4">
        <w:t>O’Conner’s Estimated $133,046</w:t>
      </w:r>
      <w:bookmarkEnd w:id="3"/>
    </w:p>
    <w:p w:rsidR="00572BBC" w:rsidRDefault="00572BBC" w:rsidP="00112337">
      <w:pPr>
        <w:pStyle w:val="ListParagraph"/>
        <w:numPr>
          <w:ilvl w:val="0"/>
          <w:numId w:val="1"/>
        </w:numPr>
      </w:pPr>
      <w:r>
        <w:t xml:space="preserve">Visible: </w:t>
      </w:r>
      <w:r w:rsidR="009503BF">
        <w:t>No one</w:t>
      </w:r>
      <w:r w:rsidR="00112337">
        <w:t xml:space="preserve"> walking on this property </w:t>
      </w:r>
      <w:r w:rsidR="001A47C6">
        <w:t xml:space="preserve">and </w:t>
      </w:r>
      <w:r w:rsidR="009503BF">
        <w:t>seeing the evidence of flood damage</w:t>
      </w:r>
      <w:r w:rsidR="001A47C6" w:rsidRPr="001A47C6">
        <w:t xml:space="preserve"> </w:t>
      </w:r>
      <w:r w:rsidR="001A47C6">
        <w:t>would buy it</w:t>
      </w:r>
      <w:r w:rsidR="009503BF">
        <w:t xml:space="preserve">. </w:t>
      </w:r>
    </w:p>
    <w:p w:rsidR="0020426D" w:rsidRDefault="00572BBC" w:rsidP="00112337">
      <w:pPr>
        <w:pStyle w:val="ListParagraph"/>
        <w:numPr>
          <w:ilvl w:val="0"/>
          <w:numId w:val="1"/>
        </w:numPr>
      </w:pPr>
      <w:r>
        <w:t xml:space="preserve">Visible: </w:t>
      </w:r>
      <w:r w:rsidR="003973B4">
        <w:t xml:space="preserve">Given the costs and the decision by FBCAD in June 2016, I had to </w:t>
      </w:r>
      <w:r>
        <w:t>try to reduce</w:t>
      </w:r>
      <w:r w:rsidR="003973B4">
        <w:t xml:space="preserve"> the fl</w:t>
      </w:r>
      <w:r>
        <w:t>ooding using left</w:t>
      </w:r>
      <w:r w:rsidR="003973B4">
        <w:t xml:space="preserve">over materials from </w:t>
      </w:r>
      <w:r>
        <w:t xml:space="preserve">prior </w:t>
      </w:r>
      <w:r w:rsidR="003973B4">
        <w:t xml:space="preserve">vendors. </w:t>
      </w:r>
      <w:r>
        <w:t>The flooding is better</w:t>
      </w:r>
      <w:r w:rsidR="003973B4">
        <w:t xml:space="preserve">, but </w:t>
      </w:r>
      <w:r>
        <w:t>a</w:t>
      </w:r>
      <w:r w:rsidR="0020426D">
        <w:t xml:space="preserve">nyone looking at the methods </w:t>
      </w:r>
      <w:r w:rsidR="001A47C6">
        <w:t xml:space="preserve">that I have had to use </w:t>
      </w:r>
      <w:r>
        <w:t xml:space="preserve">because of cost </w:t>
      </w:r>
      <w:r w:rsidR="0020426D">
        <w:t xml:space="preserve">would not </w:t>
      </w:r>
      <w:r>
        <w:t>willing</w:t>
      </w:r>
      <w:r w:rsidR="00175A4C">
        <w:t>ly</w:t>
      </w:r>
      <w:r>
        <w:t xml:space="preserve"> face those </w:t>
      </w:r>
      <w:r w:rsidR="00175A4C">
        <w:t xml:space="preserve">ongoing </w:t>
      </w:r>
      <w:r>
        <w:t>maintenance jobs</w:t>
      </w:r>
      <w:r w:rsidR="0020426D">
        <w:t>.</w:t>
      </w:r>
    </w:p>
    <w:p w:rsidR="00112337" w:rsidRDefault="0020426D" w:rsidP="00572BBC">
      <w:pPr>
        <w:pStyle w:val="ListParagraph"/>
        <w:numPr>
          <w:ilvl w:val="0"/>
          <w:numId w:val="1"/>
        </w:numPr>
      </w:pPr>
      <w:r>
        <w:t>Anyone looking at the inspection report at the purchase of this house would realize there were repairs that still need t</w:t>
      </w:r>
      <w:r w:rsidR="00480E2F">
        <w:t>o be done plus the house is now 6 ½ years older. (Example</w:t>
      </w:r>
      <w:r w:rsidR="00175A4C">
        <w:t>:</w:t>
      </w:r>
      <w:r w:rsidR="00480E2F">
        <w:t xml:space="preserve"> lead pipes </w:t>
      </w:r>
      <w:r w:rsidR="00175A4C">
        <w:t>had their first leak in the ceiling.)</w:t>
      </w:r>
    </w:p>
    <w:p w:rsidR="00EC2C6A" w:rsidRDefault="00EC2C6A" w:rsidP="00EC2C6A">
      <w:r>
        <w:t>The last document I have attached is</w:t>
      </w:r>
      <w:r w:rsidR="00522F7E">
        <w:t xml:space="preserve"> mainly pictures and it is</w:t>
      </w:r>
      <w:r>
        <w:t xml:space="preserve"> meant to help with this:</w:t>
      </w:r>
      <w:r>
        <w:br/>
      </w:r>
      <w:r w:rsidR="00522F7E" w:rsidRPr="00522F7E">
        <w:t>20170518_A_Quick_Tour_of_What_Possible_Buyers_See_If_They_Came_to_This_Property</w:t>
      </w:r>
    </w:p>
    <w:p w:rsidR="001A47C6" w:rsidRDefault="00175A4C" w:rsidP="0049031E">
      <w:pPr>
        <w:pStyle w:val="Heading2"/>
        <w:spacing w:before="0"/>
        <w:rPr>
          <w:b/>
        </w:rPr>
      </w:pPr>
      <w:bookmarkStart w:id="4" w:name="_Toc482897664"/>
      <w:r>
        <w:rPr>
          <w:b/>
        </w:rPr>
        <w:lastRenderedPageBreak/>
        <w:t>Questions You Might Have That Each Attached Document Answers</w:t>
      </w:r>
      <w:bookmarkEnd w:id="4"/>
    </w:p>
    <w:p w:rsidR="0012253C" w:rsidRDefault="0012253C" w:rsidP="0012253C">
      <w:pPr>
        <w:pStyle w:val="Heading3"/>
      </w:pPr>
      <w:bookmarkStart w:id="5" w:name="_Toc482897665"/>
      <w:r w:rsidRPr="0012253C">
        <w:t>2010 Plat Showing 3 fence lines going into 1914 Klauke Court</w:t>
      </w:r>
      <w:bookmarkEnd w:id="5"/>
    </w:p>
    <w:p w:rsidR="0012253C" w:rsidRPr="0012253C" w:rsidRDefault="0012253C" w:rsidP="0049031E">
      <w:pPr>
        <w:spacing w:after="0"/>
      </w:pPr>
      <w:r>
        <w:t xml:space="preserve">The water seems to be worse at the fence lines into 1914 Klauke and from the </w:t>
      </w:r>
      <w:r w:rsidR="000B323E">
        <w:t>neighbor</w:t>
      </w:r>
      <w:r>
        <w:t xml:space="preserve"> on the right side. </w:t>
      </w:r>
    </w:p>
    <w:p w:rsidR="001A47C6" w:rsidRDefault="001A47C6" w:rsidP="003973B4">
      <w:pPr>
        <w:pStyle w:val="Heading3"/>
      </w:pPr>
      <w:bookmarkStart w:id="6" w:name="_Toc482897666"/>
      <w:r w:rsidRPr="001A47C6">
        <w:t>20150529 Documents for Protes</w:t>
      </w:r>
      <w:r>
        <w:t>t Meeting with FBCAD Appraiser</w:t>
      </w:r>
      <w:bookmarkEnd w:id="6"/>
      <w:r>
        <w:t xml:space="preserve"> </w:t>
      </w:r>
    </w:p>
    <w:tbl>
      <w:tblPr>
        <w:tblStyle w:val="TableGrid"/>
        <w:tblW w:w="10885" w:type="dxa"/>
        <w:tblLook w:val="04A0" w:firstRow="1" w:lastRow="0" w:firstColumn="1" w:lastColumn="0" w:noHBand="0" w:noVBand="1"/>
      </w:tblPr>
      <w:tblGrid>
        <w:gridCol w:w="9085"/>
        <w:gridCol w:w="1800"/>
      </w:tblGrid>
      <w:tr w:rsidR="001A47C6" w:rsidTr="000B323E">
        <w:tc>
          <w:tcPr>
            <w:tcW w:w="9085" w:type="dxa"/>
          </w:tcPr>
          <w:p w:rsidR="001A47C6" w:rsidRPr="00175A4C" w:rsidRDefault="00C2437E" w:rsidP="001A47C6">
            <w:pPr>
              <w:rPr>
                <w:b/>
                <w:color w:val="2E74B5" w:themeColor="accent1" w:themeShade="BF"/>
              </w:rPr>
            </w:pPr>
            <w:r w:rsidRPr="00175A4C">
              <w:rPr>
                <w:b/>
                <w:color w:val="2E74B5" w:themeColor="accent1" w:themeShade="BF"/>
              </w:rPr>
              <w:t>Questions You Might Have</w:t>
            </w:r>
            <w:r w:rsidR="00522554" w:rsidRPr="00175A4C">
              <w:rPr>
                <w:b/>
                <w:color w:val="2E74B5" w:themeColor="accent1" w:themeShade="BF"/>
              </w:rPr>
              <w:t xml:space="preserve"> That This Document Answers</w:t>
            </w:r>
          </w:p>
        </w:tc>
        <w:tc>
          <w:tcPr>
            <w:tcW w:w="1800" w:type="dxa"/>
          </w:tcPr>
          <w:p w:rsidR="001A47C6" w:rsidRPr="00175A4C" w:rsidRDefault="00C2437E" w:rsidP="001A47C6">
            <w:pPr>
              <w:rPr>
                <w:b/>
                <w:color w:val="2E74B5" w:themeColor="accent1" w:themeShade="BF"/>
              </w:rPr>
            </w:pPr>
            <w:r w:rsidRPr="00175A4C">
              <w:rPr>
                <w:b/>
                <w:color w:val="2E74B5" w:themeColor="accent1" w:themeShade="BF"/>
              </w:rPr>
              <w:t>Attachment</w:t>
            </w:r>
            <w:r w:rsidR="00175A4C">
              <w:rPr>
                <w:b/>
                <w:color w:val="2E74B5" w:themeColor="accent1" w:themeShade="BF"/>
              </w:rPr>
              <w:t xml:space="preserve"> #</w:t>
            </w:r>
          </w:p>
        </w:tc>
      </w:tr>
      <w:tr w:rsidR="0012253C" w:rsidTr="000B323E">
        <w:tc>
          <w:tcPr>
            <w:tcW w:w="9085" w:type="dxa"/>
          </w:tcPr>
          <w:p w:rsidR="0012253C" w:rsidRDefault="0012253C" w:rsidP="003973B4">
            <w:pPr>
              <w:rPr>
                <w:b/>
              </w:rPr>
            </w:pPr>
            <w:r>
              <w:rPr>
                <w:b/>
              </w:rPr>
              <w:t>In 2010, was the house undesirable?</w:t>
            </w:r>
          </w:p>
          <w:p w:rsidR="0012253C" w:rsidRDefault="0012253C" w:rsidP="0012253C">
            <w:pPr>
              <w:rPr>
                <w:b/>
              </w:rPr>
            </w:pPr>
            <w:r>
              <w:t>HAR webpage showing price reduced from $125,000 to $114,90</w:t>
            </w:r>
            <w:r w:rsidR="0049031E">
              <w:t>0</w:t>
            </w:r>
            <w:r>
              <w:t xml:space="preserve"> on 09/29/2010--and it still did not sell. Contract amendment to lower the price by $1500 based on “Immediate Safety Issues” </w:t>
            </w:r>
          </w:p>
        </w:tc>
        <w:tc>
          <w:tcPr>
            <w:tcW w:w="1800" w:type="dxa"/>
          </w:tcPr>
          <w:p w:rsidR="0012253C" w:rsidRDefault="0012253C" w:rsidP="001A47C6">
            <w:r>
              <w:t>Attachment 1, 2, 3</w:t>
            </w:r>
          </w:p>
        </w:tc>
      </w:tr>
      <w:tr w:rsidR="001A47C6" w:rsidTr="000B323E">
        <w:tc>
          <w:tcPr>
            <w:tcW w:w="9085" w:type="dxa"/>
          </w:tcPr>
          <w:p w:rsidR="003973B4" w:rsidRPr="003973B4" w:rsidRDefault="003973B4" w:rsidP="003973B4">
            <w:pPr>
              <w:rPr>
                <w:b/>
              </w:rPr>
            </w:pPr>
            <w:r>
              <w:rPr>
                <w:b/>
              </w:rPr>
              <w:t>Before purchase</w:t>
            </w:r>
            <w:r w:rsidR="0049031E">
              <w:rPr>
                <w:b/>
              </w:rPr>
              <w:t xml:space="preserve"> in the last week of 2010</w:t>
            </w:r>
            <w:r>
              <w:rPr>
                <w:b/>
              </w:rPr>
              <w:t>, w</w:t>
            </w:r>
            <w:r w:rsidRPr="003973B4">
              <w:rPr>
                <w:b/>
              </w:rPr>
              <w:t>as there flooding on this property?</w:t>
            </w:r>
          </w:p>
          <w:p w:rsidR="00F32FE8" w:rsidRDefault="0049031E" w:rsidP="0049031E">
            <w:pPr>
              <w:pStyle w:val="ListParagraph"/>
              <w:numPr>
                <w:ilvl w:val="0"/>
                <w:numId w:val="9"/>
              </w:numPr>
            </w:pPr>
            <w:r>
              <w:t>Prior to purchase</w:t>
            </w:r>
            <w:r w:rsidR="00F32FE8">
              <w:t>, w</w:t>
            </w:r>
            <w:r w:rsidR="003973B4">
              <w:t xml:space="preserve">e had an inspector inspect </w:t>
            </w:r>
            <w:r w:rsidR="00F32FE8">
              <w:t xml:space="preserve">the property. </w:t>
            </w:r>
            <w:r w:rsidR="003973B4">
              <w:t xml:space="preserve">He identified a number of safety issues and shoddy methods of </w:t>
            </w:r>
            <w:r w:rsidR="004270B7">
              <w:t xml:space="preserve">amateur </w:t>
            </w:r>
            <w:r w:rsidR="003973B4">
              <w:t xml:space="preserve">construction. He also </w:t>
            </w:r>
            <w:r w:rsidR="00F32FE8">
              <w:t xml:space="preserve">identified flooding </w:t>
            </w:r>
            <w:r w:rsidR="0012253C">
              <w:t xml:space="preserve">issues </w:t>
            </w:r>
            <w:r w:rsidR="00F32FE8">
              <w:t xml:space="preserve">in their problems list (marked with the word </w:t>
            </w:r>
            <w:r w:rsidR="00F32FE8" w:rsidRPr="003973B4">
              <w:rPr>
                <w:i/>
              </w:rPr>
              <w:t xml:space="preserve">flooding </w:t>
            </w:r>
            <w:r w:rsidR="00F32FE8">
              <w:t>at item (1) and item (12).</w:t>
            </w:r>
            <w:r w:rsidR="003973B4">
              <w:t xml:space="preserve"> (PDF of Brookside </w:t>
            </w:r>
            <w:r w:rsidR="009536DD">
              <w:t xml:space="preserve">Inspection </w:t>
            </w:r>
            <w:r w:rsidR="003973B4">
              <w:t xml:space="preserve">Report </w:t>
            </w:r>
            <w:r w:rsidR="009536DD">
              <w:t xml:space="preserve">is </w:t>
            </w:r>
            <w:r w:rsidR="003973B4">
              <w:t>available.)</w:t>
            </w:r>
          </w:p>
        </w:tc>
        <w:tc>
          <w:tcPr>
            <w:tcW w:w="1800" w:type="dxa"/>
          </w:tcPr>
          <w:p w:rsidR="00522554" w:rsidRDefault="00522554" w:rsidP="001A47C6"/>
          <w:p w:rsidR="00522554" w:rsidRDefault="00522554" w:rsidP="001A47C6"/>
          <w:p w:rsidR="001A47C6" w:rsidRDefault="00C2437E" w:rsidP="001A47C6">
            <w:r>
              <w:t xml:space="preserve">Attachment </w:t>
            </w:r>
            <w:r w:rsidR="00F32FE8">
              <w:t>3</w:t>
            </w:r>
            <w:r>
              <w:t xml:space="preserve"> </w:t>
            </w:r>
          </w:p>
          <w:p w:rsidR="00C2437E" w:rsidRDefault="00C2437E" w:rsidP="001A47C6"/>
        </w:tc>
      </w:tr>
      <w:tr w:rsidR="003973B4" w:rsidTr="000B323E">
        <w:tc>
          <w:tcPr>
            <w:tcW w:w="9085" w:type="dxa"/>
          </w:tcPr>
          <w:p w:rsidR="003973B4" w:rsidRDefault="003973B4" w:rsidP="003973B4">
            <w:pPr>
              <w:pStyle w:val="ListParagraph"/>
              <w:numPr>
                <w:ilvl w:val="0"/>
                <w:numId w:val="9"/>
              </w:numPr>
            </w:pPr>
            <w:r>
              <w:t>He identified flooding on the right side of the house in a separate building containing an air-conditioned office with 2 storage areas. A picture in the realtor’s photographs showed water in front of that building.</w:t>
            </w:r>
          </w:p>
        </w:tc>
        <w:tc>
          <w:tcPr>
            <w:tcW w:w="1800" w:type="dxa"/>
          </w:tcPr>
          <w:p w:rsidR="003973B4" w:rsidRDefault="003973B4" w:rsidP="001A47C6">
            <w:r>
              <w:t>Attachment 8</w:t>
            </w:r>
            <w:r w:rsidR="004270B7">
              <w:t>, top</w:t>
            </w:r>
          </w:p>
        </w:tc>
      </w:tr>
      <w:tr w:rsidR="003973B4" w:rsidTr="000B323E">
        <w:tc>
          <w:tcPr>
            <w:tcW w:w="9085" w:type="dxa"/>
          </w:tcPr>
          <w:p w:rsidR="003973B4" w:rsidRDefault="003973B4" w:rsidP="003973B4">
            <w:pPr>
              <w:pStyle w:val="ListParagraph"/>
              <w:numPr>
                <w:ilvl w:val="0"/>
                <w:numId w:val="9"/>
              </w:numPr>
            </w:pPr>
            <w:r>
              <w:t>In answer to a direct question, the owner said “this house has never flooded in the past.”</w:t>
            </w:r>
            <w:r w:rsidR="004270B7">
              <w:t xml:space="preserve"> That sentence later had a lot of meaning.</w:t>
            </w:r>
          </w:p>
        </w:tc>
        <w:tc>
          <w:tcPr>
            <w:tcW w:w="1800" w:type="dxa"/>
          </w:tcPr>
          <w:p w:rsidR="003973B4" w:rsidRDefault="003973B4" w:rsidP="001A47C6">
            <w:r>
              <w:t>Attachment 15</w:t>
            </w:r>
          </w:p>
        </w:tc>
      </w:tr>
      <w:tr w:rsidR="003973B4" w:rsidTr="000B323E">
        <w:tc>
          <w:tcPr>
            <w:tcW w:w="9085" w:type="dxa"/>
          </w:tcPr>
          <w:p w:rsidR="003973B4" w:rsidRPr="004270B7" w:rsidRDefault="003973B4" w:rsidP="003973B4">
            <w:pPr>
              <w:rPr>
                <w:b/>
              </w:rPr>
            </w:pPr>
            <w:r w:rsidRPr="004270B7">
              <w:rPr>
                <w:b/>
              </w:rPr>
              <w:t xml:space="preserve">After </w:t>
            </w:r>
            <w:r w:rsidR="0012253C">
              <w:rPr>
                <w:b/>
              </w:rPr>
              <w:t>being in the house</w:t>
            </w:r>
            <w:r w:rsidRPr="004270B7">
              <w:rPr>
                <w:b/>
              </w:rPr>
              <w:t xml:space="preserve">, </w:t>
            </w:r>
            <w:r w:rsidR="004270B7">
              <w:rPr>
                <w:b/>
              </w:rPr>
              <w:t xml:space="preserve">were there </w:t>
            </w:r>
            <w:r w:rsidR="004270B7" w:rsidRPr="004270B7">
              <w:rPr>
                <w:b/>
              </w:rPr>
              <w:t xml:space="preserve">signs </w:t>
            </w:r>
            <w:r w:rsidR="004270B7">
              <w:rPr>
                <w:b/>
              </w:rPr>
              <w:t xml:space="preserve">that </w:t>
            </w:r>
            <w:r w:rsidR="004270B7" w:rsidRPr="004270B7">
              <w:rPr>
                <w:b/>
              </w:rPr>
              <w:t xml:space="preserve">flooding </w:t>
            </w:r>
            <w:r w:rsidR="004270B7">
              <w:rPr>
                <w:b/>
              </w:rPr>
              <w:t xml:space="preserve">had </w:t>
            </w:r>
            <w:r w:rsidR="004270B7" w:rsidRPr="004270B7">
              <w:rPr>
                <w:b/>
              </w:rPr>
              <w:t>occurred</w:t>
            </w:r>
            <w:r w:rsidR="00BF3723">
              <w:rPr>
                <w:b/>
              </w:rPr>
              <w:t xml:space="preserve"> at the property</w:t>
            </w:r>
            <w:r w:rsidR="0012253C">
              <w:rPr>
                <w:b/>
              </w:rPr>
              <w:t>?</w:t>
            </w:r>
          </w:p>
          <w:p w:rsidR="004270B7" w:rsidRDefault="0012253C" w:rsidP="004270B7">
            <w:pPr>
              <w:pStyle w:val="ListParagraph"/>
              <w:numPr>
                <w:ilvl w:val="0"/>
                <w:numId w:val="9"/>
              </w:numPr>
            </w:pPr>
            <w:r>
              <w:t>Left</w:t>
            </w:r>
            <w:r w:rsidR="004270B7">
              <w:t xml:space="preserve"> side of the house, 2 French drains to the street—put in incorrectly.</w:t>
            </w:r>
          </w:p>
          <w:p w:rsidR="004270B7" w:rsidRDefault="0012253C" w:rsidP="0012253C">
            <w:pPr>
              <w:pStyle w:val="ListParagraph"/>
              <w:numPr>
                <w:ilvl w:val="0"/>
                <w:numId w:val="9"/>
              </w:numPr>
            </w:pPr>
            <w:r>
              <w:t>Back of</w:t>
            </w:r>
            <w:r w:rsidR="004270B7">
              <w:t xml:space="preserve"> the separate building, a large pile of bricks which were previously used as a dam--but unsuccessfully as the Brookside Inspection report showed.</w:t>
            </w:r>
            <w:r>
              <w:t xml:space="preserve"> </w:t>
            </w:r>
            <w:r w:rsidR="004270B7">
              <w:t xml:space="preserve">To walk to the gate </w:t>
            </w:r>
            <w:r>
              <w:t>without walking</w:t>
            </w:r>
            <w:r w:rsidR="004270B7">
              <w:t xml:space="preserve"> in water, I used those bricks to make a walkway.</w:t>
            </w:r>
          </w:p>
        </w:tc>
        <w:tc>
          <w:tcPr>
            <w:tcW w:w="1800" w:type="dxa"/>
          </w:tcPr>
          <w:p w:rsidR="003973B4" w:rsidRDefault="003973B4" w:rsidP="001A47C6"/>
          <w:p w:rsidR="004270B7" w:rsidRDefault="004270B7" w:rsidP="001A47C6"/>
          <w:p w:rsidR="004270B7" w:rsidRDefault="004270B7" w:rsidP="001A47C6">
            <w:r>
              <w:t>Attachment 8, bottom</w:t>
            </w:r>
          </w:p>
        </w:tc>
      </w:tr>
      <w:tr w:rsidR="004270B7" w:rsidTr="000B323E">
        <w:tc>
          <w:tcPr>
            <w:tcW w:w="9085" w:type="dxa"/>
          </w:tcPr>
          <w:p w:rsidR="00BF3723" w:rsidRDefault="004270B7" w:rsidP="003973B4">
            <w:pPr>
              <w:rPr>
                <w:b/>
              </w:rPr>
            </w:pPr>
            <w:r>
              <w:rPr>
                <w:b/>
              </w:rPr>
              <w:t>After purchase, wh</w:t>
            </w:r>
            <w:r w:rsidR="00BF3723">
              <w:rPr>
                <w:b/>
              </w:rPr>
              <w:t>en</w:t>
            </w:r>
            <w:r>
              <w:rPr>
                <w:b/>
              </w:rPr>
              <w:t xml:space="preserve"> were the first floods?</w:t>
            </w:r>
          </w:p>
          <w:p w:rsidR="00BF3723" w:rsidRDefault="004270B7" w:rsidP="00BF3723">
            <w:pPr>
              <w:pStyle w:val="ListParagraph"/>
              <w:numPr>
                <w:ilvl w:val="0"/>
                <w:numId w:val="9"/>
              </w:numPr>
            </w:pPr>
            <w:r>
              <w:t xml:space="preserve">In </w:t>
            </w:r>
            <w:r w:rsidRPr="004270B7">
              <w:t xml:space="preserve">2011, </w:t>
            </w:r>
            <w:r>
              <w:t xml:space="preserve">water </w:t>
            </w:r>
            <w:r w:rsidR="00BF3723">
              <w:t xml:space="preserve">came into the separate building, into the house itself (into the room next to the patio), and it came </w:t>
            </w:r>
            <w:r w:rsidR="0081281D">
              <w:t>on</w:t>
            </w:r>
            <w:r w:rsidR="00BF3723">
              <w:t>to patio but not into the house itself</w:t>
            </w:r>
          </w:p>
          <w:p w:rsidR="00BF3723" w:rsidRPr="004270B7" w:rsidRDefault="0081281D" w:rsidP="0081281D">
            <w:pPr>
              <w:pStyle w:val="ListParagraph"/>
              <w:numPr>
                <w:ilvl w:val="0"/>
                <w:numId w:val="9"/>
              </w:numPr>
            </w:pPr>
            <w:r>
              <w:t>Subsequently had a drainage person recommended by 2 people and had gutters put on and then it looked like the problems was solved</w:t>
            </w:r>
          </w:p>
        </w:tc>
        <w:tc>
          <w:tcPr>
            <w:tcW w:w="1800" w:type="dxa"/>
          </w:tcPr>
          <w:p w:rsidR="004270B7" w:rsidRDefault="004270B7" w:rsidP="001A47C6"/>
          <w:p w:rsidR="000B323E" w:rsidRDefault="000B323E" w:rsidP="001A47C6"/>
        </w:tc>
      </w:tr>
      <w:tr w:rsidR="00BF3723" w:rsidTr="000B323E">
        <w:tc>
          <w:tcPr>
            <w:tcW w:w="9085" w:type="dxa"/>
          </w:tcPr>
          <w:p w:rsidR="00BF3723" w:rsidRDefault="0081281D" w:rsidP="003973B4">
            <w:r>
              <w:rPr>
                <w:b/>
              </w:rPr>
              <w:t xml:space="preserve">When did the flooding become a repeated challenge? </w:t>
            </w:r>
            <w:r>
              <w:t>The flooding resumed but this time I began taking time-stamped pictures</w:t>
            </w:r>
            <w:r w:rsidR="0012253C">
              <w:t xml:space="preserve"> to figure out what was going on.</w:t>
            </w:r>
          </w:p>
          <w:p w:rsidR="00653F62" w:rsidRDefault="00653F62" w:rsidP="00653F62">
            <w:pPr>
              <w:pStyle w:val="ListParagraph"/>
              <w:numPr>
                <w:ilvl w:val="0"/>
                <w:numId w:val="9"/>
              </w:numPr>
            </w:pPr>
            <w:r>
              <w:t>4/18/2015</w:t>
            </w:r>
            <w:r w:rsidR="0012253C">
              <w:t xml:space="preserve"> and</w:t>
            </w:r>
            <w:r>
              <w:t xml:space="preserve"> 5/26/2015, the water was enough in the separate building to move barrels and to rise to the area shown on the cinder blocks</w:t>
            </w:r>
          </w:p>
          <w:p w:rsidR="0012253C" w:rsidRDefault="0012253C" w:rsidP="0012253C">
            <w:pPr>
              <w:pStyle w:val="ListParagraph"/>
              <w:numPr>
                <w:ilvl w:val="0"/>
                <w:numId w:val="9"/>
              </w:numPr>
            </w:pPr>
            <w:r>
              <w:t xml:space="preserve">5/21/2015--left side of the house, </w:t>
            </w:r>
            <w:r w:rsidR="00653F62">
              <w:t xml:space="preserve">water </w:t>
            </w:r>
            <w:r>
              <w:t>over</w:t>
            </w:r>
            <w:r w:rsidR="00653F62">
              <w:t>flow</w:t>
            </w:r>
            <w:r>
              <w:t xml:space="preserve">ing drainage pipes on 3 sides of </w:t>
            </w:r>
            <w:r w:rsidR="00653F62">
              <w:t>the patio</w:t>
            </w:r>
          </w:p>
          <w:p w:rsidR="0012253C" w:rsidRDefault="00653F62" w:rsidP="0012253C">
            <w:pPr>
              <w:pStyle w:val="ListParagraph"/>
              <w:numPr>
                <w:ilvl w:val="0"/>
                <w:numId w:val="9"/>
              </w:numPr>
            </w:pPr>
            <w:r>
              <w:t>5</w:t>
            </w:r>
            <w:r w:rsidR="0012253C">
              <w:t>/21/2015—right side, a moat beside the separate building and water into it</w:t>
            </w:r>
          </w:p>
          <w:p w:rsidR="0081281D" w:rsidRPr="0081281D" w:rsidRDefault="0012253C" w:rsidP="0012253C">
            <w:pPr>
              <w:pStyle w:val="ListParagraph"/>
              <w:numPr>
                <w:ilvl w:val="0"/>
                <w:numId w:val="9"/>
              </w:numPr>
            </w:pPr>
            <w:r>
              <w:t xml:space="preserve">5/21/2015—front, </w:t>
            </w:r>
            <w:r w:rsidR="00653F62">
              <w:t xml:space="preserve">water </w:t>
            </w:r>
            <w:r>
              <w:t xml:space="preserve">a yard wide </w:t>
            </w:r>
            <w:r w:rsidR="00653F62">
              <w:t>to the street exceeding the drainage pipes</w:t>
            </w:r>
          </w:p>
        </w:tc>
        <w:tc>
          <w:tcPr>
            <w:tcW w:w="1800" w:type="dxa"/>
          </w:tcPr>
          <w:p w:rsidR="00BF3723" w:rsidRDefault="00BF3723" w:rsidP="001A47C6"/>
          <w:p w:rsidR="0012253C" w:rsidRDefault="0012253C" w:rsidP="001A47C6"/>
          <w:p w:rsidR="00653F62" w:rsidRDefault="00653F62" w:rsidP="001A47C6">
            <w:r>
              <w:t>Attachment 11</w:t>
            </w:r>
          </w:p>
          <w:p w:rsidR="0012253C" w:rsidRDefault="0012253C" w:rsidP="001A47C6"/>
          <w:p w:rsidR="00653F62" w:rsidRDefault="00653F62" w:rsidP="001A47C6">
            <w:r>
              <w:t>Attachment 7</w:t>
            </w:r>
          </w:p>
          <w:p w:rsidR="00653F62" w:rsidRDefault="00653F62" w:rsidP="001A47C6">
            <w:r>
              <w:t>Attachment 10</w:t>
            </w:r>
          </w:p>
          <w:p w:rsidR="00653F62" w:rsidRDefault="00653F62" w:rsidP="001A47C6">
            <w:r>
              <w:t>Attachment 9, 10</w:t>
            </w:r>
          </w:p>
        </w:tc>
      </w:tr>
      <w:tr w:rsidR="001A47C6" w:rsidTr="000B323E">
        <w:tc>
          <w:tcPr>
            <w:tcW w:w="9085" w:type="dxa"/>
          </w:tcPr>
          <w:p w:rsidR="00C2437E" w:rsidRPr="00C2437E" w:rsidRDefault="00653F62" w:rsidP="00C20612">
            <w:pPr>
              <w:rPr>
                <w:b/>
              </w:rPr>
            </w:pPr>
            <w:r>
              <w:rPr>
                <w:b/>
              </w:rPr>
              <w:t xml:space="preserve">What did I discover </w:t>
            </w:r>
            <w:r w:rsidR="0012253C">
              <w:rPr>
                <w:b/>
              </w:rPr>
              <w:t xml:space="preserve">over the fence and </w:t>
            </w:r>
            <w:r>
              <w:rPr>
                <w:b/>
              </w:rPr>
              <w:t>in the backyards of my neighbors</w:t>
            </w:r>
            <w:r w:rsidR="00C2437E" w:rsidRPr="00C2437E">
              <w:rPr>
                <w:b/>
              </w:rPr>
              <w:t>?</w:t>
            </w:r>
          </w:p>
          <w:p w:rsidR="0012253C" w:rsidRDefault="003B2C66" w:rsidP="00C2437E">
            <w:pPr>
              <w:pStyle w:val="ListParagraph"/>
              <w:numPr>
                <w:ilvl w:val="0"/>
                <w:numId w:val="8"/>
              </w:numPr>
            </w:pPr>
            <w:r>
              <w:t>Le</w:t>
            </w:r>
            <w:r w:rsidR="0012253C">
              <w:t xml:space="preserve">ft and right sides, land that is </w:t>
            </w:r>
            <w:r w:rsidR="0012253C" w:rsidRPr="0012253C">
              <w:rPr>
                <w:b/>
              </w:rPr>
              <w:t>higher</w:t>
            </w:r>
            <w:r w:rsidR="0012253C">
              <w:t xml:space="preserve"> than 1914 Klauke.</w:t>
            </w:r>
          </w:p>
          <w:p w:rsidR="003B2C66" w:rsidRDefault="003B2C66" w:rsidP="003B2C66">
            <w:pPr>
              <w:pStyle w:val="ListParagraph"/>
              <w:numPr>
                <w:ilvl w:val="0"/>
                <w:numId w:val="8"/>
              </w:numPr>
              <w:spacing w:after="160" w:line="259" w:lineRule="auto"/>
            </w:pPr>
            <w:r>
              <w:t>Left side, wet land and grasses near the fence that look so high they cannot be mowed.</w:t>
            </w:r>
          </w:p>
          <w:p w:rsidR="001A47C6" w:rsidRDefault="003B2C66" w:rsidP="003B2C66">
            <w:pPr>
              <w:pStyle w:val="ListParagraph"/>
              <w:numPr>
                <w:ilvl w:val="0"/>
                <w:numId w:val="8"/>
              </w:numPr>
            </w:pPr>
            <w:r>
              <w:t xml:space="preserve">Right side, a water garden next to the fence (Also have a picture of water flowing from under that fence.) </w:t>
            </w:r>
          </w:p>
        </w:tc>
        <w:tc>
          <w:tcPr>
            <w:tcW w:w="1800" w:type="dxa"/>
          </w:tcPr>
          <w:p w:rsidR="001A47C6" w:rsidRDefault="001A47C6" w:rsidP="00C20612"/>
          <w:p w:rsidR="0012253C" w:rsidRDefault="0012253C" w:rsidP="00C20612"/>
          <w:p w:rsidR="0012253C" w:rsidRDefault="0012253C" w:rsidP="00C20612">
            <w:r>
              <w:t>Attachment 13</w:t>
            </w:r>
          </w:p>
          <w:p w:rsidR="0012253C" w:rsidRDefault="0012253C" w:rsidP="00C20612"/>
          <w:p w:rsidR="0012253C" w:rsidRDefault="0012253C" w:rsidP="00C20612">
            <w:r>
              <w:t>Attachment 14</w:t>
            </w:r>
          </w:p>
        </w:tc>
      </w:tr>
      <w:tr w:rsidR="00F32FE8" w:rsidTr="000B323E">
        <w:tc>
          <w:tcPr>
            <w:tcW w:w="9085" w:type="dxa"/>
          </w:tcPr>
          <w:p w:rsidR="00F32FE8" w:rsidRPr="00EC2257" w:rsidRDefault="000B323E" w:rsidP="00F32FE8">
            <w:r>
              <w:rPr>
                <w:b/>
              </w:rPr>
              <w:t xml:space="preserve">How much money has flooding </w:t>
            </w:r>
            <w:r w:rsidR="00F32FE8" w:rsidRPr="00EC2257">
              <w:rPr>
                <w:b/>
              </w:rPr>
              <w:t>cost in this period</w:t>
            </w:r>
            <w:r>
              <w:rPr>
                <w:b/>
              </w:rPr>
              <w:t xml:space="preserve"> through 2015? </w:t>
            </w:r>
            <w:r>
              <w:t>$12,150</w:t>
            </w:r>
          </w:p>
        </w:tc>
        <w:tc>
          <w:tcPr>
            <w:tcW w:w="1800" w:type="dxa"/>
          </w:tcPr>
          <w:p w:rsidR="00F32FE8" w:rsidRPr="00EC2257" w:rsidRDefault="000B323E" w:rsidP="00F32FE8">
            <w:r>
              <w:t>Attachment 4</w:t>
            </w:r>
          </w:p>
        </w:tc>
      </w:tr>
    </w:tbl>
    <w:p w:rsidR="0049031E" w:rsidRPr="0049031E" w:rsidRDefault="0049031E" w:rsidP="000B323E">
      <w:pPr>
        <w:pStyle w:val="Heading3"/>
        <w:rPr>
          <w:sz w:val="12"/>
          <w:szCs w:val="12"/>
        </w:rPr>
      </w:pPr>
    </w:p>
    <w:p w:rsidR="000B323E" w:rsidRPr="000B323E" w:rsidRDefault="000B323E" w:rsidP="000B323E">
      <w:pPr>
        <w:pStyle w:val="Heading3"/>
      </w:pPr>
      <w:bookmarkStart w:id="7" w:name="_Toc482897667"/>
      <w:r w:rsidRPr="000B323E">
        <w:t xml:space="preserve">20150529 FBCAD Appraiser </w:t>
      </w:r>
      <w:r w:rsidR="00572BBC">
        <w:t>LOWERED</w:t>
      </w:r>
      <w:r w:rsidRPr="000B323E">
        <w:t xml:space="preserve"> value - C. M. Bibus R65365 AND J.T. Martin</w:t>
      </w:r>
      <w:r w:rsidR="00572BBC">
        <w:t xml:space="preserve"> </w:t>
      </w:r>
      <w:r w:rsidRPr="000B323E">
        <w:t>R399455</w:t>
      </w:r>
      <w:bookmarkEnd w:id="7"/>
    </w:p>
    <w:p w:rsidR="001A47C6" w:rsidRDefault="000B323E" w:rsidP="0049031E">
      <w:pPr>
        <w:spacing w:after="0"/>
      </w:pPr>
      <w:r w:rsidRPr="000B323E">
        <w:t>T</w:t>
      </w:r>
      <w:r>
        <w:t xml:space="preserve">his appraiser lowered the value of the property, said the time-stamped pictures helped, </w:t>
      </w:r>
      <w:r w:rsidR="00A66267">
        <w:t xml:space="preserve">and </w:t>
      </w:r>
      <w:r>
        <w:t xml:space="preserve">kept the pictures for his supervisor. He </w:t>
      </w:r>
      <w:r w:rsidR="00D31170">
        <w:t xml:space="preserve">also </w:t>
      </w:r>
      <w:r>
        <w:t>stated that a repair paid for befo</w:t>
      </w:r>
      <w:r w:rsidR="0049031E">
        <w:t xml:space="preserve">re the hearing could </w:t>
      </w:r>
      <w:r>
        <w:t>not count against value.</w:t>
      </w:r>
      <w:r>
        <w:rPr>
          <w:rStyle w:val="FootnoteReference"/>
        </w:rPr>
        <w:footnoteReference w:id="1"/>
      </w:r>
    </w:p>
    <w:p w:rsidR="001A47C6" w:rsidRDefault="001A47C6" w:rsidP="001A47C6">
      <w:pPr>
        <w:pStyle w:val="Heading3"/>
        <w:rPr>
          <w:color w:val="2E74B5" w:themeColor="accent1" w:themeShade="BF"/>
          <w:sz w:val="26"/>
          <w:szCs w:val="26"/>
        </w:rPr>
      </w:pPr>
      <w:r>
        <w:t xml:space="preserve"> </w:t>
      </w:r>
      <w:r>
        <w:br w:type="page"/>
      </w:r>
    </w:p>
    <w:p w:rsidR="0049031E" w:rsidRDefault="00175A4C" w:rsidP="0049031E">
      <w:pPr>
        <w:pStyle w:val="Heading2"/>
        <w:spacing w:before="0"/>
        <w:rPr>
          <w:b/>
        </w:rPr>
      </w:pPr>
      <w:bookmarkStart w:id="8" w:name="_Toc482897668"/>
      <w:r>
        <w:rPr>
          <w:b/>
        </w:rPr>
        <w:lastRenderedPageBreak/>
        <w:t>Questions You Might Have That Each Attached Document Answers</w:t>
      </w:r>
      <w:r w:rsidR="0049031E">
        <w:rPr>
          <w:b/>
        </w:rPr>
        <w:t xml:space="preserve"> (Continued)</w:t>
      </w:r>
      <w:bookmarkEnd w:id="8"/>
    </w:p>
    <w:p w:rsidR="00A66267" w:rsidRDefault="003B2C66" w:rsidP="00A66267">
      <w:r>
        <w:t>In the period between the May</w:t>
      </w:r>
      <w:r w:rsidR="00C3711F">
        <w:t xml:space="preserve"> 2015 hearing and my </w:t>
      </w:r>
      <w:r w:rsidR="00731261">
        <w:t xml:space="preserve">understanding that I </w:t>
      </w:r>
      <w:r w:rsidR="00C3711F">
        <w:t>need</w:t>
      </w:r>
      <w:r w:rsidR="00731261">
        <w:t>ed</w:t>
      </w:r>
      <w:r w:rsidR="00C3711F">
        <w:t xml:space="preserve"> to have estimates before the 2016 hearing, </w:t>
      </w:r>
      <w:r w:rsidR="00731261">
        <w:t xml:space="preserve">I </w:t>
      </w:r>
      <w:r w:rsidR="00C3711F">
        <w:t xml:space="preserve">tried to do things as cheaply as possible and to test what could work. Sometimes the rain was fast enough that it overwhelmed the sump pump near the patio and it </w:t>
      </w:r>
      <w:r w:rsidR="00731261">
        <w:t>shut down. That experience made it obvious</w:t>
      </w:r>
      <w:r w:rsidR="00C3711F">
        <w:t xml:space="preserve"> that if there was no sump pump, the house will flood. </w:t>
      </w:r>
      <w:r w:rsidR="00731261">
        <w:t xml:space="preserve">Because of my </w:t>
      </w:r>
      <w:r w:rsidR="00A66267">
        <w:t>experience with t</w:t>
      </w:r>
      <w:r w:rsidR="00731261">
        <w:t>he FBCAD Appraiser in 2015</w:t>
      </w:r>
      <w:r w:rsidR="00A66267">
        <w:t>:</w:t>
      </w:r>
    </w:p>
    <w:p w:rsidR="00A66267" w:rsidRDefault="00A66267" w:rsidP="00A66267">
      <w:pPr>
        <w:pStyle w:val="ListParagraph"/>
        <w:numPr>
          <w:ilvl w:val="0"/>
          <w:numId w:val="11"/>
        </w:numPr>
      </w:pPr>
      <w:r>
        <w:t>I used the</w:t>
      </w:r>
      <w:r w:rsidRPr="00731261">
        <w:rPr>
          <w:b/>
        </w:rPr>
        <w:t xml:space="preserve"> same</w:t>
      </w:r>
      <w:r>
        <w:t xml:space="preserve"> kind of document I had made before with the time-stamped pictures.</w:t>
      </w:r>
    </w:p>
    <w:p w:rsidR="005525E0" w:rsidRDefault="00A66267" w:rsidP="00A66267">
      <w:pPr>
        <w:pStyle w:val="ListParagraph"/>
        <w:numPr>
          <w:ilvl w:val="0"/>
          <w:numId w:val="11"/>
        </w:numPr>
      </w:pPr>
      <w:r>
        <w:t>I tried to get estimates for everything needed</w:t>
      </w:r>
      <w:r w:rsidR="003B2C66">
        <w:t xml:space="preserve"> </w:t>
      </w:r>
      <w:r>
        <w:t>to try to stop the flooding</w:t>
      </w:r>
      <w:r w:rsidR="005525E0">
        <w:t xml:space="preserve"> and other leftover repairs from the Brookside Inspection and new problems developing (such as the lead pipes corroding and thus leak in the ceilings. The first leak occurred in May 2017)) </w:t>
      </w:r>
    </w:p>
    <w:p w:rsidR="00A66267" w:rsidRPr="00A66267" w:rsidRDefault="005525E0" w:rsidP="00A66267">
      <w:pPr>
        <w:pStyle w:val="ListParagraph"/>
        <w:numPr>
          <w:ilvl w:val="0"/>
          <w:numId w:val="11"/>
        </w:numPr>
      </w:pPr>
      <w:r>
        <w:t xml:space="preserve">My years of time-stamped videos combined with </w:t>
      </w:r>
      <w:r w:rsidR="003B2C66">
        <w:t>talking with one vendor</w:t>
      </w:r>
      <w:r>
        <w:t xml:space="preserve"> showed that solving the flooding from my neighbors would not end all of the flooding. </w:t>
      </w:r>
      <w:r w:rsidRPr="00175A4C">
        <w:rPr>
          <w:b/>
        </w:rPr>
        <w:t xml:space="preserve">Why? </w:t>
      </w:r>
      <w:r w:rsidR="00175A4C" w:rsidRPr="00175A4C">
        <w:rPr>
          <w:b/>
        </w:rPr>
        <w:t>T</w:t>
      </w:r>
      <w:r w:rsidR="003B2C66" w:rsidRPr="00175A4C">
        <w:rPr>
          <w:b/>
        </w:rPr>
        <w:t xml:space="preserve">he patio and house </w:t>
      </w:r>
      <w:r w:rsidR="00175A4C" w:rsidRPr="00175A4C">
        <w:rPr>
          <w:b/>
        </w:rPr>
        <w:t xml:space="preserve">are </w:t>
      </w:r>
      <w:r w:rsidR="003B2C66" w:rsidRPr="00175A4C">
        <w:rPr>
          <w:b/>
        </w:rPr>
        <w:t>lower than the back of the yard.</w:t>
      </w:r>
    </w:p>
    <w:p w:rsidR="00A66267" w:rsidRDefault="00A66267" w:rsidP="00A66267">
      <w:pPr>
        <w:pStyle w:val="Heading3"/>
      </w:pPr>
      <w:bookmarkStart w:id="9" w:name="_Toc482897669"/>
      <w:r w:rsidRPr="00A66267">
        <w:t>201</w:t>
      </w:r>
      <w:r w:rsidRPr="00175A4C">
        <w:rPr>
          <w:b/>
        </w:rPr>
        <w:t>6</w:t>
      </w:r>
      <w:r w:rsidRPr="00A66267">
        <w:t>0608 Documents for Protest M</w:t>
      </w:r>
      <w:r>
        <w:t>eeting with FBCAD Appraiser</w:t>
      </w:r>
      <w:r w:rsidRPr="00A66267">
        <w:t xml:space="preserve"> - C. M. Bibus R65365 AND J.T. Martin</w:t>
      </w:r>
      <w:r w:rsidR="00572BBC">
        <w:t xml:space="preserve"> </w:t>
      </w:r>
      <w:r w:rsidRPr="00A66267">
        <w:t>R399455</w:t>
      </w:r>
      <w:bookmarkEnd w:id="9"/>
    </w:p>
    <w:tbl>
      <w:tblPr>
        <w:tblStyle w:val="TableGrid"/>
        <w:tblW w:w="10885" w:type="dxa"/>
        <w:tblLook w:val="04A0" w:firstRow="1" w:lastRow="0" w:firstColumn="1" w:lastColumn="0" w:noHBand="0" w:noVBand="1"/>
      </w:tblPr>
      <w:tblGrid>
        <w:gridCol w:w="9085"/>
        <w:gridCol w:w="1800"/>
      </w:tblGrid>
      <w:tr w:rsidR="00175A4C" w:rsidTr="00FD007C">
        <w:tc>
          <w:tcPr>
            <w:tcW w:w="9085" w:type="dxa"/>
          </w:tcPr>
          <w:p w:rsidR="00175A4C" w:rsidRPr="00175A4C" w:rsidRDefault="00175A4C" w:rsidP="00175A4C">
            <w:pPr>
              <w:rPr>
                <w:b/>
                <w:color w:val="2E74B5" w:themeColor="accent1" w:themeShade="BF"/>
              </w:rPr>
            </w:pPr>
            <w:r w:rsidRPr="00175A4C">
              <w:rPr>
                <w:b/>
                <w:color w:val="2E74B5" w:themeColor="accent1" w:themeShade="BF"/>
              </w:rPr>
              <w:t>Questions You Might Have That This Document Answers</w:t>
            </w:r>
          </w:p>
        </w:tc>
        <w:tc>
          <w:tcPr>
            <w:tcW w:w="1800" w:type="dxa"/>
          </w:tcPr>
          <w:p w:rsidR="00175A4C" w:rsidRPr="00175A4C" w:rsidRDefault="00175A4C" w:rsidP="00175A4C">
            <w:pPr>
              <w:rPr>
                <w:b/>
                <w:color w:val="2E74B5" w:themeColor="accent1" w:themeShade="BF"/>
              </w:rPr>
            </w:pPr>
            <w:r w:rsidRPr="00175A4C">
              <w:rPr>
                <w:b/>
                <w:color w:val="2E74B5" w:themeColor="accent1" w:themeShade="BF"/>
              </w:rPr>
              <w:t>Attachment</w:t>
            </w:r>
            <w:r>
              <w:rPr>
                <w:b/>
                <w:color w:val="2E74B5" w:themeColor="accent1" w:themeShade="BF"/>
              </w:rPr>
              <w:t xml:space="preserve"> #</w:t>
            </w:r>
          </w:p>
        </w:tc>
      </w:tr>
      <w:tr w:rsidR="00731261" w:rsidTr="00FD007C">
        <w:tc>
          <w:tcPr>
            <w:tcW w:w="9085" w:type="dxa"/>
          </w:tcPr>
          <w:p w:rsidR="00731261" w:rsidRDefault="005525E0" w:rsidP="00FD007C">
            <w:pPr>
              <w:rPr>
                <w:b/>
              </w:rPr>
            </w:pPr>
            <w:r>
              <w:rPr>
                <w:b/>
              </w:rPr>
              <w:t xml:space="preserve">Did I offer time-stamped pictures of why flooding of 1914 Klauke is UNLIKE other houses in the neighborhood? </w:t>
            </w:r>
            <w:r w:rsidRPr="005525E0">
              <w:t>Yes</w:t>
            </w:r>
            <w:r w:rsidR="00175A4C">
              <w:t xml:space="preserve"> </w:t>
            </w:r>
          </w:p>
        </w:tc>
        <w:tc>
          <w:tcPr>
            <w:tcW w:w="1800" w:type="dxa"/>
          </w:tcPr>
          <w:p w:rsidR="00731261" w:rsidRDefault="005525E0" w:rsidP="00FD007C">
            <w:r>
              <w:t>Attachment 2, 3</w:t>
            </w:r>
          </w:p>
        </w:tc>
      </w:tr>
      <w:tr w:rsidR="00175A4C" w:rsidTr="00FD007C">
        <w:tc>
          <w:tcPr>
            <w:tcW w:w="9085" w:type="dxa"/>
          </w:tcPr>
          <w:p w:rsidR="00175A4C" w:rsidRPr="00175A4C" w:rsidRDefault="00175A4C" w:rsidP="00FD007C">
            <w:r>
              <w:rPr>
                <w:b/>
              </w:rPr>
              <w:t xml:space="preserve">Did I offer time-stamped pictures of flooding in 2016 showing the problems continued to be dangerous? </w:t>
            </w:r>
            <w:r w:rsidRPr="00175A4C">
              <w:t>Yes</w:t>
            </w:r>
            <w:r>
              <w:t>, flooding on 5/19/201</w:t>
            </w:r>
            <w:r w:rsidRPr="00175A4C">
              <w:rPr>
                <w:b/>
              </w:rPr>
              <w:t>6</w:t>
            </w:r>
            <w:r>
              <w:t>, with an offer of equivalent pictures for 4/18/201</w:t>
            </w:r>
            <w:r w:rsidRPr="00175A4C">
              <w:rPr>
                <w:b/>
              </w:rPr>
              <w:t>6</w:t>
            </w:r>
            <w:r>
              <w:t xml:space="preserve"> and 4/24/201</w:t>
            </w:r>
            <w:r w:rsidRPr="00175A4C">
              <w:rPr>
                <w:b/>
              </w:rPr>
              <w:t>6.</w:t>
            </w:r>
            <w:r>
              <w:rPr>
                <w:b/>
              </w:rPr>
              <w:t xml:space="preserve"> </w:t>
            </w:r>
          </w:p>
        </w:tc>
        <w:tc>
          <w:tcPr>
            <w:tcW w:w="1800" w:type="dxa"/>
          </w:tcPr>
          <w:p w:rsidR="00175A4C" w:rsidRDefault="00175A4C" w:rsidP="00FD007C">
            <w:r>
              <w:t>Attachment 5</w:t>
            </w:r>
          </w:p>
        </w:tc>
      </w:tr>
      <w:tr w:rsidR="00731261" w:rsidTr="00FD007C">
        <w:tc>
          <w:tcPr>
            <w:tcW w:w="9085" w:type="dxa"/>
          </w:tcPr>
          <w:p w:rsidR="00175A4C" w:rsidRDefault="005525E0" w:rsidP="00175A4C">
            <w:pPr>
              <w:rPr>
                <w:b/>
              </w:rPr>
            </w:pPr>
            <w:r>
              <w:rPr>
                <w:b/>
              </w:rPr>
              <w:t>Did I provide</w:t>
            </w:r>
            <w:r w:rsidR="00175A4C">
              <w:rPr>
                <w:b/>
              </w:rPr>
              <w:t xml:space="preserve"> time-stamped pictures of each problem and </w:t>
            </w:r>
            <w:r>
              <w:rPr>
                <w:b/>
              </w:rPr>
              <w:t xml:space="preserve">estimates of repairs? </w:t>
            </w:r>
            <w:r w:rsidR="00175A4C">
              <w:rPr>
                <w:b/>
              </w:rPr>
              <w:t xml:space="preserve"> </w:t>
            </w:r>
          </w:p>
          <w:p w:rsidR="00175A4C" w:rsidRDefault="00175A4C" w:rsidP="00175A4C">
            <w:pPr>
              <w:pStyle w:val="ListParagraph"/>
              <w:numPr>
                <w:ilvl w:val="0"/>
                <w:numId w:val="14"/>
              </w:numPr>
              <w:rPr>
                <w:rFonts w:cs="Arial"/>
              </w:rPr>
            </w:pPr>
            <w:r>
              <w:rPr>
                <w:rFonts w:cs="Arial"/>
              </w:rPr>
              <w:t xml:space="preserve">Yes, </w:t>
            </w:r>
            <w:r w:rsidRPr="00175A4C">
              <w:rPr>
                <w:rFonts w:cs="Arial"/>
              </w:rPr>
              <w:t xml:space="preserve">I did have time-stamped pictures of the problem to be solved in the document and bids in a separate folder. </w:t>
            </w:r>
          </w:p>
          <w:p w:rsidR="00731261" w:rsidRPr="00175A4C" w:rsidRDefault="00175A4C" w:rsidP="00175A4C">
            <w:pPr>
              <w:pStyle w:val="ListParagraph"/>
              <w:numPr>
                <w:ilvl w:val="0"/>
                <w:numId w:val="14"/>
              </w:numPr>
            </w:pPr>
            <w:r>
              <w:rPr>
                <w:rFonts w:cs="Arial"/>
              </w:rPr>
              <w:t xml:space="preserve">However, I tried to show him the time-stamped pictures (as had been the process with the appraiser in 2015). The </w:t>
            </w:r>
            <w:r w:rsidRPr="000753A7">
              <w:rPr>
                <w:rFonts w:cs="Arial"/>
              </w:rPr>
              <w:t xml:space="preserve">experience in 2016 was so different from the one in 2015 </w:t>
            </w:r>
            <w:r>
              <w:rPr>
                <w:rFonts w:cs="Arial"/>
              </w:rPr>
              <w:t xml:space="preserve">and so negative that </w:t>
            </w:r>
            <w:r w:rsidRPr="000753A7">
              <w:rPr>
                <w:rFonts w:cs="Arial"/>
              </w:rPr>
              <w:t>I forgot to hand him the fol</w:t>
            </w:r>
            <w:r>
              <w:rPr>
                <w:rFonts w:cs="Arial"/>
              </w:rPr>
              <w:t>der of bids.</w:t>
            </w:r>
          </w:p>
          <w:p w:rsidR="00175A4C" w:rsidRDefault="00175A4C" w:rsidP="00175A4C">
            <w:pPr>
              <w:pStyle w:val="ListParagraph"/>
            </w:pPr>
            <w:r>
              <w:rPr>
                <w:rFonts w:cs="Arial"/>
              </w:rPr>
              <w:t xml:space="preserve">His only issue was the </w:t>
            </w:r>
          </w:p>
        </w:tc>
        <w:tc>
          <w:tcPr>
            <w:tcW w:w="1800" w:type="dxa"/>
          </w:tcPr>
          <w:p w:rsidR="00731261" w:rsidRDefault="00175A4C" w:rsidP="00FD007C">
            <w:r>
              <w:t>Attachment 6, 7, 8, 9, 10</w:t>
            </w:r>
          </w:p>
        </w:tc>
      </w:tr>
      <w:tr w:rsidR="00175A4C" w:rsidTr="00FD007C">
        <w:tc>
          <w:tcPr>
            <w:tcW w:w="9085" w:type="dxa"/>
          </w:tcPr>
          <w:p w:rsidR="00175A4C" w:rsidRDefault="00175A4C" w:rsidP="00175A4C">
            <w:pPr>
              <w:rPr>
                <w:b/>
              </w:rPr>
            </w:pPr>
            <w:r>
              <w:rPr>
                <w:b/>
              </w:rPr>
              <w:t xml:space="preserve">Are there other time-stamped pictures in the document that reveal the level of this flooding in the 2015-2016 period? </w:t>
            </w:r>
          </w:p>
          <w:p w:rsidR="00175A4C" w:rsidRDefault="00175A4C" w:rsidP="00175A4C">
            <w:pPr>
              <w:pStyle w:val="ListParagraph"/>
              <w:numPr>
                <w:ilvl w:val="0"/>
                <w:numId w:val="14"/>
              </w:numPr>
            </w:pPr>
            <w:r>
              <w:t xml:space="preserve">5/19/2016 and </w:t>
            </w:r>
            <w:r w:rsidRPr="00175A4C">
              <w:t>5/20/2016</w:t>
            </w:r>
            <w:r>
              <w:t xml:space="preserve"> – water piling up 2’from the back wall of the house. The curved shallow trenches are where I took a hoe and made the trenches to take the water to a catch basin. The slope is so low that water flows </w:t>
            </w:r>
            <w:r w:rsidRPr="00EC2C6A">
              <w:rPr>
                <w:b/>
              </w:rPr>
              <w:t>to</w:t>
            </w:r>
            <w:r>
              <w:t xml:space="preserve"> the house from the backyard.</w:t>
            </w:r>
          </w:p>
          <w:p w:rsidR="00175A4C" w:rsidRDefault="00175A4C" w:rsidP="00175A4C">
            <w:pPr>
              <w:pStyle w:val="ListParagraph"/>
              <w:numPr>
                <w:ilvl w:val="0"/>
                <w:numId w:val="14"/>
              </w:numPr>
            </w:pPr>
            <w:r>
              <w:t xml:space="preserve">4/18/2016, 5/27/2016, and 5/28/2016, water flows on the patio </w:t>
            </w:r>
            <w:r w:rsidRPr="00175A4C">
              <w:rPr>
                <w:b/>
              </w:rPr>
              <w:t>to</w:t>
            </w:r>
            <w:r>
              <w:t xml:space="preserve"> the back door. In desperation on 5/28, I piled old sheets and towels used in the winter around the door and continued to wring them out.</w:t>
            </w:r>
          </w:p>
          <w:p w:rsidR="00175A4C" w:rsidRDefault="00175A4C" w:rsidP="00175A4C">
            <w:pPr>
              <w:pStyle w:val="ListParagraph"/>
              <w:numPr>
                <w:ilvl w:val="0"/>
                <w:numId w:val="14"/>
              </w:numPr>
            </w:pPr>
            <w:r>
              <w:t>5/15/2016 and 5/16/2016, water was so high coming in at the intersection of the neighbor on the right’s fence and the Klauke fence that I tried using a hoe to make a trench to carry water to the sump pump and then tried leftover black plastic to make it flow without mud</w:t>
            </w:r>
          </w:p>
          <w:p w:rsidR="00175A4C" w:rsidRPr="00175A4C" w:rsidRDefault="00175A4C" w:rsidP="00175A4C">
            <w:pPr>
              <w:pStyle w:val="ListParagraph"/>
              <w:numPr>
                <w:ilvl w:val="0"/>
                <w:numId w:val="14"/>
              </w:numPr>
            </w:pPr>
            <w:r>
              <w:t>4/18/2016 – measurement told me that the water on the patio was also coming from the gutters and I needed to repair the gutters. This is one of many examples of the rate the water was dumping off the gutters. I came out in the morning to see the previously emptied bin and tub full and gurgling from the rain. (I used the tub so I could measure but be able to lift it so I could pour the water at the sump pump.)</w:t>
            </w:r>
          </w:p>
        </w:tc>
        <w:tc>
          <w:tcPr>
            <w:tcW w:w="1800" w:type="dxa"/>
          </w:tcPr>
          <w:p w:rsidR="00175A4C" w:rsidRDefault="00175A4C" w:rsidP="00FD007C"/>
          <w:p w:rsidR="00175A4C" w:rsidRDefault="00175A4C" w:rsidP="00FD007C"/>
          <w:p w:rsidR="00175A4C" w:rsidRDefault="00175A4C" w:rsidP="00FD007C">
            <w:r>
              <w:t>Attachment 6</w:t>
            </w:r>
          </w:p>
          <w:p w:rsidR="00175A4C" w:rsidRDefault="00175A4C" w:rsidP="00FD007C"/>
          <w:p w:rsidR="00175A4C" w:rsidRDefault="00175A4C" w:rsidP="00FD007C"/>
          <w:p w:rsidR="00175A4C" w:rsidRDefault="00175A4C" w:rsidP="00FD007C"/>
          <w:p w:rsidR="00175A4C" w:rsidRDefault="00175A4C" w:rsidP="00FD007C">
            <w:r>
              <w:t>Attachment 7</w:t>
            </w:r>
          </w:p>
          <w:p w:rsidR="00175A4C" w:rsidRDefault="00175A4C" w:rsidP="00FD007C"/>
          <w:p w:rsidR="00175A4C" w:rsidRDefault="00175A4C" w:rsidP="00FD007C"/>
          <w:p w:rsidR="00175A4C" w:rsidRDefault="00175A4C" w:rsidP="00FD007C">
            <w:r>
              <w:t>Attachment 8</w:t>
            </w:r>
          </w:p>
          <w:p w:rsidR="00175A4C" w:rsidRDefault="00175A4C" w:rsidP="00FD007C"/>
          <w:p w:rsidR="00175A4C" w:rsidRDefault="00175A4C" w:rsidP="00FD007C"/>
          <w:p w:rsidR="00175A4C" w:rsidRDefault="00175A4C" w:rsidP="00FD007C">
            <w:r>
              <w:t>Attachment 9</w:t>
            </w:r>
          </w:p>
        </w:tc>
      </w:tr>
      <w:tr w:rsidR="00731261" w:rsidTr="00FD007C">
        <w:tc>
          <w:tcPr>
            <w:tcW w:w="9085" w:type="dxa"/>
          </w:tcPr>
          <w:p w:rsidR="00EC2C6A" w:rsidRDefault="00731261" w:rsidP="005525E0">
            <w:pPr>
              <w:rPr>
                <w:b/>
              </w:rPr>
            </w:pPr>
            <w:r>
              <w:rPr>
                <w:b/>
              </w:rPr>
              <w:t xml:space="preserve">How much money has flooding </w:t>
            </w:r>
            <w:r w:rsidR="005525E0">
              <w:rPr>
                <w:b/>
              </w:rPr>
              <w:t xml:space="preserve">cost from the hearing in May 2015 </w:t>
            </w:r>
            <w:r w:rsidR="00EC2C6A">
              <w:rPr>
                <w:b/>
              </w:rPr>
              <w:t>to the date of the hearing</w:t>
            </w:r>
            <w:r w:rsidR="005525E0">
              <w:rPr>
                <w:b/>
              </w:rPr>
              <w:t xml:space="preserve"> June 2016?</w:t>
            </w:r>
            <w:r w:rsidR="00EC2C6A" w:rsidRPr="005525E0">
              <w:rPr>
                <w:highlight w:val="yellow"/>
              </w:rPr>
              <w:t xml:space="preserve"> $12,150</w:t>
            </w:r>
          </w:p>
          <w:p w:rsidR="00EC2C6A" w:rsidRDefault="00EC2C6A" w:rsidP="005525E0">
            <w:pPr>
              <w:rPr>
                <w:b/>
              </w:rPr>
            </w:pPr>
          </w:p>
          <w:p w:rsidR="00731261" w:rsidRPr="00EC2257" w:rsidRDefault="00EC2C6A" w:rsidP="00EC2C6A">
            <w:r>
              <w:rPr>
                <w:b/>
              </w:rPr>
              <w:t xml:space="preserve">How much money has flooding cost following the Appraiser refusing to look at estimates in June 2016 to May 2017? </w:t>
            </w:r>
            <w:r w:rsidR="005525E0">
              <w:rPr>
                <w:b/>
              </w:rPr>
              <w:t xml:space="preserve"> </w:t>
            </w:r>
            <w:r w:rsidR="00731261" w:rsidRPr="005525E0">
              <w:rPr>
                <w:highlight w:val="yellow"/>
              </w:rPr>
              <w:t>$12,150</w:t>
            </w:r>
          </w:p>
        </w:tc>
        <w:tc>
          <w:tcPr>
            <w:tcW w:w="1800" w:type="dxa"/>
          </w:tcPr>
          <w:p w:rsidR="00731261" w:rsidRPr="00EC2257" w:rsidRDefault="00175A4C" w:rsidP="00FD007C">
            <w:r>
              <w:t>--</w:t>
            </w:r>
          </w:p>
        </w:tc>
      </w:tr>
    </w:tbl>
    <w:p w:rsidR="00175A4C" w:rsidRDefault="00175A4C" w:rsidP="00175A4C">
      <w:r>
        <w:br w:type="page"/>
      </w:r>
    </w:p>
    <w:p w:rsidR="00175A4C" w:rsidRDefault="00175A4C" w:rsidP="00175A4C">
      <w:pPr>
        <w:pStyle w:val="Heading2"/>
        <w:spacing w:before="0"/>
        <w:rPr>
          <w:b/>
        </w:rPr>
      </w:pPr>
      <w:bookmarkStart w:id="10" w:name="_Toc482897670"/>
      <w:r>
        <w:rPr>
          <w:b/>
        </w:rPr>
        <w:lastRenderedPageBreak/>
        <w:t>Questions You Might Have That Each Attached Document Answers (Continued)</w:t>
      </w:r>
      <w:bookmarkEnd w:id="10"/>
    </w:p>
    <w:p w:rsidR="00A66267" w:rsidRDefault="00A66267" w:rsidP="00A66267">
      <w:pPr>
        <w:pStyle w:val="Heading3"/>
      </w:pPr>
      <w:bookmarkStart w:id="11" w:name="_Toc482897671"/>
      <w:r w:rsidRPr="00A66267">
        <w:t xml:space="preserve">20160608 FBCAD Appraiser </w:t>
      </w:r>
      <w:r w:rsidR="00572BBC">
        <w:t>REFUSED</w:t>
      </w:r>
      <w:r w:rsidRPr="00A66267">
        <w:t xml:space="preserve"> to look at documents -C. M. Bibus R65365 AND J.T. Martin</w:t>
      </w:r>
      <w:r w:rsidR="00572BBC">
        <w:t xml:space="preserve"> </w:t>
      </w:r>
      <w:r w:rsidRPr="00A66267">
        <w:t>R399455</w:t>
      </w:r>
      <w:bookmarkEnd w:id="11"/>
    </w:p>
    <w:tbl>
      <w:tblPr>
        <w:tblStyle w:val="TableGrid"/>
        <w:tblW w:w="10885" w:type="dxa"/>
        <w:tblLook w:val="04A0" w:firstRow="1" w:lastRow="0" w:firstColumn="1" w:lastColumn="0" w:noHBand="0" w:noVBand="1"/>
      </w:tblPr>
      <w:tblGrid>
        <w:gridCol w:w="9085"/>
        <w:gridCol w:w="1800"/>
      </w:tblGrid>
      <w:tr w:rsidR="00175A4C" w:rsidRPr="00175A4C" w:rsidTr="00FD007C">
        <w:tc>
          <w:tcPr>
            <w:tcW w:w="9085" w:type="dxa"/>
          </w:tcPr>
          <w:p w:rsidR="00175A4C" w:rsidRPr="00175A4C" w:rsidRDefault="00175A4C" w:rsidP="00FD007C">
            <w:pPr>
              <w:rPr>
                <w:b/>
                <w:color w:val="2E74B5" w:themeColor="accent1" w:themeShade="BF"/>
              </w:rPr>
            </w:pPr>
            <w:r w:rsidRPr="00175A4C">
              <w:rPr>
                <w:b/>
                <w:color w:val="2E74B5" w:themeColor="accent1" w:themeShade="BF"/>
              </w:rPr>
              <w:t>Questions You Might Have That This Document Answers</w:t>
            </w:r>
          </w:p>
        </w:tc>
        <w:tc>
          <w:tcPr>
            <w:tcW w:w="1800" w:type="dxa"/>
          </w:tcPr>
          <w:p w:rsidR="00175A4C" w:rsidRPr="00175A4C" w:rsidRDefault="002A20DA" w:rsidP="00FD007C">
            <w:pPr>
              <w:rPr>
                <w:b/>
                <w:color w:val="2E74B5" w:themeColor="accent1" w:themeShade="BF"/>
              </w:rPr>
            </w:pPr>
            <w:r>
              <w:rPr>
                <w:b/>
                <w:color w:val="2E74B5" w:themeColor="accent1" w:themeShade="BF"/>
              </w:rPr>
              <w:t>Page</w:t>
            </w:r>
            <w:r w:rsidR="00175A4C">
              <w:rPr>
                <w:b/>
                <w:color w:val="2E74B5" w:themeColor="accent1" w:themeShade="BF"/>
              </w:rPr>
              <w:t xml:space="preserve"> #</w:t>
            </w:r>
          </w:p>
        </w:tc>
      </w:tr>
      <w:tr w:rsidR="00175A4C" w:rsidTr="00FD007C">
        <w:tc>
          <w:tcPr>
            <w:tcW w:w="9085" w:type="dxa"/>
          </w:tcPr>
          <w:p w:rsidR="00175A4C" w:rsidRPr="00175A4C" w:rsidRDefault="00175A4C" w:rsidP="00175A4C">
            <w:r>
              <w:rPr>
                <w:b/>
              </w:rPr>
              <w:t>What did I check as the cause of the protest?</w:t>
            </w:r>
            <w:r>
              <w:t xml:space="preserve"> As the PDF shows, I checked Other and wrote “Essential, expensive repairs that—if not done—lower safety &amp; value”</w:t>
            </w:r>
          </w:p>
        </w:tc>
        <w:tc>
          <w:tcPr>
            <w:tcW w:w="1800" w:type="dxa"/>
          </w:tcPr>
          <w:p w:rsidR="00175A4C" w:rsidRDefault="002A20DA" w:rsidP="00175A4C">
            <w:r>
              <w:t>Page</w:t>
            </w:r>
            <w:r w:rsidR="00175A4C">
              <w:t xml:space="preserve"> 1</w:t>
            </w:r>
          </w:p>
        </w:tc>
      </w:tr>
      <w:tr w:rsidR="00175A4C" w:rsidTr="00FD007C">
        <w:tc>
          <w:tcPr>
            <w:tcW w:w="9085" w:type="dxa"/>
          </w:tcPr>
          <w:p w:rsidR="00175A4C" w:rsidRDefault="00175A4C" w:rsidP="00FD007C">
            <w:pPr>
              <w:rPr>
                <w:b/>
              </w:rPr>
            </w:pPr>
            <w:r>
              <w:rPr>
                <w:b/>
              </w:rPr>
              <w:t xml:space="preserve">What did the appraiser write?  </w:t>
            </w:r>
          </w:p>
          <w:p w:rsidR="00175A4C" w:rsidRDefault="00175A4C" w:rsidP="00FD007C">
            <w:pPr>
              <w:rPr>
                <w:b/>
              </w:rPr>
            </w:pPr>
            <w:r>
              <w:t>This appraiser stated that “PlO [word?] DID NOT MARK ANY BOX. TALKED ABOUT MARKET ONLY.”</w:t>
            </w:r>
          </w:p>
        </w:tc>
        <w:tc>
          <w:tcPr>
            <w:tcW w:w="1800" w:type="dxa"/>
          </w:tcPr>
          <w:p w:rsidR="00175A4C" w:rsidRDefault="002A20DA" w:rsidP="00175A4C">
            <w:r>
              <w:t>Page</w:t>
            </w:r>
            <w:r w:rsidR="00175A4C">
              <w:t xml:space="preserve"> 1</w:t>
            </w:r>
          </w:p>
        </w:tc>
      </w:tr>
      <w:tr w:rsidR="00175A4C" w:rsidTr="00FD007C">
        <w:tc>
          <w:tcPr>
            <w:tcW w:w="9085" w:type="dxa"/>
          </w:tcPr>
          <w:p w:rsidR="00175A4C" w:rsidRDefault="00175A4C" w:rsidP="00FD007C">
            <w:pPr>
              <w:rPr>
                <w:b/>
              </w:rPr>
            </w:pPr>
            <w:r>
              <w:rPr>
                <w:b/>
              </w:rPr>
              <w:t xml:space="preserve">What did the appraiser talk about? </w:t>
            </w:r>
            <w:r w:rsidR="002A20DA">
              <w:t>His only issue was the “Comparable Sales Report”</w:t>
            </w:r>
          </w:p>
        </w:tc>
        <w:tc>
          <w:tcPr>
            <w:tcW w:w="1800" w:type="dxa"/>
          </w:tcPr>
          <w:p w:rsidR="00175A4C" w:rsidRDefault="002A20DA" w:rsidP="00175A4C">
            <w:r>
              <w:t>Last page</w:t>
            </w:r>
          </w:p>
        </w:tc>
      </w:tr>
    </w:tbl>
    <w:p w:rsidR="00DF7D03" w:rsidRPr="00DF7D03" w:rsidRDefault="00DF7D03" w:rsidP="00A66267">
      <w:pPr>
        <w:rPr>
          <w:b/>
          <w:sz w:val="4"/>
          <w:szCs w:val="4"/>
        </w:rPr>
      </w:pPr>
    </w:p>
    <w:p w:rsidR="00731261" w:rsidRDefault="002A20DA" w:rsidP="00A66267">
      <w:r w:rsidRPr="00FD007C">
        <w:rPr>
          <w:b/>
        </w:rPr>
        <w:t>What happened next?</w:t>
      </w:r>
      <w:r>
        <w:t xml:space="preserve"> </w:t>
      </w:r>
      <w:r w:rsidR="00175A4C">
        <w:t xml:space="preserve">I </w:t>
      </w:r>
      <w:r w:rsidR="00731261">
        <w:t>had planned to go to a protest hearing. I changed my mind and canceled for 2 reasons:</w:t>
      </w:r>
    </w:p>
    <w:p w:rsidR="00731261" w:rsidRDefault="00731261" w:rsidP="00731261">
      <w:pPr>
        <w:pStyle w:val="ListParagraph"/>
        <w:numPr>
          <w:ilvl w:val="0"/>
          <w:numId w:val="13"/>
        </w:numPr>
      </w:pPr>
      <w:r>
        <w:t xml:space="preserve">When I made the appointment, the clerk told me to prepare by using </w:t>
      </w:r>
      <w:r w:rsidR="00EC2C6A">
        <w:t xml:space="preserve">the </w:t>
      </w:r>
      <w:r>
        <w:t>Comptroller’s video. I used that video and downloaded the transcripts as well</w:t>
      </w:r>
      <w:r w:rsidR="00175A4C">
        <w:t xml:space="preserve"> and began searching every part of the FBCAD website</w:t>
      </w:r>
      <w:r w:rsidR="00EC2C6A">
        <w:t>. M</w:t>
      </w:r>
      <w:r>
        <w:t xml:space="preserve">y </w:t>
      </w:r>
      <w:r w:rsidRPr="00175A4C">
        <w:rPr>
          <w:b/>
        </w:rPr>
        <w:t xml:space="preserve">layperson’s </w:t>
      </w:r>
      <w:r>
        <w:t xml:space="preserve">view was that </w:t>
      </w:r>
      <w:r w:rsidRPr="00175A4C">
        <w:rPr>
          <w:b/>
        </w:rPr>
        <w:t xml:space="preserve">FBCAD </w:t>
      </w:r>
      <w:r w:rsidRPr="00EC2C6A">
        <w:t>did</w:t>
      </w:r>
      <w:r w:rsidRPr="00175A4C">
        <w:rPr>
          <w:b/>
        </w:rPr>
        <w:t xml:space="preserve"> not </w:t>
      </w:r>
      <w:r w:rsidRPr="00EC2C6A">
        <w:t xml:space="preserve">follow </w:t>
      </w:r>
      <w:r w:rsidRPr="00175A4C">
        <w:rPr>
          <w:b/>
        </w:rPr>
        <w:t>the Comptroller’s rules</w:t>
      </w:r>
      <w:r>
        <w:t xml:space="preserve"> on:</w:t>
      </w:r>
    </w:p>
    <w:p w:rsidR="00EC2C6A" w:rsidRDefault="00EC2C6A" w:rsidP="00731261">
      <w:pPr>
        <w:pStyle w:val="ListParagraph"/>
        <w:numPr>
          <w:ilvl w:val="1"/>
          <w:numId w:val="13"/>
        </w:numPr>
      </w:pPr>
      <w:r>
        <w:t xml:space="preserve">Lowering value from damages that cause </w:t>
      </w:r>
      <w:r w:rsidR="00731261">
        <w:t>“</w:t>
      </w:r>
      <w:r w:rsidR="00175A4C" w:rsidRPr="00EC2C6A">
        <w:rPr>
          <w:b/>
        </w:rPr>
        <w:t>adverse impact on the value</w:t>
      </w:r>
      <w:r w:rsidR="00175A4C">
        <w:t>” of pro</w:t>
      </w:r>
      <w:r>
        <w:t xml:space="preserve">perty. </w:t>
      </w:r>
    </w:p>
    <w:p w:rsidR="00175A4C" w:rsidRDefault="00175A4C" w:rsidP="00731261">
      <w:pPr>
        <w:pStyle w:val="ListParagraph"/>
        <w:numPr>
          <w:ilvl w:val="1"/>
          <w:numId w:val="13"/>
        </w:numPr>
      </w:pPr>
      <w:r>
        <w:t>Requiring “receipts” for repairs to be used to lower value</w:t>
      </w:r>
      <w:r w:rsidR="00EC2C6A">
        <w:t xml:space="preserve">—not </w:t>
      </w:r>
      <w:r>
        <w:t>FBCAD</w:t>
      </w:r>
      <w:r w:rsidR="00EC2C6A">
        <w:t xml:space="preserve">’s requiring </w:t>
      </w:r>
      <w:r>
        <w:t>“estimates” at the hearing and not  doing the repair until that hearing</w:t>
      </w:r>
      <w:r w:rsidR="00DF7D03">
        <w:t xml:space="preserve"> gives permission</w:t>
      </w:r>
    </w:p>
    <w:p w:rsidR="00175A4C" w:rsidRDefault="00175A4C" w:rsidP="00175A4C">
      <w:pPr>
        <w:pStyle w:val="ListParagraph"/>
        <w:numPr>
          <w:ilvl w:val="0"/>
          <w:numId w:val="13"/>
        </w:numPr>
      </w:pPr>
      <w:r>
        <w:t>When I ran searches on the Internet on what other people were encountering at FBCAD, my negative experience in 2016 seemed to be the way things are at FBCAD. It would be a was</w:t>
      </w:r>
      <w:r w:rsidR="00EC2C6A">
        <w:t>te of a citizen-taxpayer’s time to protest.</w:t>
      </w:r>
    </w:p>
    <w:p w:rsidR="00A66267" w:rsidRDefault="00A66267" w:rsidP="00A66267">
      <w:pPr>
        <w:pStyle w:val="Heading3"/>
      </w:pPr>
      <w:bookmarkStart w:id="12" w:name="_Toc482897672"/>
      <w:r w:rsidRPr="00A66267">
        <w:t xml:space="preserve">20160620_Info to FBCAD Re Their Not Following Comptroller Rules </w:t>
      </w:r>
      <w:r w:rsidR="00EC2C6A" w:rsidRPr="00A66267">
        <w:t>on</w:t>
      </w:r>
      <w:r w:rsidR="00522F7E">
        <w:t xml:space="preserve"> Adverse Impact Or o</w:t>
      </w:r>
      <w:bookmarkStart w:id="13" w:name="_GoBack"/>
      <w:bookmarkEnd w:id="13"/>
      <w:r w:rsidRPr="00A66267">
        <w:t>n Their Requirement for Estimates Pre-Approved By Them</w:t>
      </w:r>
      <w:bookmarkEnd w:id="12"/>
    </w:p>
    <w:p w:rsidR="00175A4C" w:rsidRDefault="00175A4C" w:rsidP="00572BBC">
      <w:r w:rsidRPr="00FD007C">
        <w:rPr>
          <w:b/>
        </w:rPr>
        <w:t>I did decide to witness and to see what FBCAD did</w:t>
      </w:r>
      <w:r>
        <w:t>. I asked for help in finding the information at the FBCAD and talked to a customer service rep. She initially</w:t>
      </w:r>
      <w:r w:rsidR="002A20DA">
        <w:t xml:space="preserve"> asked an appraiser</w:t>
      </w:r>
      <w:r>
        <w:t xml:space="preserve"> </w:t>
      </w:r>
      <w:r w:rsidR="00727AD5">
        <w:t xml:space="preserve">who </w:t>
      </w:r>
      <w:r>
        <w:t>explained that a repair didn’t count if it improved the value of the property</w:t>
      </w:r>
      <w:r w:rsidR="00EC2C6A">
        <w:t xml:space="preserve">. </w:t>
      </w:r>
      <w:r>
        <w:t xml:space="preserve">I said I </w:t>
      </w:r>
      <w:r w:rsidR="000B46C4">
        <w:t xml:space="preserve">had not been clear enough and offered to </w:t>
      </w:r>
      <w:r w:rsidR="00DF7D03">
        <w:t>type what I was looking for</w:t>
      </w:r>
      <w:r w:rsidR="000B46C4">
        <w:t xml:space="preserve"> </w:t>
      </w:r>
      <w:r>
        <w:t xml:space="preserve">and </w:t>
      </w:r>
      <w:r w:rsidR="00FD007C">
        <w:t xml:space="preserve">she said she’d ask an appraiser. </w:t>
      </w:r>
      <w:r w:rsidR="00EC2C6A">
        <w:t>I</w:t>
      </w:r>
      <w:r w:rsidR="00FD007C">
        <w:t xml:space="preserve"> </w:t>
      </w:r>
      <w:r w:rsidR="000B46C4">
        <w:t xml:space="preserve">faxed the </w:t>
      </w:r>
      <w:r>
        <w:t>documen</w:t>
      </w:r>
      <w:r w:rsidR="002A20DA">
        <w:t xml:space="preserve">t to her and </w:t>
      </w:r>
      <w:r w:rsidR="002A20DA" w:rsidRPr="00FD007C">
        <w:rPr>
          <w:b/>
        </w:rPr>
        <w:t>there was silence in my calls back.</w:t>
      </w:r>
      <w:r w:rsidR="002A20DA">
        <w:t xml:space="preserve"> </w:t>
      </w:r>
    </w:p>
    <w:tbl>
      <w:tblPr>
        <w:tblStyle w:val="TableGrid"/>
        <w:tblW w:w="10885" w:type="dxa"/>
        <w:tblLook w:val="04A0" w:firstRow="1" w:lastRow="0" w:firstColumn="1" w:lastColumn="0" w:noHBand="0" w:noVBand="1"/>
      </w:tblPr>
      <w:tblGrid>
        <w:gridCol w:w="9265"/>
        <w:gridCol w:w="1620"/>
      </w:tblGrid>
      <w:tr w:rsidR="002A20DA" w:rsidRPr="00175A4C" w:rsidTr="00727AD5">
        <w:tc>
          <w:tcPr>
            <w:tcW w:w="9265" w:type="dxa"/>
          </w:tcPr>
          <w:p w:rsidR="002A20DA" w:rsidRPr="00175A4C" w:rsidRDefault="002A20DA" w:rsidP="00FD007C">
            <w:pPr>
              <w:rPr>
                <w:b/>
                <w:color w:val="2E74B5" w:themeColor="accent1" w:themeShade="BF"/>
              </w:rPr>
            </w:pPr>
            <w:r w:rsidRPr="00175A4C">
              <w:rPr>
                <w:b/>
                <w:color w:val="2E74B5" w:themeColor="accent1" w:themeShade="BF"/>
              </w:rPr>
              <w:t>Questions You Might Have That This Document Answers</w:t>
            </w:r>
            <w:r w:rsidR="00EC2C6A">
              <w:rPr>
                <w:b/>
                <w:color w:val="2E74B5" w:themeColor="accent1" w:themeShade="BF"/>
              </w:rPr>
              <w:t xml:space="preserve"> (Including screen prints)</w:t>
            </w:r>
          </w:p>
        </w:tc>
        <w:tc>
          <w:tcPr>
            <w:tcW w:w="1620" w:type="dxa"/>
          </w:tcPr>
          <w:p w:rsidR="002A20DA" w:rsidRPr="00175A4C" w:rsidRDefault="00FD007C" w:rsidP="00FD007C">
            <w:pPr>
              <w:rPr>
                <w:b/>
                <w:color w:val="2E74B5" w:themeColor="accent1" w:themeShade="BF"/>
              </w:rPr>
            </w:pPr>
            <w:r>
              <w:rPr>
                <w:b/>
                <w:color w:val="2E74B5" w:themeColor="accent1" w:themeShade="BF"/>
              </w:rPr>
              <w:t>Location</w:t>
            </w:r>
          </w:p>
        </w:tc>
      </w:tr>
      <w:tr w:rsidR="002A20DA" w:rsidTr="00727AD5">
        <w:tc>
          <w:tcPr>
            <w:tcW w:w="9265" w:type="dxa"/>
          </w:tcPr>
          <w:p w:rsidR="002A20DA" w:rsidRPr="00175A4C" w:rsidRDefault="002A20DA" w:rsidP="002A20DA">
            <w:r>
              <w:rPr>
                <w:b/>
              </w:rPr>
              <w:t>What research approach did I try?</w:t>
            </w:r>
            <w:r>
              <w:t xml:space="preserve"> The FYI says</w:t>
            </w:r>
            <w:r w:rsidRPr="000753A7">
              <w:rPr>
                <w:rFonts w:cs="Arial"/>
              </w:rPr>
              <w:t xml:space="preserve"> I downloaded </w:t>
            </w:r>
            <w:r w:rsidRPr="000753A7">
              <w:rPr>
                <w:rFonts w:cs="Arial"/>
                <w:b/>
              </w:rPr>
              <w:t>all</w:t>
            </w:r>
            <w:r w:rsidRPr="000753A7">
              <w:rPr>
                <w:rFonts w:cs="Arial"/>
              </w:rPr>
              <w:t xml:space="preserve"> of the content on the 1</w:t>
            </w:r>
            <w:r w:rsidRPr="000753A7">
              <w:rPr>
                <w:rFonts w:cs="Arial"/>
                <w:vertAlign w:val="superscript"/>
              </w:rPr>
              <w:t>st</w:t>
            </w:r>
            <w:r w:rsidRPr="000753A7">
              <w:rPr>
                <w:rFonts w:cs="Arial"/>
              </w:rPr>
              <w:t xml:space="preserve"> 3 subtabs on the Help tab</w:t>
            </w:r>
            <w:r>
              <w:rPr>
                <w:rFonts w:cs="Arial"/>
              </w:rPr>
              <w:t xml:space="preserve"> at the FBCAD website. </w:t>
            </w:r>
            <w:r w:rsidRPr="000753A7">
              <w:rPr>
                <w:rFonts w:cs="Arial"/>
              </w:rPr>
              <w:t xml:space="preserve">I </w:t>
            </w:r>
            <w:r>
              <w:rPr>
                <w:rFonts w:cs="Arial"/>
              </w:rPr>
              <w:t xml:space="preserve">also </w:t>
            </w:r>
            <w:r w:rsidRPr="000753A7">
              <w:rPr>
                <w:rFonts w:cs="Arial"/>
              </w:rPr>
              <w:t>tried to search methodically each of the 6 subtabs.</w:t>
            </w:r>
          </w:p>
        </w:tc>
        <w:tc>
          <w:tcPr>
            <w:tcW w:w="1620" w:type="dxa"/>
          </w:tcPr>
          <w:p w:rsidR="002A20DA" w:rsidRDefault="002A20DA" w:rsidP="00FD007C">
            <w:r>
              <w:t>Fax cover page</w:t>
            </w:r>
          </w:p>
        </w:tc>
      </w:tr>
      <w:tr w:rsidR="002A20DA" w:rsidTr="00727AD5">
        <w:tc>
          <w:tcPr>
            <w:tcW w:w="9265" w:type="dxa"/>
          </w:tcPr>
          <w:p w:rsidR="00FD007C" w:rsidRDefault="00FD007C" w:rsidP="00FD007C">
            <w:r>
              <w:rPr>
                <w:b/>
              </w:rPr>
              <w:t xml:space="preserve">How does the FBCAD website contradict the </w:t>
            </w:r>
            <w:r w:rsidR="00DF7D03">
              <w:rPr>
                <w:b/>
              </w:rPr>
              <w:t>Comptr</w:t>
            </w:r>
            <w:r>
              <w:rPr>
                <w:b/>
              </w:rPr>
              <w:t xml:space="preserve">oller’s video? </w:t>
            </w:r>
            <w:r>
              <w:t>Overview of the 6 issues</w:t>
            </w:r>
          </w:p>
          <w:p w:rsidR="00FD007C" w:rsidRPr="00FD007C" w:rsidRDefault="00DF7D03" w:rsidP="00DF7D03">
            <w:r>
              <w:t xml:space="preserve">Labels on the screen print explain what I mean by </w:t>
            </w:r>
            <w:r w:rsidR="00FD007C">
              <w:t>“audio script”</w:t>
            </w:r>
            <w:r w:rsidR="00727AD5">
              <w:t xml:space="preserve"> (which has more detail)</w:t>
            </w:r>
            <w:r w:rsidR="00FD007C">
              <w:t xml:space="preserve"> an</w:t>
            </w:r>
            <w:r>
              <w:t xml:space="preserve">d “slide.” </w:t>
            </w:r>
          </w:p>
        </w:tc>
        <w:tc>
          <w:tcPr>
            <w:tcW w:w="1620" w:type="dxa"/>
          </w:tcPr>
          <w:p w:rsidR="002A20DA" w:rsidRDefault="00FD007C" w:rsidP="00FD007C">
            <w:r>
              <w:t xml:space="preserve">Attachment </w:t>
            </w:r>
            <w:r w:rsidR="002A20DA">
              <w:t xml:space="preserve"> 1</w:t>
            </w:r>
          </w:p>
          <w:p w:rsidR="00FD007C" w:rsidRDefault="00FD007C" w:rsidP="00FD007C">
            <w:r>
              <w:t>Attachment 3</w:t>
            </w:r>
          </w:p>
        </w:tc>
      </w:tr>
      <w:tr w:rsidR="00FD007C" w:rsidTr="00727AD5">
        <w:tc>
          <w:tcPr>
            <w:tcW w:w="9265" w:type="dxa"/>
          </w:tcPr>
          <w:p w:rsidR="00FD007C" w:rsidRPr="00727AD5" w:rsidRDefault="00FD007C" w:rsidP="000B46C4">
            <w:pPr>
              <w:pStyle w:val="ListParagraph"/>
              <w:numPr>
                <w:ilvl w:val="0"/>
                <w:numId w:val="15"/>
              </w:numPr>
            </w:pPr>
            <w:r w:rsidRPr="00FD007C">
              <w:t>Issue 1 on</w:t>
            </w:r>
            <w:r>
              <w:t xml:space="preserve"> damages and “adverse impact on the value the appraisal</w:t>
            </w:r>
            <w:r w:rsidR="000B46C4">
              <w:t xml:space="preserve"> district placed on your home, with copies of </w:t>
            </w:r>
            <w:r>
              <w:t xml:space="preserve">sections from the </w:t>
            </w:r>
            <w:r w:rsidR="00DF7D03">
              <w:t>Comptr</w:t>
            </w:r>
            <w:r w:rsidR="000B46C4">
              <w:t>oller’s video and where to find them.</w:t>
            </w:r>
          </w:p>
        </w:tc>
        <w:tc>
          <w:tcPr>
            <w:tcW w:w="1620" w:type="dxa"/>
          </w:tcPr>
          <w:p w:rsidR="00FD007C" w:rsidRDefault="00FD007C" w:rsidP="00FD007C">
            <w:r>
              <w:t>Attachment 2</w:t>
            </w:r>
          </w:p>
          <w:p w:rsidR="00727AD5" w:rsidRDefault="00727AD5" w:rsidP="00FD007C"/>
        </w:tc>
      </w:tr>
      <w:tr w:rsidR="002A20DA" w:rsidTr="00727AD5">
        <w:tc>
          <w:tcPr>
            <w:tcW w:w="9265" w:type="dxa"/>
          </w:tcPr>
          <w:p w:rsidR="002A20DA" w:rsidRPr="00727AD5" w:rsidRDefault="00727AD5" w:rsidP="000B46C4">
            <w:pPr>
              <w:pStyle w:val="ListParagraph"/>
              <w:numPr>
                <w:ilvl w:val="0"/>
                <w:numId w:val="15"/>
              </w:numPr>
            </w:pPr>
            <w:r w:rsidRPr="00727AD5">
              <w:t xml:space="preserve">Issue 2 on </w:t>
            </w:r>
            <w:r>
              <w:t xml:space="preserve">pictures as evidence - The Comptroller’s slide </w:t>
            </w:r>
            <w:r w:rsidR="000B46C4">
              <w:t>includes</w:t>
            </w:r>
            <w:r>
              <w:t xml:space="preserve"> “photos” as evidence</w:t>
            </w:r>
            <w:r w:rsidR="000B46C4">
              <w:t>.</w:t>
            </w:r>
            <w:r>
              <w:t xml:space="preserve"> </w:t>
            </w:r>
          </w:p>
        </w:tc>
        <w:tc>
          <w:tcPr>
            <w:tcW w:w="1620" w:type="dxa"/>
          </w:tcPr>
          <w:p w:rsidR="002A20DA" w:rsidRDefault="00727AD5" w:rsidP="00FD007C">
            <w:r>
              <w:t>Attachment 4</w:t>
            </w:r>
          </w:p>
        </w:tc>
      </w:tr>
      <w:tr w:rsidR="00727AD5" w:rsidTr="00727AD5">
        <w:tc>
          <w:tcPr>
            <w:tcW w:w="9265" w:type="dxa"/>
          </w:tcPr>
          <w:p w:rsidR="00727AD5" w:rsidRDefault="00727AD5" w:rsidP="000B46C4">
            <w:pPr>
              <w:pStyle w:val="ListParagraph"/>
              <w:numPr>
                <w:ilvl w:val="0"/>
                <w:numId w:val="15"/>
              </w:numPr>
            </w:pPr>
            <w:r>
              <w:t xml:space="preserve">Issue 3 </w:t>
            </w:r>
            <w:r w:rsidR="000B46C4">
              <w:t xml:space="preserve">on </w:t>
            </w:r>
            <w:r>
              <w:t xml:space="preserve">“estimates” must be </w:t>
            </w:r>
            <w:r w:rsidR="000B46C4">
              <w:t>approved before doing the repair or the $s do not count</w:t>
            </w:r>
          </w:p>
          <w:p w:rsidR="000B46C4" w:rsidRPr="000B46C4" w:rsidRDefault="000B46C4" w:rsidP="000B46C4">
            <w:pPr>
              <w:pStyle w:val="ListParagraph"/>
            </w:pPr>
            <w:r>
              <w:t>Comptroller’s video uses the word “</w:t>
            </w:r>
            <w:r w:rsidRPr="00727AD5">
              <w:rPr>
                <w:b/>
              </w:rPr>
              <w:t xml:space="preserve">receipts </w:t>
            </w:r>
            <w:r>
              <w:t xml:space="preserve">for repairs” on its </w:t>
            </w:r>
            <w:r w:rsidRPr="00727AD5">
              <w:rPr>
                <w:b/>
              </w:rPr>
              <w:t>Evidence Checklist</w:t>
            </w:r>
            <w:r>
              <w:t xml:space="preserve">—with the word </w:t>
            </w:r>
            <w:r w:rsidRPr="00727AD5">
              <w:rPr>
                <w:i/>
              </w:rPr>
              <w:t>checklist</w:t>
            </w:r>
            <w:r>
              <w:t xml:space="preserve"> being a term laypeople are likely to notice. </w:t>
            </w:r>
            <w:r>
              <w:br/>
              <w:t xml:space="preserve">By definition, a </w:t>
            </w:r>
            <w:r w:rsidRPr="000B46C4">
              <w:rPr>
                <w:i/>
              </w:rPr>
              <w:t>receipt</w:t>
            </w:r>
            <w:r>
              <w:t xml:space="preserve"> is</w:t>
            </w:r>
            <w:r w:rsidRPr="000B46C4">
              <w:rPr>
                <w:b/>
              </w:rPr>
              <w:t xml:space="preserve"> after</w:t>
            </w:r>
            <w:r>
              <w:t xml:space="preserve"> payment, with definitions for </w:t>
            </w:r>
            <w:r w:rsidRPr="000B46C4">
              <w:rPr>
                <w:i/>
              </w:rPr>
              <w:t xml:space="preserve">receipt </w:t>
            </w:r>
            <w:r>
              <w:t xml:space="preserve">and </w:t>
            </w:r>
            <w:r>
              <w:rPr>
                <w:i/>
              </w:rPr>
              <w:t xml:space="preserve">estimate </w:t>
            </w:r>
            <w:r>
              <w:t>provided</w:t>
            </w:r>
          </w:p>
        </w:tc>
        <w:tc>
          <w:tcPr>
            <w:tcW w:w="1620" w:type="dxa"/>
          </w:tcPr>
          <w:p w:rsidR="000B46C4" w:rsidRDefault="000B46C4" w:rsidP="000B46C4"/>
          <w:p w:rsidR="000B46C4" w:rsidRDefault="000B46C4" w:rsidP="000B46C4">
            <w:r>
              <w:t>Attachment 5</w:t>
            </w:r>
          </w:p>
          <w:p w:rsidR="000B46C4" w:rsidRDefault="000B46C4" w:rsidP="000B46C4"/>
          <w:p w:rsidR="000B46C4" w:rsidRDefault="000B46C4" w:rsidP="000B46C4">
            <w:r>
              <w:t>Attachment 1</w:t>
            </w:r>
          </w:p>
        </w:tc>
      </w:tr>
      <w:tr w:rsidR="000B46C4" w:rsidTr="00727AD5">
        <w:tc>
          <w:tcPr>
            <w:tcW w:w="9265" w:type="dxa"/>
          </w:tcPr>
          <w:p w:rsidR="000B46C4" w:rsidRDefault="000B46C4" w:rsidP="00DF7D03">
            <w:pPr>
              <w:pStyle w:val="ListParagraph"/>
              <w:numPr>
                <w:ilvl w:val="0"/>
                <w:numId w:val="15"/>
              </w:numPr>
            </w:pPr>
            <w:r>
              <w:t xml:space="preserve">Issue 4 on </w:t>
            </w:r>
            <w:r w:rsidRPr="00DF7D03">
              <w:rPr>
                <w:i/>
              </w:rPr>
              <w:t>estimates</w:t>
            </w:r>
            <w:r>
              <w:t xml:space="preserve"> being required at the hearing</w:t>
            </w:r>
            <w:r>
              <w:br/>
            </w:r>
            <w:r w:rsidR="00DF7D03">
              <w:t>Comptr</w:t>
            </w:r>
            <w:r>
              <w:t>oller’</w:t>
            </w:r>
            <w:r w:rsidR="00DF7D03">
              <w:t>s video i</w:t>
            </w:r>
            <w:r>
              <w:t xml:space="preserve">n the audio script uses the word </w:t>
            </w:r>
            <w:r w:rsidRPr="00727AD5">
              <w:rPr>
                <w:i/>
              </w:rPr>
              <w:t>estimates</w:t>
            </w:r>
            <w:r>
              <w:t xml:space="preserve"> with the word </w:t>
            </w:r>
            <w:r w:rsidRPr="00DF7D03">
              <w:rPr>
                <w:b/>
                <w:i/>
              </w:rPr>
              <w:t>if</w:t>
            </w:r>
            <w:r w:rsidR="00DF7D03">
              <w:t>.</w:t>
            </w:r>
            <w:r w:rsidR="00DF7D03">
              <w:br/>
              <w:t xml:space="preserve">Comptroller’s video on the slide uses the word </w:t>
            </w:r>
            <w:r w:rsidR="00DF7D03" w:rsidRPr="00DF7D03">
              <w:rPr>
                <w:i/>
              </w:rPr>
              <w:t xml:space="preserve">estimate </w:t>
            </w:r>
            <w:r w:rsidR="00DF7D03">
              <w:t>with</w:t>
            </w:r>
            <w:r w:rsidR="00DF7D03" w:rsidRPr="00DF7D03">
              <w:rPr>
                <w:i/>
              </w:rPr>
              <w:t xml:space="preserve"> </w:t>
            </w:r>
            <w:r w:rsidR="00DF7D03" w:rsidRPr="00DF7D03">
              <w:rPr>
                <w:b/>
                <w:i/>
              </w:rPr>
              <w:t>either/or</w:t>
            </w:r>
          </w:p>
        </w:tc>
        <w:tc>
          <w:tcPr>
            <w:tcW w:w="1620" w:type="dxa"/>
          </w:tcPr>
          <w:p w:rsidR="00DF7D03" w:rsidRDefault="00DF7D03" w:rsidP="000B46C4"/>
          <w:p w:rsidR="000B46C4" w:rsidRDefault="000B46C4" w:rsidP="000B46C4">
            <w:r>
              <w:t xml:space="preserve">Attachment </w:t>
            </w:r>
            <w:r w:rsidR="00DF7D03">
              <w:t>3</w:t>
            </w:r>
          </w:p>
          <w:p w:rsidR="000B46C4" w:rsidRDefault="00DF7D03" w:rsidP="000B46C4">
            <w:r>
              <w:t>Attachment 4</w:t>
            </w:r>
          </w:p>
        </w:tc>
      </w:tr>
      <w:tr w:rsidR="00DF7D03" w:rsidTr="00727AD5">
        <w:tc>
          <w:tcPr>
            <w:tcW w:w="9265" w:type="dxa"/>
          </w:tcPr>
          <w:p w:rsidR="00DF7D03" w:rsidRDefault="00DF7D03" w:rsidP="00DF7D03">
            <w:pPr>
              <w:pStyle w:val="ListParagraph"/>
              <w:numPr>
                <w:ilvl w:val="0"/>
                <w:numId w:val="15"/>
              </w:numPr>
            </w:pPr>
            <w:r>
              <w:t xml:space="preserve">Issue 5 on the Comptroller’s video saying fire was an example of “adverse impact.” If fire is, then why </w:t>
            </w:r>
            <w:r w:rsidRPr="00DF7D03">
              <w:rPr>
                <w:b/>
              </w:rPr>
              <w:t>provable</w:t>
            </w:r>
            <w:r>
              <w:t xml:space="preserve"> flooding?  (If FBCAD want a fresh appraisal as well as pictures, say that.)</w:t>
            </w:r>
          </w:p>
        </w:tc>
        <w:tc>
          <w:tcPr>
            <w:tcW w:w="1620" w:type="dxa"/>
          </w:tcPr>
          <w:p w:rsidR="00DF7D03" w:rsidRDefault="00DF7D03" w:rsidP="000B46C4">
            <w:r>
              <w:t>Attachment 1</w:t>
            </w:r>
          </w:p>
        </w:tc>
      </w:tr>
      <w:tr w:rsidR="00DF7D03" w:rsidTr="00727AD5">
        <w:tc>
          <w:tcPr>
            <w:tcW w:w="9265" w:type="dxa"/>
          </w:tcPr>
          <w:p w:rsidR="00DF7D03" w:rsidRDefault="00DF7D03" w:rsidP="00DF7D03">
            <w:pPr>
              <w:pStyle w:val="ListParagraph"/>
              <w:numPr>
                <w:ilvl w:val="0"/>
                <w:numId w:val="15"/>
              </w:numPr>
            </w:pPr>
            <w:r>
              <w:t xml:space="preserve">Issue 6 on the Comptroller’s video saying nothing about having to wait to do the repair. If FBCAD has the authority to do it their way couldn’t there be some way that a person could get approval before the hearing. </w:t>
            </w:r>
          </w:p>
        </w:tc>
        <w:tc>
          <w:tcPr>
            <w:tcW w:w="1620" w:type="dxa"/>
          </w:tcPr>
          <w:p w:rsidR="00DF7D03" w:rsidRDefault="00DF7D03" w:rsidP="000B46C4">
            <w:r>
              <w:t>Attachment 1</w:t>
            </w:r>
          </w:p>
        </w:tc>
      </w:tr>
      <w:tr w:rsidR="00DF7D03" w:rsidTr="00727AD5">
        <w:tc>
          <w:tcPr>
            <w:tcW w:w="9265" w:type="dxa"/>
          </w:tcPr>
          <w:p w:rsidR="00DF7D03" w:rsidRDefault="00DF7D03" w:rsidP="00DF7D03">
            <w:r>
              <w:t>How FBCAD’s website could help citizen-taxpayers know about “adverse impact” and appraisers could avoid confusing citizen-taxpayers</w:t>
            </w:r>
          </w:p>
        </w:tc>
        <w:tc>
          <w:tcPr>
            <w:tcW w:w="1620" w:type="dxa"/>
          </w:tcPr>
          <w:p w:rsidR="00DF7D03" w:rsidRDefault="00DF7D03" w:rsidP="000B46C4">
            <w:r>
              <w:t>Attachment 6</w:t>
            </w:r>
          </w:p>
        </w:tc>
      </w:tr>
    </w:tbl>
    <w:p w:rsidR="00EC2C6A" w:rsidRDefault="00EC2C6A" w:rsidP="00EC2C6A">
      <w:pPr>
        <w:pStyle w:val="Heading2"/>
        <w:spacing w:before="0"/>
        <w:rPr>
          <w:b/>
        </w:rPr>
      </w:pPr>
      <w:bookmarkStart w:id="14" w:name="_Toc482897673"/>
      <w:r>
        <w:rPr>
          <w:b/>
        </w:rPr>
        <w:lastRenderedPageBreak/>
        <w:t>Questions You Might Have That Each Attached Document Answers</w:t>
      </w:r>
      <w:bookmarkEnd w:id="14"/>
    </w:p>
    <w:p w:rsidR="00572BBC" w:rsidRDefault="005869A6" w:rsidP="00572BBC">
      <w:pPr>
        <w:pStyle w:val="Heading3"/>
      </w:pPr>
      <w:r w:rsidRPr="005869A6">
        <w:t>20170518_A_Quick_Tour_of_What_Possible_Buyers_See_If_They_Came_to_This_Property</w:t>
      </w:r>
    </w:p>
    <w:tbl>
      <w:tblPr>
        <w:tblStyle w:val="TableGrid"/>
        <w:tblW w:w="10885" w:type="dxa"/>
        <w:tblLook w:val="04A0" w:firstRow="1" w:lastRow="0" w:firstColumn="1" w:lastColumn="0" w:noHBand="0" w:noVBand="1"/>
      </w:tblPr>
      <w:tblGrid>
        <w:gridCol w:w="9805"/>
        <w:gridCol w:w="1080"/>
      </w:tblGrid>
      <w:tr w:rsidR="00EC2C6A" w:rsidRPr="00175A4C" w:rsidTr="005869A6">
        <w:tc>
          <w:tcPr>
            <w:tcW w:w="9805" w:type="dxa"/>
          </w:tcPr>
          <w:p w:rsidR="00EC2C6A" w:rsidRPr="00175A4C" w:rsidRDefault="00EC2C6A" w:rsidP="00EC2C6A">
            <w:pPr>
              <w:rPr>
                <w:b/>
                <w:color w:val="2E74B5" w:themeColor="accent1" w:themeShade="BF"/>
              </w:rPr>
            </w:pPr>
            <w:r w:rsidRPr="00175A4C">
              <w:rPr>
                <w:b/>
                <w:color w:val="2E74B5" w:themeColor="accent1" w:themeShade="BF"/>
              </w:rPr>
              <w:t>Questions You Might Have That This Document Answers</w:t>
            </w:r>
            <w:r>
              <w:rPr>
                <w:b/>
                <w:color w:val="2E74B5" w:themeColor="accent1" w:themeShade="BF"/>
              </w:rPr>
              <w:t xml:space="preserve"> </w:t>
            </w:r>
          </w:p>
        </w:tc>
        <w:tc>
          <w:tcPr>
            <w:tcW w:w="1080" w:type="dxa"/>
          </w:tcPr>
          <w:p w:rsidR="00EC2C6A" w:rsidRPr="00175A4C" w:rsidRDefault="00EC2C6A" w:rsidP="004B297D">
            <w:pPr>
              <w:rPr>
                <w:b/>
                <w:color w:val="2E74B5" w:themeColor="accent1" w:themeShade="BF"/>
              </w:rPr>
            </w:pPr>
            <w:r>
              <w:rPr>
                <w:b/>
                <w:color w:val="2E74B5" w:themeColor="accent1" w:themeShade="BF"/>
              </w:rPr>
              <w:t>Page</w:t>
            </w:r>
          </w:p>
        </w:tc>
      </w:tr>
      <w:tr w:rsidR="00EC2C6A" w:rsidTr="005869A6">
        <w:tc>
          <w:tcPr>
            <w:tcW w:w="9805" w:type="dxa"/>
          </w:tcPr>
          <w:p w:rsidR="00EC2C6A" w:rsidRPr="00175A4C" w:rsidRDefault="005869A6" w:rsidP="004B297D">
            <w:r>
              <w:t>From the Street – things you see about flooding</w:t>
            </w:r>
          </w:p>
        </w:tc>
        <w:tc>
          <w:tcPr>
            <w:tcW w:w="1080" w:type="dxa"/>
          </w:tcPr>
          <w:p w:rsidR="00EC2C6A" w:rsidRDefault="005869A6" w:rsidP="004B297D">
            <w:r>
              <w:t xml:space="preserve">2 - </w:t>
            </w:r>
          </w:p>
        </w:tc>
      </w:tr>
      <w:tr w:rsidR="00EC2C6A" w:rsidTr="005869A6">
        <w:tc>
          <w:tcPr>
            <w:tcW w:w="9805" w:type="dxa"/>
          </w:tcPr>
          <w:p w:rsidR="00EC2C6A" w:rsidRPr="00FD007C" w:rsidRDefault="005869A6" w:rsidP="004B297D">
            <w:r>
              <w:t>In the Backyard on the Right Side of the House – 1</w:t>
            </w:r>
            <w:r w:rsidRPr="005869A6">
              <w:rPr>
                <w:vertAlign w:val="superscript"/>
              </w:rPr>
              <w:t>st</w:t>
            </w:r>
            <w:r>
              <w:t xml:space="preserve"> things you see about flooding</w:t>
            </w:r>
          </w:p>
        </w:tc>
        <w:tc>
          <w:tcPr>
            <w:tcW w:w="1080" w:type="dxa"/>
          </w:tcPr>
          <w:p w:rsidR="00EC2C6A" w:rsidRDefault="005869A6" w:rsidP="004B297D">
            <w:r>
              <w:t>3</w:t>
            </w:r>
          </w:p>
        </w:tc>
      </w:tr>
      <w:tr w:rsidR="00EC2C6A" w:rsidTr="005869A6">
        <w:tc>
          <w:tcPr>
            <w:tcW w:w="9805" w:type="dxa"/>
          </w:tcPr>
          <w:p w:rsidR="00EC2C6A" w:rsidRPr="00727AD5" w:rsidRDefault="005869A6" w:rsidP="00EC2C6A">
            <w:r>
              <w:t>In the Backyard on the Right Side of the House</w:t>
            </w:r>
            <w:r>
              <w:t xml:space="preserve"> – visible damage to the separate building from flooding</w:t>
            </w:r>
          </w:p>
        </w:tc>
        <w:tc>
          <w:tcPr>
            <w:tcW w:w="1080" w:type="dxa"/>
          </w:tcPr>
          <w:p w:rsidR="00EC2C6A" w:rsidRDefault="005869A6" w:rsidP="004B297D">
            <w:r>
              <w:t>4</w:t>
            </w:r>
          </w:p>
        </w:tc>
      </w:tr>
      <w:tr w:rsidR="00EC2C6A" w:rsidTr="005869A6">
        <w:tc>
          <w:tcPr>
            <w:tcW w:w="9805" w:type="dxa"/>
          </w:tcPr>
          <w:p w:rsidR="00EC2C6A" w:rsidRPr="00727AD5" w:rsidRDefault="005869A6" w:rsidP="00EC2C6A">
            <w:r>
              <w:t>In the Backyard at the Fence Next to the Neighbors Whose Properties Flood the Klauke House</w:t>
            </w:r>
          </w:p>
        </w:tc>
        <w:tc>
          <w:tcPr>
            <w:tcW w:w="1080" w:type="dxa"/>
          </w:tcPr>
          <w:p w:rsidR="00EC2C6A" w:rsidRDefault="005869A6" w:rsidP="004B297D">
            <w:r>
              <w:t>5</w:t>
            </w:r>
          </w:p>
        </w:tc>
      </w:tr>
      <w:tr w:rsidR="00EC2C6A" w:rsidTr="005869A6">
        <w:tc>
          <w:tcPr>
            <w:tcW w:w="9805" w:type="dxa"/>
          </w:tcPr>
          <w:p w:rsidR="00EC2C6A" w:rsidRDefault="005869A6" w:rsidP="00EC2C6A">
            <w:r>
              <w:t>At the Center of the Yard- Patio and Door to the Porch Room – Key Vulnerabilities of the Property</w:t>
            </w:r>
          </w:p>
          <w:p w:rsidR="005869A6" w:rsidRPr="000B46C4" w:rsidRDefault="005869A6" w:rsidP="005869A6">
            <w:pPr>
              <w:pStyle w:val="ListParagraph"/>
              <w:numPr>
                <w:ilvl w:val="0"/>
                <w:numId w:val="15"/>
              </w:numPr>
            </w:pPr>
            <w:r>
              <w:t>Visible waterlines from flooding</w:t>
            </w:r>
          </w:p>
        </w:tc>
        <w:tc>
          <w:tcPr>
            <w:tcW w:w="1080" w:type="dxa"/>
          </w:tcPr>
          <w:p w:rsidR="00EC2C6A" w:rsidRDefault="005869A6" w:rsidP="004B297D">
            <w:r>
              <w:t>5</w:t>
            </w:r>
          </w:p>
        </w:tc>
      </w:tr>
      <w:tr w:rsidR="00EC2C6A" w:rsidTr="005869A6">
        <w:tc>
          <w:tcPr>
            <w:tcW w:w="9805" w:type="dxa"/>
          </w:tcPr>
          <w:p w:rsidR="00EC2C6A" w:rsidRDefault="005869A6" w:rsidP="005869A6">
            <w:pPr>
              <w:pStyle w:val="ListParagraph"/>
              <w:numPr>
                <w:ilvl w:val="0"/>
                <w:numId w:val="15"/>
              </w:numPr>
            </w:pPr>
            <w:r>
              <w:t>Drainage</w:t>
            </w:r>
          </w:p>
        </w:tc>
        <w:tc>
          <w:tcPr>
            <w:tcW w:w="1080" w:type="dxa"/>
          </w:tcPr>
          <w:p w:rsidR="00EC2C6A" w:rsidRDefault="005869A6" w:rsidP="004B297D">
            <w:r>
              <w:t>6</w:t>
            </w:r>
          </w:p>
        </w:tc>
      </w:tr>
      <w:tr w:rsidR="00EC2C6A" w:rsidTr="005869A6">
        <w:tc>
          <w:tcPr>
            <w:tcW w:w="9805" w:type="dxa"/>
          </w:tcPr>
          <w:p w:rsidR="00EC2C6A" w:rsidRDefault="005869A6" w:rsidP="005869A6">
            <w:pPr>
              <w:pStyle w:val="ListParagraph"/>
              <w:numPr>
                <w:ilvl w:val="0"/>
                <w:numId w:val="15"/>
              </w:numPr>
            </w:pPr>
            <w:r>
              <w:t>Downspouts and extending them to reach drainage</w:t>
            </w:r>
          </w:p>
        </w:tc>
        <w:tc>
          <w:tcPr>
            <w:tcW w:w="1080" w:type="dxa"/>
          </w:tcPr>
          <w:p w:rsidR="00EC2C6A" w:rsidRDefault="005869A6" w:rsidP="004B297D">
            <w:r>
              <w:t>7</w:t>
            </w:r>
          </w:p>
        </w:tc>
      </w:tr>
      <w:tr w:rsidR="00EC2C6A" w:rsidTr="005869A6">
        <w:tc>
          <w:tcPr>
            <w:tcW w:w="9805" w:type="dxa"/>
          </w:tcPr>
          <w:p w:rsidR="00EC2C6A" w:rsidRDefault="005869A6" w:rsidP="00EC2C6A">
            <w:r>
              <w:t>In the Backyard on the Left Side of the House</w:t>
            </w:r>
          </w:p>
        </w:tc>
        <w:tc>
          <w:tcPr>
            <w:tcW w:w="1080" w:type="dxa"/>
          </w:tcPr>
          <w:p w:rsidR="00EC2C6A" w:rsidRDefault="00EC2C6A" w:rsidP="004B297D"/>
        </w:tc>
      </w:tr>
    </w:tbl>
    <w:p w:rsidR="00EC2C6A" w:rsidRDefault="00EC2C6A" w:rsidP="00EC2C6A"/>
    <w:p w:rsidR="00EC2C6A" w:rsidRPr="00EC2C6A" w:rsidRDefault="00EC2C6A" w:rsidP="00EC2C6A">
      <w:pPr>
        <w:pStyle w:val="Heading2"/>
        <w:spacing w:before="0"/>
        <w:rPr>
          <w:b/>
        </w:rPr>
      </w:pPr>
      <w:bookmarkStart w:id="15" w:name="_Toc482897675"/>
      <w:r>
        <w:rPr>
          <w:b/>
        </w:rPr>
        <w:t xml:space="preserve">Possible </w:t>
      </w:r>
      <w:r w:rsidRPr="00EC2C6A">
        <w:rPr>
          <w:b/>
        </w:rPr>
        <w:t>Larger Implications</w:t>
      </w:r>
      <w:r>
        <w:rPr>
          <w:b/>
        </w:rPr>
        <w:t xml:space="preserve"> Than an Individual Protestor</w:t>
      </w:r>
      <w:bookmarkEnd w:id="15"/>
    </w:p>
    <w:p w:rsidR="00EC2C6A" w:rsidRDefault="00EC2C6A" w:rsidP="00EC2C6A">
      <w:pPr>
        <w:pStyle w:val="Heading3"/>
      </w:pPr>
      <w:bookmarkStart w:id="16" w:name="_Toc482897676"/>
      <w:r>
        <w:t>FBCAD’s Website as of June 2016 and Citizen-Taxpayers</w:t>
      </w:r>
      <w:bookmarkEnd w:id="16"/>
    </w:p>
    <w:p w:rsidR="00EC2C6A" w:rsidRDefault="00EC2C6A" w:rsidP="00EC2C6A">
      <w:r>
        <w:t xml:space="preserve">At least as of last year in June, FBCAD’s website did </w:t>
      </w:r>
      <w:r w:rsidRPr="00EC2C6A">
        <w:rPr>
          <w:b/>
        </w:rPr>
        <w:t>not</w:t>
      </w:r>
      <w:r>
        <w:t xml:space="preserve"> tell citizen-taxpayers:</w:t>
      </w:r>
    </w:p>
    <w:p w:rsidR="00EC2C6A" w:rsidRDefault="00EC2C6A" w:rsidP="00EC2C6A">
      <w:pPr>
        <w:pStyle w:val="ListParagraph"/>
        <w:numPr>
          <w:ilvl w:val="0"/>
          <w:numId w:val="16"/>
        </w:numPr>
      </w:pPr>
      <w:r>
        <w:t>About “adverse impact on the value” of property</w:t>
      </w:r>
    </w:p>
    <w:p w:rsidR="00EC2C6A" w:rsidRDefault="00EC2C6A" w:rsidP="00EC2C6A">
      <w:pPr>
        <w:pStyle w:val="ListParagraph"/>
        <w:numPr>
          <w:ilvl w:val="0"/>
          <w:numId w:val="16"/>
        </w:numPr>
      </w:pPr>
      <w:r>
        <w:t>To wait on their repairs until the protest and bring an estimate to the hearing or the $ would not count.</w:t>
      </w:r>
      <w:r>
        <w:br/>
        <w:t>That is a rough thing to learn</w:t>
      </w:r>
      <w:r w:rsidR="00522F7E">
        <w:t xml:space="preserve"> at the hearing</w:t>
      </w:r>
      <w:r>
        <w:t xml:space="preserve"> </w:t>
      </w:r>
      <w:r w:rsidRPr="00522F7E">
        <w:rPr>
          <w:b/>
        </w:rPr>
        <w:t>after</w:t>
      </w:r>
      <w:r>
        <w:t xml:space="preserve"> you </w:t>
      </w:r>
      <w:r w:rsidR="00522F7E">
        <w:t xml:space="preserve">already </w:t>
      </w:r>
      <w:r>
        <w:t>paid $3,000 for foundation repair.</w:t>
      </w:r>
    </w:p>
    <w:p w:rsidR="00EC2C6A" w:rsidRDefault="00522F7E" w:rsidP="00EC2C6A">
      <w:pPr>
        <w:pStyle w:val="Heading3"/>
      </w:pPr>
      <w:bookmarkStart w:id="17" w:name="_Toc482897677"/>
      <w:r>
        <w:t>Possible Implications for Many People’s</w:t>
      </w:r>
      <w:r w:rsidR="00EC2C6A">
        <w:t xml:space="preserve"> Fu</w:t>
      </w:r>
      <w:r>
        <w:t>tures Because of</w:t>
      </w:r>
      <w:r w:rsidR="00EC2C6A">
        <w:t xml:space="preserve"> FBCAD’s 2 Interpretations</w:t>
      </w:r>
      <w:bookmarkEnd w:id="17"/>
    </w:p>
    <w:p w:rsidR="00522F7E" w:rsidRDefault="00EC2C6A" w:rsidP="00EC2C6A">
      <w:r>
        <w:t xml:space="preserve">These 2 interpretations of FBCAD may cause as much damage to citizen-taxpayers as the concerns raised in multiple sources criticizing FBCAD in 2015 and 2016. </w:t>
      </w:r>
    </w:p>
    <w:p w:rsidR="00EC2C6A" w:rsidRDefault="00522F7E" w:rsidP="00EC2C6A">
      <w:r>
        <w:t>These 2 interpretation result in</w:t>
      </w:r>
      <w:r w:rsidR="00EC2C6A">
        <w:t xml:space="preserve"> an ugly combination:</w:t>
      </w:r>
    </w:p>
    <w:p w:rsidR="00EC2C6A" w:rsidRDefault="00EC2C6A" w:rsidP="00EC2C6A">
      <w:pPr>
        <w:pStyle w:val="ListParagraph"/>
        <w:numPr>
          <w:ilvl w:val="0"/>
          <w:numId w:val="15"/>
        </w:numPr>
      </w:pPr>
      <w:r>
        <w:t>Aging houses with lead pipes or with broken foundations</w:t>
      </w:r>
      <w:r w:rsidR="00522F7E">
        <w:t xml:space="preserve"> or other high cost items without FBCAD dealing with the “adverse impact on the value”</w:t>
      </w:r>
    </w:p>
    <w:p w:rsidR="00EC2C6A" w:rsidRDefault="00EC2C6A" w:rsidP="00EC2C6A">
      <w:pPr>
        <w:pStyle w:val="ListParagraph"/>
        <w:numPr>
          <w:ilvl w:val="0"/>
          <w:numId w:val="15"/>
        </w:numPr>
      </w:pPr>
      <w:r>
        <w:t>Aging baby boomers who may have a hard time keeping their homes because of FBCAD’s interpretations, especially because FBCAD is:</w:t>
      </w:r>
    </w:p>
    <w:p w:rsidR="00EC2C6A" w:rsidRDefault="00EC2C6A" w:rsidP="00EC2C6A">
      <w:pPr>
        <w:pStyle w:val="ListParagraph"/>
        <w:numPr>
          <w:ilvl w:val="1"/>
          <w:numId w:val="15"/>
        </w:numPr>
      </w:pPr>
      <w:r>
        <w:t>Not notifying citizen-taxpayers on their rules</w:t>
      </w:r>
      <w:r w:rsidR="00522F7E">
        <w:t>—at least not through their website</w:t>
      </w:r>
    </w:p>
    <w:p w:rsidR="00EC2C6A" w:rsidRPr="00EC2C6A" w:rsidRDefault="00EC2C6A" w:rsidP="00EC2C6A">
      <w:pPr>
        <w:pStyle w:val="ListParagraph"/>
        <w:numPr>
          <w:ilvl w:val="1"/>
          <w:numId w:val="15"/>
        </w:numPr>
      </w:pPr>
      <w:r>
        <w:t>Not training their appraisers in the same way –based on the differences in the appraiser in 2015 and the one in 2016.</w:t>
      </w:r>
    </w:p>
    <w:p w:rsidR="0049031E" w:rsidRDefault="00EC2C6A" w:rsidP="00EC2C6A">
      <w:r>
        <w:t>Changing the tax rates are not enough if FBCAD continues as is.</w:t>
      </w:r>
    </w:p>
    <w:sectPr w:rsidR="0049031E" w:rsidSect="009503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8E" w:rsidRDefault="00AF1B8E" w:rsidP="003973B4">
      <w:pPr>
        <w:spacing w:after="0" w:line="240" w:lineRule="auto"/>
      </w:pPr>
      <w:r>
        <w:separator/>
      </w:r>
    </w:p>
  </w:endnote>
  <w:endnote w:type="continuationSeparator" w:id="0">
    <w:p w:rsidR="00AF1B8E" w:rsidRDefault="00AF1B8E" w:rsidP="0039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8382"/>
      <w:docPartObj>
        <w:docPartGallery w:val="Page Numbers (Bottom of Page)"/>
        <w:docPartUnique/>
      </w:docPartObj>
    </w:sdtPr>
    <w:sdtEndPr>
      <w:rPr>
        <w:noProof/>
      </w:rPr>
    </w:sdtEndPr>
    <w:sdtContent>
      <w:p w:rsidR="00FD007C" w:rsidRDefault="00FD007C">
        <w:pPr>
          <w:pStyle w:val="Footer"/>
          <w:jc w:val="right"/>
        </w:pPr>
        <w:r>
          <w:fldChar w:fldCharType="begin"/>
        </w:r>
        <w:r>
          <w:instrText xml:space="preserve"> PAGE   \* MERGEFORMAT </w:instrText>
        </w:r>
        <w:r>
          <w:fldChar w:fldCharType="separate"/>
        </w:r>
        <w:r w:rsidR="00522F7E">
          <w:rPr>
            <w:noProof/>
          </w:rPr>
          <w:t>2</w:t>
        </w:r>
        <w:r>
          <w:rPr>
            <w:noProof/>
          </w:rPr>
          <w:fldChar w:fldCharType="end"/>
        </w:r>
      </w:p>
    </w:sdtContent>
  </w:sdt>
  <w:p w:rsidR="00FD007C" w:rsidRDefault="00FD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8E" w:rsidRDefault="00AF1B8E" w:rsidP="003973B4">
      <w:pPr>
        <w:spacing w:after="0" w:line="240" w:lineRule="auto"/>
      </w:pPr>
      <w:r>
        <w:separator/>
      </w:r>
    </w:p>
  </w:footnote>
  <w:footnote w:type="continuationSeparator" w:id="0">
    <w:p w:rsidR="00AF1B8E" w:rsidRDefault="00AF1B8E" w:rsidP="003973B4">
      <w:pPr>
        <w:spacing w:after="0" w:line="240" w:lineRule="auto"/>
      </w:pPr>
      <w:r>
        <w:continuationSeparator/>
      </w:r>
    </w:p>
  </w:footnote>
  <w:footnote w:id="1">
    <w:p w:rsidR="00FD007C" w:rsidRDefault="00FD007C">
      <w:pPr>
        <w:pStyle w:val="FootnoteText"/>
      </w:pPr>
      <w:r>
        <w:rPr>
          <w:rStyle w:val="FootnoteReference"/>
        </w:rPr>
        <w:footnoteRef/>
      </w:r>
      <w:r>
        <w:t xml:space="preserve"> This position (estimates) by FBCAD does not seem to match the Comptroller’s video (receipts). See </w:t>
      </w:r>
      <w:r w:rsidRPr="0049031E">
        <w:t xml:space="preserve">20160620_Info to FBCAD Re Their Not Following Comptroller Rules </w:t>
      </w:r>
      <w:r w:rsidR="00EC2C6A">
        <w:t>on Adverse Impact Or o</w:t>
      </w:r>
      <w:r w:rsidRPr="0049031E">
        <w:t>n Their Requirement for Estimates Pre-Approved By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2F5A"/>
    <w:multiLevelType w:val="hybridMultilevel"/>
    <w:tmpl w:val="8B1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89A"/>
    <w:multiLevelType w:val="hybridMultilevel"/>
    <w:tmpl w:val="4AC82E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3D45DD"/>
    <w:multiLevelType w:val="hybridMultilevel"/>
    <w:tmpl w:val="076CF2EC"/>
    <w:lvl w:ilvl="0" w:tplc="7FBCD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6D36"/>
    <w:multiLevelType w:val="hybridMultilevel"/>
    <w:tmpl w:val="101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A5939"/>
    <w:multiLevelType w:val="hybridMultilevel"/>
    <w:tmpl w:val="762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D03F6"/>
    <w:multiLevelType w:val="hybridMultilevel"/>
    <w:tmpl w:val="4C5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A6B65"/>
    <w:multiLevelType w:val="hybridMultilevel"/>
    <w:tmpl w:val="AE6E66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8AE2E40"/>
    <w:multiLevelType w:val="hybridMultilevel"/>
    <w:tmpl w:val="334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03383"/>
    <w:multiLevelType w:val="hybridMultilevel"/>
    <w:tmpl w:val="90C0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26D0E"/>
    <w:multiLevelType w:val="hybridMultilevel"/>
    <w:tmpl w:val="7132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12640"/>
    <w:multiLevelType w:val="hybridMultilevel"/>
    <w:tmpl w:val="5A389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B4760"/>
    <w:multiLevelType w:val="hybridMultilevel"/>
    <w:tmpl w:val="00EC991E"/>
    <w:lvl w:ilvl="0" w:tplc="48462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D1319"/>
    <w:multiLevelType w:val="hybridMultilevel"/>
    <w:tmpl w:val="B6C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B4D20"/>
    <w:multiLevelType w:val="hybridMultilevel"/>
    <w:tmpl w:val="1C3A4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515290"/>
    <w:multiLevelType w:val="hybridMultilevel"/>
    <w:tmpl w:val="B0DE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C7175"/>
    <w:multiLevelType w:val="hybridMultilevel"/>
    <w:tmpl w:val="C8F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
  </w:num>
  <w:num w:numId="5">
    <w:abstractNumId w:val="3"/>
  </w:num>
  <w:num w:numId="6">
    <w:abstractNumId w:val="4"/>
  </w:num>
  <w:num w:numId="7">
    <w:abstractNumId w:val="7"/>
  </w:num>
  <w:num w:numId="8">
    <w:abstractNumId w:val="15"/>
  </w:num>
  <w:num w:numId="9">
    <w:abstractNumId w:val="0"/>
  </w:num>
  <w:num w:numId="10">
    <w:abstractNumId w:val="13"/>
  </w:num>
  <w:num w:numId="11">
    <w:abstractNumId w:val="11"/>
  </w:num>
  <w:num w:numId="12">
    <w:abstractNumId w:val="6"/>
  </w:num>
  <w:num w:numId="13">
    <w:abstractNumId w:val="1"/>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37"/>
    <w:rsid w:val="000452CB"/>
    <w:rsid w:val="0005481B"/>
    <w:rsid w:val="00083C32"/>
    <w:rsid w:val="00087F3B"/>
    <w:rsid w:val="000B323E"/>
    <w:rsid w:val="000B46C4"/>
    <w:rsid w:val="00112337"/>
    <w:rsid w:val="0012253C"/>
    <w:rsid w:val="00132454"/>
    <w:rsid w:val="0013586E"/>
    <w:rsid w:val="00175A4C"/>
    <w:rsid w:val="001A47C6"/>
    <w:rsid w:val="001C2CD7"/>
    <w:rsid w:val="0020426D"/>
    <w:rsid w:val="002A20DA"/>
    <w:rsid w:val="003973B4"/>
    <w:rsid w:val="003B2C66"/>
    <w:rsid w:val="004270B7"/>
    <w:rsid w:val="00480E2F"/>
    <w:rsid w:val="0049031E"/>
    <w:rsid w:val="00522554"/>
    <w:rsid w:val="00522F7E"/>
    <w:rsid w:val="005525E0"/>
    <w:rsid w:val="00572BBC"/>
    <w:rsid w:val="005869A6"/>
    <w:rsid w:val="005A012F"/>
    <w:rsid w:val="00653F62"/>
    <w:rsid w:val="006774C1"/>
    <w:rsid w:val="006E1295"/>
    <w:rsid w:val="006E34F7"/>
    <w:rsid w:val="00727AD5"/>
    <w:rsid w:val="00731261"/>
    <w:rsid w:val="0081281D"/>
    <w:rsid w:val="0089287C"/>
    <w:rsid w:val="008C59E8"/>
    <w:rsid w:val="008E2FA9"/>
    <w:rsid w:val="009428B2"/>
    <w:rsid w:val="009503BF"/>
    <w:rsid w:val="009536DD"/>
    <w:rsid w:val="009919D6"/>
    <w:rsid w:val="009E5924"/>
    <w:rsid w:val="00A66267"/>
    <w:rsid w:val="00AF1B8E"/>
    <w:rsid w:val="00BD7A31"/>
    <w:rsid w:val="00BF3723"/>
    <w:rsid w:val="00C20612"/>
    <w:rsid w:val="00C2437E"/>
    <w:rsid w:val="00C3711F"/>
    <w:rsid w:val="00C62A53"/>
    <w:rsid w:val="00CC236B"/>
    <w:rsid w:val="00CF7963"/>
    <w:rsid w:val="00D31170"/>
    <w:rsid w:val="00D6590C"/>
    <w:rsid w:val="00DF7D03"/>
    <w:rsid w:val="00EC2C6A"/>
    <w:rsid w:val="00F32FE8"/>
    <w:rsid w:val="00F53FF3"/>
    <w:rsid w:val="00F637DE"/>
    <w:rsid w:val="00FB7C98"/>
    <w:rsid w:val="00FD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62C1-EF7D-414A-941E-776C032B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4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37"/>
    <w:pPr>
      <w:ind w:left="720"/>
      <w:contextualSpacing/>
    </w:pPr>
  </w:style>
  <w:style w:type="table" w:styleId="TableGrid">
    <w:name w:val="Table Grid"/>
    <w:basedOn w:val="TableNormal"/>
    <w:uiPriority w:val="39"/>
    <w:rsid w:val="0095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03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47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A47C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C2C6A"/>
    <w:pPr>
      <w:tabs>
        <w:tab w:val="right" w:leader="dot" w:pos="10790"/>
      </w:tabs>
      <w:spacing w:after="0" w:line="240" w:lineRule="auto"/>
      <w:ind w:left="216"/>
    </w:pPr>
  </w:style>
  <w:style w:type="character" w:styleId="Hyperlink">
    <w:name w:val="Hyperlink"/>
    <w:basedOn w:val="DefaultParagraphFont"/>
    <w:uiPriority w:val="99"/>
    <w:unhideWhenUsed/>
    <w:rsid w:val="001A47C6"/>
    <w:rPr>
      <w:color w:val="0563C1" w:themeColor="hyperlink"/>
      <w:u w:val="single"/>
    </w:rPr>
  </w:style>
  <w:style w:type="paragraph" w:styleId="Header">
    <w:name w:val="header"/>
    <w:basedOn w:val="Normal"/>
    <w:link w:val="HeaderChar"/>
    <w:uiPriority w:val="99"/>
    <w:unhideWhenUsed/>
    <w:rsid w:val="003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B4"/>
  </w:style>
  <w:style w:type="paragraph" w:styleId="Footer">
    <w:name w:val="footer"/>
    <w:basedOn w:val="Normal"/>
    <w:link w:val="FooterChar"/>
    <w:uiPriority w:val="99"/>
    <w:unhideWhenUsed/>
    <w:rsid w:val="003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B4"/>
  </w:style>
  <w:style w:type="paragraph" w:styleId="TOC1">
    <w:name w:val="toc 1"/>
    <w:basedOn w:val="Normal"/>
    <w:next w:val="Normal"/>
    <w:autoRedefine/>
    <w:uiPriority w:val="39"/>
    <w:unhideWhenUsed/>
    <w:rsid w:val="003973B4"/>
    <w:pPr>
      <w:spacing w:after="100"/>
    </w:pPr>
  </w:style>
  <w:style w:type="paragraph" w:styleId="TOC3">
    <w:name w:val="toc 3"/>
    <w:basedOn w:val="Normal"/>
    <w:next w:val="Normal"/>
    <w:autoRedefine/>
    <w:uiPriority w:val="39"/>
    <w:unhideWhenUsed/>
    <w:rsid w:val="00EC2C6A"/>
    <w:pPr>
      <w:tabs>
        <w:tab w:val="right" w:leader="dot" w:pos="10790"/>
      </w:tabs>
      <w:spacing w:after="0" w:line="240" w:lineRule="auto"/>
      <w:ind w:left="446"/>
      <w:contextualSpacing/>
    </w:pPr>
  </w:style>
  <w:style w:type="paragraph" w:styleId="FootnoteText">
    <w:name w:val="footnote text"/>
    <w:basedOn w:val="Normal"/>
    <w:link w:val="FootnoteTextChar"/>
    <w:uiPriority w:val="99"/>
    <w:semiHidden/>
    <w:unhideWhenUsed/>
    <w:rsid w:val="000B3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3E"/>
    <w:rPr>
      <w:sz w:val="20"/>
      <w:szCs w:val="20"/>
    </w:rPr>
  </w:style>
  <w:style w:type="character" w:styleId="FootnoteReference">
    <w:name w:val="footnote reference"/>
    <w:basedOn w:val="DefaultParagraphFont"/>
    <w:uiPriority w:val="99"/>
    <w:semiHidden/>
    <w:unhideWhenUsed/>
    <w:rsid w:val="000B3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2844-35F6-4AAE-9F6F-F40549FC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dcterms:created xsi:type="dcterms:W3CDTF">2017-05-18T18:30:00Z</dcterms:created>
  <dcterms:modified xsi:type="dcterms:W3CDTF">2017-05-19T00:22:00Z</dcterms:modified>
</cp:coreProperties>
</file>