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62" w:rsidRDefault="00C57C62" w:rsidP="00C57C62">
      <w:pPr>
        <w:pStyle w:val="Heading1"/>
      </w:pPr>
      <w:r>
        <w:t>Gilded Age: Examining Labor and Big Business</w:t>
      </w:r>
      <w:r w:rsidRPr="00090414">
        <w:t xml:space="preserve"> </w:t>
      </w:r>
    </w:p>
    <w:p w:rsidR="00E356A5" w:rsidRPr="007E7403" w:rsidRDefault="00E356A5" w:rsidP="00C57C62">
      <w:pPr>
        <w:pStyle w:val="Heading1"/>
        <w:rPr>
          <w:sz w:val="24"/>
          <w:szCs w:val="24"/>
        </w:rPr>
      </w:pPr>
      <w:r w:rsidRPr="007E7403">
        <w:rPr>
          <w:sz w:val="24"/>
          <w:szCs w:val="24"/>
        </w:rPr>
        <w:t xml:space="preserve">This world </w:t>
      </w:r>
      <w:r w:rsidR="00C57C62" w:rsidRPr="007E7403">
        <w:rPr>
          <w:sz w:val="24"/>
          <w:szCs w:val="24"/>
        </w:rPr>
        <w:t xml:space="preserve">of about 1877 to 1890s </w:t>
      </w:r>
      <w:r w:rsidRPr="007E7403">
        <w:rPr>
          <w:sz w:val="24"/>
          <w:szCs w:val="24"/>
        </w:rPr>
        <w:t>is different</w:t>
      </w:r>
      <w:r w:rsidR="007020AF" w:rsidRPr="007E7403">
        <w:rPr>
          <w:sz w:val="24"/>
          <w:szCs w:val="24"/>
        </w:rPr>
        <w:t xml:space="preserve"> </w:t>
      </w:r>
      <w:r w:rsidR="00C57C62" w:rsidRPr="007E7403">
        <w:rPr>
          <w:sz w:val="24"/>
          <w:szCs w:val="24"/>
        </w:rPr>
        <w:t>than before. It is so bad that a large part of the American people push for major changes after 1900.</w:t>
      </w:r>
    </w:p>
    <w:p w:rsidR="000923AA" w:rsidRPr="007E7403" w:rsidRDefault="000923AA" w:rsidP="000923AA">
      <w:pPr>
        <w:rPr>
          <w:sz w:val="24"/>
          <w:szCs w:val="24"/>
        </w:rPr>
      </w:pPr>
      <w:r w:rsidRPr="007E7403">
        <w:rPr>
          <w:sz w:val="24"/>
          <w:szCs w:val="24"/>
        </w:rPr>
        <w:t xml:space="preserve">We will first deal with helping you succeed with the primaries on the Pullman Strike. </w:t>
      </w:r>
    </w:p>
    <w:p w:rsidR="00DA2F13" w:rsidRPr="007E7403" w:rsidRDefault="00DA2F13" w:rsidP="00090414">
      <w:pPr>
        <w:pStyle w:val="ListParagraph"/>
        <w:numPr>
          <w:ilvl w:val="0"/>
          <w:numId w:val="2"/>
        </w:numPr>
        <w:rPr>
          <w:sz w:val="24"/>
          <w:szCs w:val="24"/>
        </w:rPr>
      </w:pPr>
      <w:r w:rsidRPr="007E7403">
        <w:rPr>
          <w:sz w:val="24"/>
          <w:szCs w:val="24"/>
        </w:rPr>
        <w:t>How does big business get to be big business?</w:t>
      </w:r>
    </w:p>
    <w:p w:rsidR="00DA2F13" w:rsidRPr="007E7403" w:rsidRDefault="00DA2F13" w:rsidP="00DA2F13">
      <w:pPr>
        <w:pStyle w:val="ListParagraph"/>
        <w:numPr>
          <w:ilvl w:val="1"/>
          <w:numId w:val="2"/>
        </w:numPr>
        <w:rPr>
          <w:sz w:val="24"/>
          <w:szCs w:val="24"/>
        </w:rPr>
      </w:pPr>
      <w:r w:rsidRPr="007E7403">
        <w:rPr>
          <w:sz w:val="24"/>
          <w:szCs w:val="24"/>
        </w:rPr>
        <w:t>Railroad</w:t>
      </w:r>
      <w:r w:rsidR="007E7403">
        <w:rPr>
          <w:sz w:val="24"/>
          <w:szCs w:val="24"/>
        </w:rPr>
        <w:t>s</w:t>
      </w:r>
      <w:r w:rsidRPr="007E7403">
        <w:rPr>
          <w:sz w:val="24"/>
          <w:szCs w:val="24"/>
        </w:rPr>
        <w:t xml:space="preserve">, incorporation, trusts, horizontal and vertical integration, industrial capitalism and </w:t>
      </w:r>
      <w:r w:rsidR="007F0D5A" w:rsidRPr="007E7403">
        <w:rPr>
          <w:sz w:val="24"/>
          <w:szCs w:val="24"/>
        </w:rPr>
        <w:t>finance capitalism</w:t>
      </w:r>
    </w:p>
    <w:p w:rsidR="007E7403" w:rsidRDefault="00DA2F13" w:rsidP="00090414">
      <w:pPr>
        <w:pStyle w:val="ListParagraph"/>
        <w:numPr>
          <w:ilvl w:val="0"/>
          <w:numId w:val="2"/>
        </w:numPr>
        <w:rPr>
          <w:sz w:val="24"/>
          <w:szCs w:val="24"/>
        </w:rPr>
      </w:pPr>
      <w:r w:rsidRPr="007E7403">
        <w:rPr>
          <w:sz w:val="24"/>
          <w:szCs w:val="24"/>
        </w:rPr>
        <w:t>What are the new technologies for business and for urban life and what are a few examples of what they do to and for people?</w:t>
      </w:r>
      <w:r w:rsidR="007E7403">
        <w:rPr>
          <w:sz w:val="24"/>
          <w:szCs w:val="24"/>
        </w:rPr>
        <w:br/>
      </w:r>
      <w:r w:rsidR="007E7403">
        <w:rPr>
          <w:sz w:val="24"/>
          <w:szCs w:val="24"/>
        </w:rPr>
        <w:br/>
        <w:t>Look at the column for the inventions in the column US Economic Development:</w:t>
      </w:r>
    </w:p>
    <w:p w:rsidR="007E7403" w:rsidRPr="007E7403" w:rsidRDefault="007E7403" w:rsidP="007E7403">
      <w:pPr>
        <w:pStyle w:val="ListParagraph"/>
        <w:numPr>
          <w:ilvl w:val="1"/>
          <w:numId w:val="7"/>
        </w:numPr>
        <w:rPr>
          <w:rFonts w:cs="Arial"/>
          <w:bCs/>
          <w:sz w:val="24"/>
          <w:szCs w:val="24"/>
        </w:rPr>
      </w:pPr>
      <w:hyperlink r:id="rId5" w:history="1">
        <w:r w:rsidRPr="007E7403">
          <w:rPr>
            <w:rStyle w:val="Hyperlink"/>
            <w:sz w:val="24"/>
            <w:szCs w:val="24"/>
          </w:rPr>
          <w:t>Study Tool: Chronological Events of t</w:t>
        </w:r>
        <w:r w:rsidRPr="007E7403">
          <w:rPr>
            <w:rStyle w:val="Hyperlink"/>
            <w:sz w:val="24"/>
            <w:szCs w:val="24"/>
          </w:rPr>
          <w:t>h</w:t>
        </w:r>
        <w:r w:rsidRPr="007E7403">
          <w:rPr>
            <w:rStyle w:val="Hyperlink"/>
            <w:sz w:val="24"/>
            <w:szCs w:val="24"/>
          </w:rPr>
          <w:t>e 1877-1887 Era</w:t>
        </w:r>
      </w:hyperlink>
      <w:r w:rsidRPr="007E7403">
        <w:rPr>
          <w:sz w:val="24"/>
          <w:szCs w:val="24"/>
        </w:rPr>
        <w:t xml:space="preserve"> </w:t>
      </w:r>
      <w:r w:rsidRPr="007E7403">
        <w:rPr>
          <w:sz w:val="24"/>
          <w:szCs w:val="24"/>
        </w:rPr>
        <w:br/>
      </w:r>
      <w:r w:rsidRPr="007E7403">
        <w:rPr>
          <w:rFonts w:cs="Arial"/>
          <w:b/>
          <w:i/>
          <w:sz w:val="24"/>
          <w:szCs w:val="24"/>
        </w:rPr>
        <w:t>Purpose</w:t>
      </w:r>
      <w:r w:rsidRPr="007E7403">
        <w:rPr>
          <w:rFonts w:cs="Arial"/>
          <w:i/>
          <w:sz w:val="24"/>
          <w:szCs w:val="24"/>
        </w:rPr>
        <w:t xml:space="preserve">: </w:t>
      </w:r>
      <w:r w:rsidRPr="007E7403">
        <w:rPr>
          <w:sz w:val="24"/>
          <w:szCs w:val="24"/>
        </w:rPr>
        <w:t xml:space="preserve">Notice the technologies are primarily </w:t>
      </w:r>
      <w:r w:rsidRPr="007E7403">
        <w:rPr>
          <w:b/>
          <w:sz w:val="24"/>
          <w:szCs w:val="24"/>
        </w:rPr>
        <w:t>about new industries</w:t>
      </w:r>
      <w:r w:rsidRPr="007E7403">
        <w:rPr>
          <w:sz w:val="24"/>
          <w:szCs w:val="24"/>
        </w:rPr>
        <w:t>.</w:t>
      </w:r>
    </w:p>
    <w:p w:rsidR="00DA2F13" w:rsidRPr="007E7403" w:rsidRDefault="007E7403" w:rsidP="007E7403">
      <w:pPr>
        <w:pStyle w:val="ListParagraph"/>
        <w:numPr>
          <w:ilvl w:val="1"/>
          <w:numId w:val="7"/>
        </w:numPr>
        <w:rPr>
          <w:rFonts w:cs="Times New Roman"/>
          <w:sz w:val="24"/>
          <w:szCs w:val="24"/>
        </w:rPr>
      </w:pPr>
      <w:hyperlink r:id="rId6" w:history="1">
        <w:r w:rsidRPr="007E7403">
          <w:rPr>
            <w:rStyle w:val="Hyperlink"/>
            <w:sz w:val="24"/>
            <w:szCs w:val="24"/>
          </w:rPr>
          <w:t>Study Tool: Chronological Events of t</w:t>
        </w:r>
        <w:r w:rsidRPr="007E7403">
          <w:rPr>
            <w:rStyle w:val="Hyperlink"/>
            <w:sz w:val="24"/>
            <w:szCs w:val="24"/>
          </w:rPr>
          <w:t>h</w:t>
        </w:r>
        <w:r w:rsidRPr="007E7403">
          <w:rPr>
            <w:rStyle w:val="Hyperlink"/>
            <w:sz w:val="24"/>
            <w:szCs w:val="24"/>
          </w:rPr>
          <w:t>e 1887-1893 Era</w:t>
        </w:r>
      </w:hyperlink>
      <w:r w:rsidRPr="007E7403">
        <w:rPr>
          <w:sz w:val="24"/>
          <w:szCs w:val="24"/>
        </w:rPr>
        <w:br/>
      </w:r>
      <w:r w:rsidRPr="007E7403">
        <w:rPr>
          <w:rFonts w:cs="Arial"/>
          <w:b/>
          <w:i/>
          <w:sz w:val="24"/>
          <w:szCs w:val="24"/>
        </w:rPr>
        <w:t xml:space="preserve">Purpose: </w:t>
      </w:r>
      <w:r w:rsidRPr="007E7403">
        <w:rPr>
          <w:sz w:val="24"/>
          <w:szCs w:val="24"/>
        </w:rPr>
        <w:t xml:space="preserve">Notice the technologies are primarily </w:t>
      </w:r>
      <w:r w:rsidRPr="007E7403">
        <w:rPr>
          <w:b/>
          <w:sz w:val="24"/>
          <w:szCs w:val="24"/>
        </w:rPr>
        <w:t>about urban life</w:t>
      </w:r>
      <w:r w:rsidRPr="007E7403">
        <w:rPr>
          <w:sz w:val="24"/>
          <w:szCs w:val="24"/>
        </w:rPr>
        <w:t>.</w:t>
      </w:r>
      <w:r>
        <w:rPr>
          <w:sz w:val="24"/>
          <w:szCs w:val="24"/>
        </w:rPr>
        <w:br/>
      </w:r>
    </w:p>
    <w:p w:rsidR="007E7403" w:rsidRPr="007E7403" w:rsidRDefault="00DA2F13" w:rsidP="007E7403">
      <w:pPr>
        <w:pStyle w:val="ListParagraph"/>
        <w:numPr>
          <w:ilvl w:val="0"/>
          <w:numId w:val="2"/>
        </w:numPr>
        <w:rPr>
          <w:sz w:val="24"/>
          <w:szCs w:val="24"/>
        </w:rPr>
      </w:pPr>
      <w:r w:rsidRPr="007E7403">
        <w:rPr>
          <w:sz w:val="24"/>
          <w:szCs w:val="24"/>
        </w:rPr>
        <w:t>What happens to laboring people—and who are they and what are the differences in what they have to sell?</w:t>
      </w:r>
      <w:r w:rsidR="007E7403">
        <w:rPr>
          <w:sz w:val="24"/>
          <w:szCs w:val="24"/>
        </w:rPr>
        <w:br/>
      </w:r>
      <w:hyperlink r:id="rId7" w:history="1">
        <w:r w:rsidR="007E7403" w:rsidRPr="001A2AB9">
          <w:rPr>
            <w:rStyle w:val="Hyperlink"/>
            <w:rFonts w:cs="Arial"/>
            <w:sz w:val="24"/>
            <w:szCs w:val="24"/>
          </w:rPr>
          <w:t>Snapshot of America in the 1870s-1890s</w:t>
        </w:r>
      </w:hyperlink>
      <w:r w:rsidR="007E7403" w:rsidRPr="001A2AB9">
        <w:rPr>
          <w:rFonts w:cs="Arial"/>
          <w:sz w:val="24"/>
          <w:szCs w:val="24"/>
        </w:rPr>
        <w:t xml:space="preserve"> (</w:t>
      </w:r>
      <w:r w:rsidR="007E7403" w:rsidRPr="001A2AB9">
        <w:rPr>
          <w:rFonts w:cs="Arial"/>
          <w:bCs/>
          <w:sz w:val="24"/>
          <w:szCs w:val="24"/>
        </w:rPr>
        <w:t xml:space="preserve">PDF) – This </w:t>
      </w:r>
      <w:r w:rsidR="007E7403" w:rsidRPr="001A2AB9">
        <w:rPr>
          <w:b/>
          <w:bCs/>
          <w:sz w:val="24"/>
          <w:szCs w:val="24"/>
        </w:rPr>
        <w:t>provides</w:t>
      </w:r>
      <w:r w:rsidR="007E7403">
        <w:rPr>
          <w:rFonts w:cs="Arial"/>
          <w:bCs/>
          <w:sz w:val="24"/>
          <w:szCs w:val="24"/>
        </w:rPr>
        <w:t xml:space="preserve"> a searchable resource</w:t>
      </w:r>
      <w:r w:rsidR="007E7403" w:rsidRPr="001A2AB9">
        <w:rPr>
          <w:rFonts w:cs="Arial"/>
          <w:sz w:val="24"/>
          <w:szCs w:val="24"/>
        </w:rPr>
        <w:t>.</w:t>
      </w:r>
    </w:p>
    <w:p w:rsidR="00DA2F13" w:rsidRPr="007E7403" w:rsidRDefault="00DA2F13" w:rsidP="007E7403">
      <w:pPr>
        <w:pStyle w:val="ListParagraph"/>
        <w:rPr>
          <w:sz w:val="24"/>
          <w:szCs w:val="24"/>
        </w:rPr>
      </w:pPr>
    </w:p>
    <w:p w:rsidR="007E7403" w:rsidRPr="007E7403" w:rsidRDefault="00DA2F13" w:rsidP="007E7403">
      <w:pPr>
        <w:pStyle w:val="ListParagraph"/>
        <w:numPr>
          <w:ilvl w:val="0"/>
          <w:numId w:val="2"/>
        </w:numPr>
        <w:rPr>
          <w:rFonts w:cs="Arial"/>
          <w:sz w:val="20"/>
          <w:szCs w:val="20"/>
        </w:rPr>
      </w:pPr>
      <w:r w:rsidRPr="007E7403">
        <w:rPr>
          <w:sz w:val="24"/>
          <w:szCs w:val="24"/>
        </w:rPr>
        <w:t>What are laborers’ attempts to organize, what’s the difference in the Knights of Labor and the American Federation of labor, and what is the response to labor by varied levels of government and business?</w:t>
      </w:r>
      <w:r w:rsidRPr="007E7403">
        <w:rPr>
          <w:sz w:val="24"/>
          <w:szCs w:val="24"/>
        </w:rPr>
        <w:br/>
        <w:t xml:space="preserve">What do these words mean: </w:t>
      </w:r>
      <w:proofErr w:type="spellStart"/>
      <w:r w:rsidRPr="007E7403">
        <w:rPr>
          <w:sz w:val="24"/>
          <w:szCs w:val="24"/>
        </w:rPr>
        <w:t>Pinkertons</w:t>
      </w:r>
      <w:proofErr w:type="spellEnd"/>
      <w:r w:rsidRPr="007E7403">
        <w:rPr>
          <w:sz w:val="24"/>
          <w:szCs w:val="24"/>
        </w:rPr>
        <w:t>, state militia, federal troops?</w:t>
      </w:r>
    </w:p>
    <w:p w:rsidR="007E7403" w:rsidRPr="007E7403" w:rsidRDefault="007E7403" w:rsidP="007E7403">
      <w:pPr>
        <w:pStyle w:val="ListParagraph"/>
        <w:numPr>
          <w:ilvl w:val="1"/>
          <w:numId w:val="7"/>
        </w:numPr>
        <w:rPr>
          <w:rFonts w:cs="Arial"/>
          <w:sz w:val="24"/>
          <w:szCs w:val="24"/>
        </w:rPr>
      </w:pPr>
      <w:r w:rsidRPr="007E7403">
        <w:rPr>
          <w:b/>
          <w:bCs/>
          <w:sz w:val="24"/>
          <w:szCs w:val="24"/>
        </w:rPr>
        <w:t xml:space="preserve">Without answers for self-testing: </w:t>
      </w:r>
      <w:hyperlink r:id="rId8" w:history="1">
        <w:r w:rsidRPr="007E7403">
          <w:rPr>
            <w:rStyle w:val="Hyperlink"/>
            <w:bCs/>
            <w:sz w:val="24"/>
            <w:szCs w:val="24"/>
          </w:rPr>
          <w:t xml:space="preserve">Comparison of Labor Events from 1874 through 1893 – and to the End of the 1890s </w:t>
        </w:r>
      </w:hyperlink>
    </w:p>
    <w:p w:rsidR="007E7403" w:rsidRDefault="007E7403" w:rsidP="007E7403">
      <w:pPr>
        <w:pStyle w:val="ListParagraph"/>
        <w:numPr>
          <w:ilvl w:val="1"/>
          <w:numId w:val="7"/>
        </w:numPr>
        <w:rPr>
          <w:rFonts w:cs="Arial"/>
          <w:sz w:val="24"/>
          <w:szCs w:val="24"/>
        </w:rPr>
      </w:pPr>
      <w:r w:rsidRPr="007E7403">
        <w:rPr>
          <w:rFonts w:cs="Arial"/>
          <w:b/>
          <w:sz w:val="24"/>
          <w:szCs w:val="24"/>
        </w:rPr>
        <w:t xml:space="preserve">With answers for observing patterns: </w:t>
      </w:r>
      <w:hyperlink r:id="rId9" w:history="1">
        <w:r w:rsidRPr="007E7403">
          <w:rPr>
            <w:rStyle w:val="Hyperlink"/>
            <w:rFonts w:cs="Arial"/>
            <w:sz w:val="24"/>
            <w:szCs w:val="24"/>
          </w:rPr>
          <w:t>Comparison with Answers</w:t>
        </w:r>
      </w:hyperlink>
      <w:r w:rsidRPr="007E7403">
        <w:rPr>
          <w:sz w:val="24"/>
          <w:szCs w:val="24"/>
        </w:rPr>
        <w:t xml:space="preserve"> </w:t>
      </w:r>
      <w:r w:rsidRPr="007E7403">
        <w:rPr>
          <w:rFonts w:cs="Arial"/>
          <w:sz w:val="24"/>
          <w:szCs w:val="24"/>
        </w:rPr>
        <w:br/>
      </w:r>
      <w:r w:rsidRPr="007E7403">
        <w:rPr>
          <w:rFonts w:cs="Arial"/>
          <w:b/>
          <w:i/>
          <w:sz w:val="24"/>
          <w:szCs w:val="24"/>
        </w:rPr>
        <w:t>Purpose</w:t>
      </w:r>
      <w:r w:rsidRPr="007E7403">
        <w:rPr>
          <w:rFonts w:cs="Arial"/>
          <w:i/>
          <w:sz w:val="24"/>
          <w:szCs w:val="24"/>
        </w:rPr>
        <w:t xml:space="preserve">: </w:t>
      </w:r>
      <w:r w:rsidRPr="007E7403">
        <w:rPr>
          <w:rFonts w:cs="Arial"/>
          <w:sz w:val="24"/>
          <w:szCs w:val="24"/>
        </w:rPr>
        <w:t xml:space="preserve">Notice where is the labor unrest and in what industries. Notice how strikes are stopped—is that what you expected to be the method? </w:t>
      </w:r>
    </w:p>
    <w:p w:rsidR="007E7403" w:rsidRDefault="00DA2F13" w:rsidP="007E7403">
      <w:pPr>
        <w:ind w:left="360" w:firstLine="360"/>
        <w:rPr>
          <w:sz w:val="24"/>
          <w:szCs w:val="24"/>
        </w:rPr>
      </w:pPr>
      <w:r w:rsidRPr="007E7403">
        <w:rPr>
          <w:sz w:val="24"/>
          <w:szCs w:val="24"/>
        </w:rPr>
        <w:t xml:space="preserve">What are these key labor events: Haymarket, Homestead, </w:t>
      </w:r>
      <w:proofErr w:type="gramStart"/>
      <w:r w:rsidRPr="007E7403">
        <w:rPr>
          <w:sz w:val="24"/>
          <w:szCs w:val="24"/>
        </w:rPr>
        <w:t>Pullman</w:t>
      </w:r>
      <w:proofErr w:type="gramEnd"/>
      <w:r w:rsidRPr="007E7403">
        <w:rPr>
          <w:sz w:val="24"/>
          <w:szCs w:val="24"/>
        </w:rPr>
        <w:t>?</w:t>
      </w:r>
    </w:p>
    <w:p w:rsidR="00DA2F13" w:rsidRPr="007E7403" w:rsidRDefault="00DA2F13" w:rsidP="007E7403">
      <w:pPr>
        <w:ind w:left="360" w:firstLine="360"/>
        <w:rPr>
          <w:sz w:val="24"/>
          <w:szCs w:val="24"/>
        </w:rPr>
      </w:pPr>
      <w:bookmarkStart w:id="0" w:name="_GoBack"/>
      <w:bookmarkEnd w:id="0"/>
      <w:r w:rsidRPr="007E7403">
        <w:rPr>
          <w:sz w:val="24"/>
          <w:szCs w:val="24"/>
        </w:rPr>
        <w:t>What’s anarchism?</w:t>
      </w:r>
      <w:r w:rsidR="002228A1" w:rsidRPr="007E7403">
        <w:rPr>
          <w:sz w:val="24"/>
          <w:szCs w:val="24"/>
        </w:rPr>
        <w:t xml:space="preserve"> Socialism?</w:t>
      </w:r>
    </w:p>
    <w:sectPr w:rsidR="00DA2F13" w:rsidRPr="007E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7101"/>
    <w:multiLevelType w:val="hybridMultilevel"/>
    <w:tmpl w:val="ED3225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635788"/>
    <w:multiLevelType w:val="hybridMultilevel"/>
    <w:tmpl w:val="94D41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3C567E"/>
    <w:multiLevelType w:val="hybridMultilevel"/>
    <w:tmpl w:val="BD12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50B6"/>
    <w:multiLevelType w:val="hybridMultilevel"/>
    <w:tmpl w:val="38EC2120"/>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35D9064A"/>
    <w:multiLevelType w:val="hybridMultilevel"/>
    <w:tmpl w:val="D62CFD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F54158"/>
    <w:multiLevelType w:val="hybridMultilevel"/>
    <w:tmpl w:val="1B6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57EBF"/>
    <w:multiLevelType w:val="hybridMultilevel"/>
    <w:tmpl w:val="ADC4B7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A5"/>
    <w:rsid w:val="00090414"/>
    <w:rsid w:val="000923AA"/>
    <w:rsid w:val="000B1593"/>
    <w:rsid w:val="002228A1"/>
    <w:rsid w:val="002566D4"/>
    <w:rsid w:val="00381A93"/>
    <w:rsid w:val="00634B50"/>
    <w:rsid w:val="007020AF"/>
    <w:rsid w:val="007E7403"/>
    <w:rsid w:val="007F0D5A"/>
    <w:rsid w:val="00996FAD"/>
    <w:rsid w:val="00B565A2"/>
    <w:rsid w:val="00BC3E64"/>
    <w:rsid w:val="00C57C62"/>
    <w:rsid w:val="00DA2F13"/>
    <w:rsid w:val="00E356A5"/>
    <w:rsid w:val="00E5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3D389-9C3C-4755-B9E1-D2829CD8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C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A5"/>
    <w:pPr>
      <w:ind w:left="720"/>
      <w:contextualSpacing/>
    </w:pPr>
  </w:style>
  <w:style w:type="character" w:customStyle="1" w:styleId="Heading1Char">
    <w:name w:val="Heading 1 Char"/>
    <w:basedOn w:val="DefaultParagraphFont"/>
    <w:link w:val="Heading1"/>
    <w:uiPriority w:val="9"/>
    <w:rsid w:val="00C57C62"/>
    <w:rPr>
      <w:rFonts w:asciiTheme="majorHAnsi" w:eastAsiaTheme="majorEastAsia" w:hAnsiTheme="majorHAnsi" w:cstheme="majorBidi"/>
      <w:color w:val="365F91" w:themeColor="accent1" w:themeShade="BF"/>
      <w:sz w:val="32"/>
      <w:szCs w:val="32"/>
    </w:rPr>
  </w:style>
  <w:style w:type="character" w:styleId="Hyperlink">
    <w:name w:val="Hyperlink"/>
    <w:uiPriority w:val="99"/>
    <w:semiHidden/>
    <w:unhideWhenUsed/>
    <w:rsid w:val="007E7403"/>
    <w:rPr>
      <w:color w:val="0000FF"/>
      <w:u w:val="single"/>
    </w:rPr>
  </w:style>
  <w:style w:type="character" w:styleId="FollowedHyperlink">
    <w:name w:val="FollowedHyperlink"/>
    <w:basedOn w:val="DefaultParagraphFont"/>
    <w:uiPriority w:val="99"/>
    <w:semiHidden/>
    <w:unhideWhenUsed/>
    <w:rsid w:val="007E7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870-1890s_Comparing_What_Happens_to_Workers_Self_Test.pdf" TargetMode="External"/><Relationship Id="rId3" Type="http://schemas.openxmlformats.org/officeDocument/2006/relationships/settings" Target="settings.xml"/><Relationship Id="rId7" Type="http://schemas.openxmlformats.org/officeDocument/2006/relationships/hyperlink" Target="1870-1890s_Snapsho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1887_1893_Harrison_to_Cleveland.htm" TargetMode="External"/><Relationship Id="rId11" Type="http://schemas.openxmlformats.org/officeDocument/2006/relationships/theme" Target="theme/theme1.xml"/><Relationship Id="rId5" Type="http://schemas.openxmlformats.org/officeDocument/2006/relationships/hyperlink" Target="http://www.cjbibus.com/1877_1887_Hayes_to_Cleveland.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870-1890s_Comparing_What_Happens_to_Work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cjbibus</cp:lastModifiedBy>
  <cp:revision>6</cp:revision>
  <cp:lastPrinted>2016-02-08T14:17:00Z</cp:lastPrinted>
  <dcterms:created xsi:type="dcterms:W3CDTF">2016-02-08T14:09:00Z</dcterms:created>
  <dcterms:modified xsi:type="dcterms:W3CDTF">2017-01-30T13:33:00Z</dcterms:modified>
</cp:coreProperties>
</file>