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D8" w:rsidRPr="000A0BD8" w:rsidRDefault="000A0BD8" w:rsidP="000A0BD8">
      <w:pPr>
        <w:pStyle w:val="Heading1"/>
        <w:rPr>
          <w:b/>
        </w:rPr>
      </w:pPr>
      <w:r w:rsidRPr="000A0BD8">
        <w:rPr>
          <w:b/>
        </w:rPr>
        <w:t>The Collapse of Certainty and the New Deal</w:t>
      </w:r>
    </w:p>
    <w:p w:rsidR="000A0BD8" w:rsidRDefault="000A0BD8" w:rsidP="000A0BD8">
      <w:pPr>
        <w:pStyle w:val="Heading2"/>
        <w:rPr>
          <w:sz w:val="32"/>
          <w:szCs w:val="32"/>
        </w:rPr>
      </w:pPr>
      <w:r w:rsidRPr="000A0BD8">
        <w:rPr>
          <w:sz w:val="32"/>
          <w:szCs w:val="32"/>
        </w:rPr>
        <w:t>The</w:t>
      </w:r>
      <w:r>
        <w:rPr>
          <w:sz w:val="32"/>
          <w:szCs w:val="32"/>
        </w:rPr>
        <w:t xml:space="preserve"> Collapse of Certainty</w:t>
      </w:r>
    </w:p>
    <w:p w:rsidR="000A0BD8" w:rsidRPr="000A0BD8" w:rsidRDefault="000A0BD8" w:rsidP="000A0BD8">
      <w:r w:rsidRPr="000A0BD8">
        <w:rPr>
          <w:sz w:val="32"/>
          <w:szCs w:val="32"/>
        </w:rPr>
        <w:t xml:space="preserve">These problems started </w:t>
      </w:r>
      <w:r>
        <w:rPr>
          <w:sz w:val="32"/>
          <w:szCs w:val="32"/>
        </w:rPr>
        <w:t>before Hoover’s administration, but the certainty collapses between 1932 and 1933.</w:t>
      </w:r>
    </w:p>
    <w:p w:rsidR="000A0BD8" w:rsidRPr="000A0BD8" w:rsidRDefault="000A0BD8" w:rsidP="000A0BD8">
      <w:pPr>
        <w:numPr>
          <w:ilvl w:val="0"/>
          <w:numId w:val="8"/>
        </w:numPr>
        <w:tabs>
          <w:tab w:val="num" w:pos="720"/>
        </w:tabs>
        <w:spacing w:after="120" w:line="240" w:lineRule="auto"/>
        <w:rPr>
          <w:rFonts w:cs="Arial"/>
          <w:sz w:val="32"/>
          <w:szCs w:val="32"/>
        </w:rPr>
      </w:pPr>
      <w:hyperlink r:id="rId6" w:history="1">
        <w:r>
          <w:rPr>
            <w:rStyle w:val="Hyperlink"/>
            <w:rFonts w:cs="Arial"/>
            <w:sz w:val="32"/>
            <w:szCs w:val="32"/>
          </w:rPr>
          <w:t>1929 to 1933</w:t>
        </w:r>
      </w:hyperlink>
      <w:r>
        <w:rPr>
          <w:rFonts w:cs="Arial"/>
          <w:sz w:val="32"/>
          <w:szCs w:val="32"/>
        </w:rPr>
        <w:t xml:space="preserve"> </w:t>
      </w:r>
      <w:r w:rsidRPr="000A0BD8">
        <w:rPr>
          <w:rFonts w:cs="Arial"/>
          <w:sz w:val="32"/>
          <w:szCs w:val="32"/>
        </w:rPr>
        <w:t xml:space="preserve">Republican administration of Hoover and the Great Crash and the first years of the depression. 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Notice the categories of laborers, farmers, and veterans and the new category of the unemployed.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Notice government efforts to help business and later to provide relief.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Notice foreign policy changes.</w:t>
      </w:r>
    </w:p>
    <w:p w:rsidR="000A0BD8" w:rsidRPr="000A0BD8" w:rsidRDefault="000A0BD8" w:rsidP="000A0BD8">
      <w:pPr>
        <w:spacing w:line="240" w:lineRule="auto"/>
        <w:ind w:left="360"/>
        <w:rPr>
          <w:sz w:val="32"/>
          <w:szCs w:val="32"/>
        </w:rPr>
      </w:pPr>
      <w:r w:rsidRPr="000A0BD8">
        <w:rPr>
          <w:sz w:val="32"/>
          <w:szCs w:val="32"/>
        </w:rPr>
        <w:t>Note: your textbook covers very well: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Reasons for the failure of the stock market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The crisis of liquidity of the banks and the failure of the banks and how that interconnects with the stock market</w:t>
      </w:r>
    </w:p>
    <w:p w:rsidR="000A0BD8" w:rsidRP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The problem with the country’s fundamentals for the rich, farmers, and business-- including the GNP and market saturation</w:t>
      </w:r>
    </w:p>
    <w:p w:rsidR="000A0BD8" w:rsidRDefault="000A0BD8" w:rsidP="000A0BD8">
      <w:pPr>
        <w:pStyle w:val="ListParagraph"/>
        <w:numPr>
          <w:ilvl w:val="0"/>
          <w:numId w:val="10"/>
        </w:numPr>
        <w:spacing w:line="240" w:lineRule="auto"/>
        <w:rPr>
          <w:sz w:val="32"/>
          <w:szCs w:val="32"/>
        </w:rPr>
      </w:pPr>
      <w:r w:rsidRPr="000A0BD8">
        <w:rPr>
          <w:sz w:val="32"/>
          <w:szCs w:val="32"/>
        </w:rPr>
        <w:t>The conditions of workers and about the responses in the first three years of this depression</w:t>
      </w:r>
    </w:p>
    <w:p w:rsidR="000A0BD8" w:rsidRPr="000A0BD8" w:rsidRDefault="000A0BD8" w:rsidP="000A0BD8">
      <w:pPr>
        <w:pStyle w:val="Heading2"/>
        <w:rPr>
          <w:sz w:val="32"/>
          <w:szCs w:val="32"/>
        </w:rPr>
      </w:pPr>
      <w:r w:rsidRPr="000A0BD8">
        <w:rPr>
          <w:sz w:val="32"/>
          <w:szCs w:val="32"/>
        </w:rPr>
        <w:t>New Deal</w:t>
      </w:r>
      <w:r>
        <w:rPr>
          <w:sz w:val="32"/>
          <w:szCs w:val="32"/>
        </w:rPr>
        <w:t>: Problem-Driven Solutions</w:t>
      </w:r>
    </w:p>
    <w:p w:rsidR="000A0BD8" w:rsidRPr="000A0BD8" w:rsidRDefault="000A0BD8" w:rsidP="000A0BD8">
      <w:pPr>
        <w:pStyle w:val="NormalLabel"/>
        <w:numPr>
          <w:ilvl w:val="0"/>
          <w:numId w:val="8"/>
        </w:numPr>
        <w:spacing w:after="120"/>
        <w:rPr>
          <w:rFonts w:asciiTheme="minorHAnsi" w:hAnsiTheme="minorHAnsi" w:cs="Arial"/>
          <w:b w:val="0"/>
          <w:sz w:val="32"/>
          <w:szCs w:val="32"/>
        </w:rPr>
      </w:pPr>
      <w:r w:rsidRPr="000A0BD8">
        <w:rPr>
          <w:rFonts w:asciiTheme="minorHAnsi" w:hAnsiTheme="minorHAnsi" w:cs="Arial"/>
          <w:b w:val="0"/>
          <w:sz w:val="32"/>
          <w:szCs w:val="32"/>
        </w:rPr>
        <w:t>Tools to help you see the crisis on a single page and to see the connection between each problem in the crisis and each policy in the New Deal:</w:t>
      </w:r>
    </w:p>
    <w:p w:rsidR="000A0BD8" w:rsidRPr="000A0BD8" w:rsidRDefault="000A0BD8" w:rsidP="000A0BD8">
      <w:pPr>
        <w:numPr>
          <w:ilvl w:val="0"/>
          <w:numId w:val="9"/>
        </w:numPr>
        <w:spacing w:after="120" w:line="240" w:lineRule="auto"/>
        <w:rPr>
          <w:rFonts w:cs="Arial"/>
          <w:sz w:val="32"/>
          <w:szCs w:val="32"/>
        </w:rPr>
      </w:pPr>
      <w:hyperlink r:id="rId7" w:history="1">
        <w:r w:rsidRPr="000A0BD8">
          <w:rPr>
            <w:rStyle w:val="Hyperlink"/>
            <w:sz w:val="32"/>
            <w:szCs w:val="32"/>
          </w:rPr>
          <w:t>The table of problems without</w:t>
        </w:r>
        <w:bookmarkStart w:id="0" w:name="_GoBack"/>
        <w:bookmarkEnd w:id="0"/>
        <w:r w:rsidRPr="000A0BD8">
          <w:rPr>
            <w:rStyle w:val="Hyperlink"/>
            <w:sz w:val="32"/>
            <w:szCs w:val="32"/>
          </w:rPr>
          <w:t xml:space="preserve"> </w:t>
        </w:r>
        <w:r w:rsidRPr="000A0BD8">
          <w:rPr>
            <w:rStyle w:val="Hyperlink"/>
            <w:sz w:val="32"/>
            <w:szCs w:val="32"/>
          </w:rPr>
          <w:t>the New Deal Solutions</w:t>
        </w:r>
      </w:hyperlink>
      <w:r w:rsidRPr="000A0BD8">
        <w:rPr>
          <w:sz w:val="32"/>
          <w:szCs w:val="32"/>
        </w:rPr>
        <w:t xml:space="preserve"> – Try to </w:t>
      </w:r>
      <w:r w:rsidRPr="000A0BD8">
        <w:rPr>
          <w:rFonts w:cs="Arial"/>
          <w:sz w:val="32"/>
          <w:szCs w:val="32"/>
        </w:rPr>
        <w:t>complete</w:t>
      </w:r>
      <w:r w:rsidRPr="000A0BD8">
        <w:rPr>
          <w:sz w:val="32"/>
          <w:szCs w:val="32"/>
        </w:rPr>
        <w:t xml:space="preserve"> the right side of the chart on your own before you look at the answers.</w:t>
      </w:r>
    </w:p>
    <w:p w:rsidR="000A0BD8" w:rsidRPr="000A0BD8" w:rsidRDefault="000A0BD8" w:rsidP="000A0BD8">
      <w:pPr>
        <w:numPr>
          <w:ilvl w:val="0"/>
          <w:numId w:val="9"/>
        </w:numPr>
        <w:spacing w:after="120" w:line="240" w:lineRule="auto"/>
        <w:rPr>
          <w:rFonts w:cs="Arial"/>
          <w:sz w:val="32"/>
          <w:szCs w:val="32"/>
        </w:rPr>
      </w:pPr>
      <w:hyperlink r:id="rId8" w:history="1">
        <w:r w:rsidRPr="000A0BD8">
          <w:rPr>
            <w:rStyle w:val="Hyperlink"/>
            <w:sz w:val="32"/>
            <w:szCs w:val="32"/>
          </w:rPr>
          <w:t>The table of problems with</w:t>
        </w:r>
        <w:r w:rsidRPr="000A0BD8">
          <w:rPr>
            <w:rStyle w:val="Hyperlink"/>
            <w:sz w:val="32"/>
            <w:szCs w:val="32"/>
          </w:rPr>
          <w:t xml:space="preserve"> </w:t>
        </w:r>
        <w:r w:rsidRPr="000A0BD8">
          <w:rPr>
            <w:rStyle w:val="Hyperlink"/>
            <w:sz w:val="32"/>
            <w:szCs w:val="32"/>
          </w:rPr>
          <w:t>the New Deal Solutions</w:t>
        </w:r>
      </w:hyperlink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0A0BD8" w:rsidTr="0034117D">
        <w:tc>
          <w:tcPr>
            <w:tcW w:w="8694" w:type="dxa"/>
            <w:hideMark/>
          </w:tcPr>
          <w:p w:rsidR="000A0BD8" w:rsidRDefault="000A0BD8" w:rsidP="000A0BD8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0A0BD8">
              <w:rPr>
                <w:sz w:val="16"/>
              </w:rPr>
              <w:lastRenderedPageBreak/>
              <w:t>Copyright C. J. Bibus, Ed.D. 2003-2017</w:t>
            </w:r>
          </w:p>
        </w:tc>
      </w:tr>
    </w:tbl>
    <w:p w:rsidR="000A0BD8" w:rsidRDefault="000A0BD8" w:rsidP="000A0BD8">
      <w:pPr>
        <w:rPr>
          <w:rFonts w:ascii="Arial" w:hAnsi="Arial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0A0BD8" w:rsidRDefault="000A0BD8" w:rsidP="0034117D">
            <w:r>
              <w:t>History – Dr. Bibus</w:t>
            </w:r>
          </w:p>
        </w:tc>
      </w:tr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0A0BD8" w:rsidRDefault="000A0BD8" w:rsidP="0034117D">
            <w:r>
              <w:t xml:space="preserve">281.239.1577 or </w:t>
            </w:r>
            <w:hyperlink r:id="rId9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0A0BD8" w:rsidRDefault="000A0BD8" w:rsidP="0034117D">
            <w:r>
              <w:t>2017</w:t>
            </w:r>
          </w:p>
        </w:tc>
      </w:tr>
      <w:tr w:rsidR="000A0BD8" w:rsidTr="0034117D">
        <w:tc>
          <w:tcPr>
            <w:tcW w:w="2322" w:type="dxa"/>
            <w:hideMark/>
          </w:tcPr>
          <w:p w:rsidR="000A0BD8" w:rsidRDefault="000A0BD8" w:rsidP="0034117D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0A0BD8" w:rsidRDefault="000A0BD8" w:rsidP="0034117D">
            <w:hyperlink r:id="rId10" w:history="1">
              <w:r>
                <w:rPr>
                  <w:rStyle w:val="Hyperlink"/>
                </w:rPr>
                <w:t>http://www.wcjc.edu/</w:t>
              </w:r>
            </w:hyperlink>
          </w:p>
        </w:tc>
      </w:tr>
    </w:tbl>
    <w:p w:rsidR="000A0BD8" w:rsidRPr="000A0BD8" w:rsidRDefault="000A0BD8" w:rsidP="000A0BD8">
      <w:pPr>
        <w:spacing w:after="120" w:line="240" w:lineRule="auto"/>
        <w:ind w:left="720"/>
        <w:rPr>
          <w:rFonts w:cs="Arial"/>
          <w:sz w:val="32"/>
          <w:szCs w:val="32"/>
        </w:rPr>
      </w:pPr>
    </w:p>
    <w:sectPr w:rsidR="000A0BD8" w:rsidRPr="000A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74C0FA5"/>
    <w:multiLevelType w:val="hybridMultilevel"/>
    <w:tmpl w:val="9FCE3652"/>
    <w:lvl w:ilvl="0" w:tplc="1DD26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92E36"/>
    <w:multiLevelType w:val="hybridMultilevel"/>
    <w:tmpl w:val="30244BD2"/>
    <w:lvl w:ilvl="0" w:tplc="BC4665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21C0"/>
    <w:multiLevelType w:val="hybridMultilevel"/>
    <w:tmpl w:val="FD2C378E"/>
    <w:lvl w:ilvl="0" w:tplc="66E02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EBF"/>
    <w:multiLevelType w:val="hybridMultilevel"/>
    <w:tmpl w:val="F3B2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2A487E"/>
    <w:multiLevelType w:val="hybridMultilevel"/>
    <w:tmpl w:val="BC92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06CA2"/>
    <w:multiLevelType w:val="hybridMultilevel"/>
    <w:tmpl w:val="D60055C4"/>
    <w:lvl w:ilvl="0" w:tplc="234205AC">
      <w:start w:val="19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6785C"/>
    <w:rsid w:val="00090414"/>
    <w:rsid w:val="000A0BD8"/>
    <w:rsid w:val="0011535D"/>
    <w:rsid w:val="001633D7"/>
    <w:rsid w:val="001D699A"/>
    <w:rsid w:val="002566D4"/>
    <w:rsid w:val="00301F7A"/>
    <w:rsid w:val="00303825"/>
    <w:rsid w:val="00381A93"/>
    <w:rsid w:val="003B5A1F"/>
    <w:rsid w:val="00410A9D"/>
    <w:rsid w:val="00423C41"/>
    <w:rsid w:val="00490F25"/>
    <w:rsid w:val="004F661C"/>
    <w:rsid w:val="00582D71"/>
    <w:rsid w:val="005C496D"/>
    <w:rsid w:val="005E6A29"/>
    <w:rsid w:val="00675B66"/>
    <w:rsid w:val="006A5308"/>
    <w:rsid w:val="007020AF"/>
    <w:rsid w:val="007F5AAE"/>
    <w:rsid w:val="007F6E02"/>
    <w:rsid w:val="008053DC"/>
    <w:rsid w:val="00816F86"/>
    <w:rsid w:val="008E3C0D"/>
    <w:rsid w:val="00903262"/>
    <w:rsid w:val="00A71A4E"/>
    <w:rsid w:val="00AB2995"/>
    <w:rsid w:val="00B64944"/>
    <w:rsid w:val="00BA6356"/>
    <w:rsid w:val="00BC3C48"/>
    <w:rsid w:val="00BD2AC2"/>
    <w:rsid w:val="00C061FB"/>
    <w:rsid w:val="00C85B1E"/>
    <w:rsid w:val="00CE265C"/>
    <w:rsid w:val="00E253D5"/>
    <w:rsid w:val="00E356A5"/>
    <w:rsid w:val="00FE465E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A33A7-EA53-484E-9210-1A3357A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BD8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A0BD8"/>
    <w:rPr>
      <w:rFonts w:ascii="Arial" w:eastAsiaTheme="minorEastAsia" w:hAnsi="Arial" w:cs="Arial"/>
      <w:b/>
      <w:bCs/>
      <w:iCs/>
      <w:sz w:val="24"/>
      <w:szCs w:val="28"/>
    </w:rPr>
  </w:style>
  <w:style w:type="paragraph" w:customStyle="1" w:styleId="NormalLabel">
    <w:name w:val="Normal Label"/>
    <w:basedOn w:val="Normal"/>
    <w:rsid w:val="000A0BD8"/>
    <w:pPr>
      <w:spacing w:after="0" w:line="240" w:lineRule="auto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0B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929-1937_GreatDep_Problems_NewDeal_Solutions_WITHANSWERS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jbibus\Documents\-%20Server%202013-2014%20caution\1929-1937_GreatDep_Problems_NewDeal_Solution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jbibus\Documents\-%20Server%202013-2014%20caution\1928_1933_Hoover_to_FDRoosevelt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usc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AAE-448B-451E-9CEF-0C091D1A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4</cp:revision>
  <cp:lastPrinted>2016-04-04T02:35:00Z</cp:lastPrinted>
  <dcterms:created xsi:type="dcterms:W3CDTF">2017-03-18T23:40:00Z</dcterms:created>
  <dcterms:modified xsi:type="dcterms:W3CDTF">2017-03-18T23:54:00Z</dcterms:modified>
</cp:coreProperties>
</file>