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993F9EC" w14:textId="0BBA1996" w:rsidR="005C36F5" w:rsidRPr="00FE0695" w:rsidRDefault="00FE0695" w:rsidP="00FE0695">
            <w:pPr>
              <w:pStyle w:val="Heading2"/>
              <w:outlineLvl w:val="1"/>
              <w:rPr>
                <w:rFonts w:eastAsia="Times New Roman"/>
              </w:rPr>
            </w:pPr>
            <w:bookmarkStart w:id="0" w:name="_GoBack"/>
            <w:bookmarkEnd w:id="0"/>
            <w:r w:rsidRPr="00FE0695">
              <w:rPr>
                <w:rFonts w:eastAsia="Times New Roman"/>
              </w:rPr>
              <w:t>Incentive Due D</w:t>
            </w:r>
            <w:r w:rsidR="00DC3966" w:rsidRPr="00FE0695">
              <w:rPr>
                <w:rFonts w:eastAsia="Times New Roman"/>
              </w:rPr>
              <w:t>ate</w:t>
            </w:r>
            <w:r w:rsidRPr="00FE0695">
              <w:rPr>
                <w:rFonts w:eastAsia="Times New Roman"/>
              </w:rPr>
              <w:t>s for This Course</w:t>
            </w:r>
            <w:r w:rsidR="000F444E">
              <w:rPr>
                <w:rFonts w:eastAsia="Times New Roman"/>
              </w:rPr>
              <w:t xml:space="preserve"> </w:t>
            </w:r>
          </w:p>
          <w:p w14:paraId="7AD7E532" w14:textId="0F0A2C77" w:rsidR="007F0F6B" w:rsidRPr="00FE0695" w:rsidRDefault="00295153" w:rsidP="007F0F6B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help you persist and to measure so you know if you are persisting or not.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You earn 1 point extra credit for each quiz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if you are correct on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or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more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by the date below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or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you can always do the quiz </w:t>
            </w:r>
            <w:r w:rsidR="003C33D5" w:rsidRPr="00A0666C">
              <w:rPr>
                <w:rStyle w:val="Strong"/>
              </w:rPr>
              <w:t>earlier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:</w:t>
            </w:r>
          </w:p>
          <w:p w14:paraId="478098BD" w14:textId="2DD725A9" w:rsidR="007F0F6B" w:rsidRPr="00FE0695" w:rsidRDefault="00FE0695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="007F0F6B"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</w:p>
          <w:p w14:paraId="2B7061F4" w14:textId="3962CEEA" w:rsidR="007F0F6B" w:rsidRPr="00FE0695" w:rsidRDefault="007F0F6B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</w:p>
          <w:p w14:paraId="116A9892" w14:textId="2CFE6DF8" w:rsidR="007F0F6B" w:rsidRPr="00FE0695" w:rsidRDefault="007F0F6B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416BE517" w14:textId="7AAA5F30" w:rsidR="007F0F6B" w:rsidRDefault="00FE0695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="003C33D5" w:rsidRPr="003C33D5">
              <w:rPr>
                <w:rStyle w:val="Strong"/>
              </w:rPr>
              <w:t>should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Remember that 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is equal to </w:t>
            </w:r>
            <w:r w:rsidR="003C33D5" w:rsidRPr="003C33D5">
              <w:rPr>
                <w:rStyle w:val="Strong"/>
                <w:sz w:val="28"/>
                <w:szCs w:val="28"/>
              </w:rPr>
              <w:t>.8</w:t>
            </w:r>
            <w:r w:rsidR="00A0666C">
              <w:rPr>
                <w:rStyle w:val="Strong"/>
              </w:rPr>
              <w:t xml:space="preserve"> </w:t>
            </w:r>
            <w:r w:rsidR="00A0666C"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="00A0666C" w:rsidRPr="00A0666C">
              <w:rPr>
                <w:rStyle w:val="Strong"/>
              </w:rPr>
              <w:t>you</w:t>
            </w:r>
            <w:r w:rsidR="00A0666C">
              <w:rPr>
                <w:rStyle w:val="Strong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do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 little math. </w:t>
            </w:r>
            <w:r w:rsidRPr="003C33D5">
              <w:rPr>
                <w:rStyle w:val="Strong"/>
              </w:rPr>
              <w:t>Examples</w:t>
            </w:r>
            <w:r w:rsidR="003C33D5" w:rsidRPr="003C33D5">
              <w:rPr>
                <w:rStyle w:val="Strong"/>
              </w:rPr>
              <w:t>:</w:t>
            </w:r>
          </w:p>
          <w:p w14:paraId="1C2394D0" w14:textId="343F6AF5" w:rsidR="00FE069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>.  You need at least 3 questions right.</w:t>
            </w:r>
          </w:p>
          <w:p w14:paraId="4451961B" w14:textId="354C78D3" w:rsidR="003C33D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</w:t>
            </w:r>
            <w:proofErr w:type="gramStart"/>
            <w:r>
              <w:rPr>
                <w:rFonts w:eastAsia="Times New Roman" w:cs="Helvetica"/>
                <w:color w:val="000000"/>
              </w:rPr>
              <w:t>10  =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8  You need at least 8 questions right.</w:t>
            </w:r>
          </w:p>
          <w:p w14:paraId="4FA21CAF" w14:textId="04674103" w:rsidR="007F0F6B" w:rsidRPr="00295153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</w:t>
            </w:r>
            <w:proofErr w:type="gramStart"/>
            <w:r>
              <w:rPr>
                <w:rFonts w:eastAsia="Times New Roman" w:cs="Helvetica"/>
                <w:color w:val="000000"/>
              </w:rPr>
              <w:t>20  =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16  You need at least 16 questions right.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149A7675" w14:textId="77777777" w:rsidR="00695B33" w:rsidRPr="00047B51" w:rsidRDefault="00695B33" w:rsidP="00695B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695B33" w:rsidRPr="00E36204" w14:paraId="25EA73EA" w14:textId="77777777" w:rsidTr="00765E4F">
        <w:trPr>
          <w:cantSplit/>
        </w:trPr>
        <w:tc>
          <w:tcPr>
            <w:tcW w:w="1620" w:type="dxa"/>
          </w:tcPr>
          <w:p w14:paraId="04BF2FF0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359EBDF7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695B33" w:rsidRPr="00F02660" w14:paraId="59FFE9F6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2E6DA0EA" w14:textId="0FF12D2E" w:rsidR="00695B33" w:rsidRPr="002B6579" w:rsidRDefault="00695B33" w:rsidP="00695B33"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14-11:59 PM</w:t>
            </w:r>
          </w:p>
        </w:tc>
        <w:tc>
          <w:tcPr>
            <w:tcW w:w="8820" w:type="dxa"/>
          </w:tcPr>
          <w:p w14:paraId="3EC300BB" w14:textId="77777777" w:rsidR="00695B33" w:rsidRPr="00F02660" w:rsidRDefault="00695B33" w:rsidP="00765E4F">
            <w:r w:rsidRPr="00F02660">
              <w:t>Evidence Quiz 1</w:t>
            </w:r>
          </w:p>
        </w:tc>
      </w:tr>
      <w:tr w:rsidR="00695B33" w14:paraId="77BBE60A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49BF6F03" w14:textId="7D8E84AB" w:rsidR="00695B33" w:rsidRPr="002B6579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14-11:59 PM</w:t>
            </w:r>
          </w:p>
        </w:tc>
        <w:tc>
          <w:tcPr>
            <w:tcW w:w="8820" w:type="dxa"/>
          </w:tcPr>
          <w:p w14:paraId="5012AE77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695B33" w14:paraId="4887B788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7E751387" w14:textId="7C9FA172" w:rsidR="00695B33" w:rsidRPr="002B6579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15-11:59 PM</w:t>
            </w:r>
          </w:p>
        </w:tc>
        <w:tc>
          <w:tcPr>
            <w:tcW w:w="8820" w:type="dxa"/>
          </w:tcPr>
          <w:p w14:paraId="6C7B12A8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695B33" w14:paraId="19E65A7A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1998CA07" w14:textId="3C09C440" w:rsidR="00695B33" w:rsidRPr="002B6579" w:rsidRDefault="00695B33" w:rsidP="00765E4F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15-11:59 PM</w:t>
            </w:r>
          </w:p>
        </w:tc>
        <w:tc>
          <w:tcPr>
            <w:tcW w:w="8820" w:type="dxa"/>
          </w:tcPr>
          <w:p w14:paraId="158B3E6B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8906A4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595AD8D6" w14:textId="77777777" w:rsidTr="008906A4">
        <w:tc>
          <w:tcPr>
            <w:tcW w:w="1709" w:type="dxa"/>
            <w:shd w:val="clear" w:color="auto" w:fill="FFFFFF" w:themeFill="background1"/>
          </w:tcPr>
          <w:p w14:paraId="33488AC0" w14:textId="5DBA9D85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9/15-11:59 PM</w:t>
            </w:r>
          </w:p>
        </w:tc>
        <w:tc>
          <w:tcPr>
            <w:tcW w:w="1070" w:type="dxa"/>
          </w:tcPr>
          <w:p w14:paraId="6B40173A" w14:textId="430E0E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14C80B01" w14:textId="47E47A03" w:rsidR="008906A4" w:rsidRPr="00E36204" w:rsidRDefault="008906A4" w:rsidP="008906A4">
            <w:r w:rsidRPr="008906A4">
              <w:t xml:space="preserve">Essential Terms in Unit 1 (in Sets) </w:t>
            </w:r>
          </w:p>
        </w:tc>
      </w:tr>
      <w:tr w:rsidR="008906A4" w:rsidRPr="00E36204" w14:paraId="676BF002" w14:textId="77777777" w:rsidTr="008906A4">
        <w:tc>
          <w:tcPr>
            <w:tcW w:w="1709" w:type="dxa"/>
            <w:shd w:val="clear" w:color="auto" w:fill="FFFFFF" w:themeFill="background1"/>
          </w:tcPr>
          <w:p w14:paraId="69A4AF6C" w14:textId="02F307F8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9/22-11:59 PM</w:t>
            </w:r>
          </w:p>
        </w:tc>
        <w:tc>
          <w:tcPr>
            <w:tcW w:w="1070" w:type="dxa"/>
          </w:tcPr>
          <w:p w14:paraId="60E4A35C" w14:textId="66660CAC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E5BEBA5" w14:textId="0E8684DA" w:rsidR="008906A4" w:rsidRPr="00E36204" w:rsidRDefault="008906A4" w:rsidP="008906A4">
            <w:r w:rsidRPr="008906A4">
              <w:t>Constitution Quiz</w:t>
            </w:r>
          </w:p>
        </w:tc>
      </w:tr>
      <w:tr w:rsidR="008906A4" w:rsidRPr="00E36204" w14:paraId="33B1D9A4" w14:textId="77777777" w:rsidTr="008526CD">
        <w:tc>
          <w:tcPr>
            <w:tcW w:w="1709" w:type="dxa"/>
            <w:shd w:val="clear" w:color="auto" w:fill="FFFFFF" w:themeFill="background1"/>
          </w:tcPr>
          <w:p w14:paraId="32887810" w14:textId="025F085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9/29-11:59 PM</w:t>
            </w:r>
          </w:p>
        </w:tc>
        <w:tc>
          <w:tcPr>
            <w:tcW w:w="1070" w:type="dxa"/>
          </w:tcPr>
          <w:p w14:paraId="27E1FDB0" w14:textId="6583865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  <w:shd w:val="clear" w:color="auto" w:fill="auto"/>
          </w:tcPr>
          <w:p w14:paraId="23CE12BE" w14:textId="6B0EB1FD" w:rsidR="008906A4" w:rsidRPr="00E36204" w:rsidRDefault="008906A4" w:rsidP="008906A4">
            <w:r w:rsidRPr="008906A4">
              <w:t xml:space="preserve">Fundamentals of Government (in Sets) </w:t>
            </w:r>
          </w:p>
        </w:tc>
      </w:tr>
      <w:tr w:rsidR="008906A4" w:rsidRPr="00E36204" w14:paraId="69407CA0" w14:textId="77777777" w:rsidTr="008526CD">
        <w:tc>
          <w:tcPr>
            <w:tcW w:w="1709" w:type="dxa"/>
            <w:shd w:val="clear" w:color="auto" w:fill="FFFFFF" w:themeFill="background1"/>
          </w:tcPr>
          <w:p w14:paraId="48F74185" w14:textId="7372ADD8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10/06-11:59 PM</w:t>
            </w:r>
          </w:p>
        </w:tc>
        <w:tc>
          <w:tcPr>
            <w:tcW w:w="1070" w:type="dxa"/>
          </w:tcPr>
          <w:p w14:paraId="2588BB33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09825D43" w14:textId="7EFB6274" w:rsidR="008906A4" w:rsidRPr="00E36204" w:rsidRDefault="008906A4" w:rsidP="008906A4">
            <w:r w:rsidRPr="008906A4">
              <w:t>North America Map - Unit 1</w:t>
            </w:r>
          </w:p>
        </w:tc>
      </w:tr>
      <w:tr w:rsidR="008906A4" w:rsidRPr="00E36204" w14:paraId="6DD4B54A" w14:textId="77777777" w:rsidTr="008526CD">
        <w:tc>
          <w:tcPr>
            <w:tcW w:w="1709" w:type="dxa"/>
            <w:shd w:val="clear" w:color="auto" w:fill="FFFFFF" w:themeFill="background1"/>
          </w:tcPr>
          <w:p w14:paraId="69F9E32F" w14:textId="1880D16C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10/06-11:59 PM</w:t>
            </w:r>
          </w:p>
        </w:tc>
        <w:tc>
          <w:tcPr>
            <w:tcW w:w="1070" w:type="dxa"/>
          </w:tcPr>
          <w:p w14:paraId="777B8A1A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596E0C24" w14:textId="5DA94D79" w:rsidR="008906A4" w:rsidRPr="008906A4" w:rsidRDefault="008906A4" w:rsidP="008906A4">
            <w:r w:rsidRPr="008906A4">
              <w:t>Map of Asia and Middle East - Unit 1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8906A4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4CA5D86A" w14:textId="77777777" w:rsidTr="00A80572">
        <w:tc>
          <w:tcPr>
            <w:tcW w:w="1709" w:type="dxa"/>
            <w:shd w:val="clear" w:color="auto" w:fill="FFFFFF" w:themeFill="background1"/>
          </w:tcPr>
          <w:p w14:paraId="70FB00BE" w14:textId="51B62A60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10/13-11:59 PM</w:t>
            </w:r>
          </w:p>
        </w:tc>
        <w:tc>
          <w:tcPr>
            <w:tcW w:w="1070" w:type="dxa"/>
          </w:tcPr>
          <w:p w14:paraId="21E81D95" w14:textId="6DBD96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  <w:shd w:val="clear" w:color="auto" w:fill="auto"/>
          </w:tcPr>
          <w:p w14:paraId="60C3A535" w14:textId="2969075F" w:rsidR="008906A4" w:rsidRPr="008906A4" w:rsidRDefault="008906A4" w:rsidP="008906A4">
            <w:r w:rsidRPr="008906A4">
              <w:t>Essential Terms - Unit 2 (in Sets)</w:t>
            </w:r>
          </w:p>
        </w:tc>
      </w:tr>
      <w:tr w:rsidR="008906A4" w:rsidRPr="00E36204" w14:paraId="2FF902F6" w14:textId="77777777" w:rsidTr="008906A4">
        <w:tc>
          <w:tcPr>
            <w:tcW w:w="1709" w:type="dxa"/>
            <w:shd w:val="clear" w:color="auto" w:fill="FFFFFF" w:themeFill="background1"/>
          </w:tcPr>
          <w:p w14:paraId="6060A756" w14:textId="48DB4283" w:rsidR="008906A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10/13-11:59 PM</w:t>
            </w:r>
          </w:p>
        </w:tc>
        <w:tc>
          <w:tcPr>
            <w:tcW w:w="1070" w:type="dxa"/>
          </w:tcPr>
          <w:p w14:paraId="77007AF6" w14:textId="1E9368E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687A1EB5" w14:textId="3D4C9164" w:rsidR="008906A4" w:rsidRPr="00E36204" w:rsidRDefault="008906A4" w:rsidP="008906A4">
            <w:r w:rsidRPr="008906A4">
              <w:t>North American Map - Unit 2</w:t>
            </w:r>
          </w:p>
        </w:tc>
      </w:tr>
      <w:tr w:rsidR="008906A4" w:rsidRPr="00E36204" w14:paraId="603B98DC" w14:textId="77777777" w:rsidTr="008906A4">
        <w:tc>
          <w:tcPr>
            <w:tcW w:w="1709" w:type="dxa"/>
            <w:shd w:val="clear" w:color="auto" w:fill="FFFFFF" w:themeFill="background1"/>
          </w:tcPr>
          <w:p w14:paraId="116C4582" w14:textId="79E1457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10/20-11:59 PM</w:t>
            </w:r>
          </w:p>
        </w:tc>
        <w:tc>
          <w:tcPr>
            <w:tcW w:w="1070" w:type="dxa"/>
          </w:tcPr>
          <w:p w14:paraId="56D314B7" w14:textId="0870E28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7ACE87C5" w14:textId="6DAE93D3" w:rsidR="008906A4" w:rsidRPr="008906A4" w:rsidRDefault="008906A4" w:rsidP="008906A4">
            <w:r w:rsidRPr="008906A4">
              <w:t>European Map Plus - Unit 2</w:t>
            </w:r>
          </w:p>
        </w:tc>
      </w:tr>
      <w:tr w:rsidR="008906A4" w:rsidRPr="00E36204" w14:paraId="25E217F3" w14:textId="77777777" w:rsidTr="008906A4">
        <w:tc>
          <w:tcPr>
            <w:tcW w:w="1709" w:type="dxa"/>
            <w:shd w:val="clear" w:color="auto" w:fill="FFFFFF" w:themeFill="background1"/>
          </w:tcPr>
          <w:p w14:paraId="2408F7D5" w14:textId="185EF902" w:rsidR="008906A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10/20-11:59 PM</w:t>
            </w:r>
          </w:p>
        </w:tc>
        <w:tc>
          <w:tcPr>
            <w:tcW w:w="1070" w:type="dxa"/>
          </w:tcPr>
          <w:p w14:paraId="07185A75" w14:textId="0E836F23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4C52F732" w14:textId="5D69F72B" w:rsidR="008906A4" w:rsidRPr="00E36204" w:rsidRDefault="008906A4" w:rsidP="008906A4">
            <w:r w:rsidRPr="008906A4">
              <w:t>Asia Map - Unit 2</w:t>
            </w:r>
          </w:p>
        </w:tc>
      </w:tr>
      <w:tr w:rsidR="008906A4" w:rsidRPr="00E36204" w14:paraId="54FA03DA" w14:textId="77777777" w:rsidTr="008906A4">
        <w:tc>
          <w:tcPr>
            <w:tcW w:w="1709" w:type="dxa"/>
            <w:shd w:val="clear" w:color="auto" w:fill="FFFFFF" w:themeFill="background1"/>
          </w:tcPr>
          <w:p w14:paraId="5EC48F12" w14:textId="6CAB7F60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11/03-11:59 PM</w:t>
            </w:r>
          </w:p>
        </w:tc>
        <w:tc>
          <w:tcPr>
            <w:tcW w:w="1070" w:type="dxa"/>
          </w:tcPr>
          <w:p w14:paraId="7764A768" w14:textId="46A900E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6B772602" w14:textId="2BE4A220" w:rsidR="008906A4" w:rsidRPr="008906A4" w:rsidRDefault="008906A4" w:rsidP="008906A4">
            <w:r w:rsidRPr="008906A4">
              <w:t>Movements, the Great Depression, and World War II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8906A4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7F0F6B" w14:paraId="7B27DF29" w14:textId="77777777" w:rsidTr="008906A4">
        <w:tc>
          <w:tcPr>
            <w:tcW w:w="1709" w:type="dxa"/>
          </w:tcPr>
          <w:p w14:paraId="02B5507A" w14:textId="0D66F74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11/10-11:59 PM</w:t>
            </w:r>
          </w:p>
        </w:tc>
        <w:tc>
          <w:tcPr>
            <w:tcW w:w="1070" w:type="dxa"/>
          </w:tcPr>
          <w:p w14:paraId="3C87725C" w14:textId="5809AFDD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333B0B28" w14:textId="06FDAD5F" w:rsidR="008906A4" w:rsidRPr="008906A4" w:rsidRDefault="008906A4" w:rsidP="008906A4">
            <w:r w:rsidRPr="008906A4">
              <w:t>Essential Terms in Unit 3 (in Sets)</w:t>
            </w:r>
          </w:p>
        </w:tc>
      </w:tr>
      <w:tr w:rsidR="008906A4" w:rsidRPr="007F0F6B" w14:paraId="151DEAA2" w14:textId="77777777" w:rsidTr="008906A4">
        <w:tc>
          <w:tcPr>
            <w:tcW w:w="1709" w:type="dxa"/>
          </w:tcPr>
          <w:p w14:paraId="43A91BBC" w14:textId="335A390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11/17-11:59 PM</w:t>
            </w:r>
          </w:p>
        </w:tc>
        <w:tc>
          <w:tcPr>
            <w:tcW w:w="1070" w:type="dxa"/>
          </w:tcPr>
          <w:p w14:paraId="2C89FD49" w14:textId="279DF70E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44C6AE6A" w14:textId="4B78594D" w:rsidR="008906A4" w:rsidRPr="008906A4" w:rsidRDefault="008906A4" w:rsidP="008906A4">
            <w:r w:rsidRPr="008906A4">
              <w:t>Map of Asia and Middle East - Unit 3</w:t>
            </w:r>
          </w:p>
        </w:tc>
      </w:tr>
      <w:tr w:rsidR="008906A4" w:rsidRPr="007F0F6B" w14:paraId="31255CB6" w14:textId="77777777" w:rsidTr="008906A4">
        <w:tc>
          <w:tcPr>
            <w:tcW w:w="1709" w:type="dxa"/>
          </w:tcPr>
          <w:p w14:paraId="5F8BB307" w14:textId="22BDD00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11/24-11:59 PM</w:t>
            </w:r>
          </w:p>
        </w:tc>
        <w:tc>
          <w:tcPr>
            <w:tcW w:w="1070" w:type="dxa"/>
          </w:tcPr>
          <w:p w14:paraId="34EBD139" w14:textId="25772DA0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55C63D2A" w14:textId="131AFEAE" w:rsidR="008906A4" w:rsidRPr="008906A4" w:rsidRDefault="008906A4" w:rsidP="008906A4">
            <w:r w:rsidRPr="008906A4">
              <w:t>European Map Plus - Unit 3</w:t>
            </w:r>
          </w:p>
        </w:tc>
      </w:tr>
      <w:tr w:rsidR="008906A4" w:rsidRPr="007F0F6B" w14:paraId="5CE2C013" w14:textId="77777777" w:rsidTr="008906A4">
        <w:tc>
          <w:tcPr>
            <w:tcW w:w="1709" w:type="dxa"/>
          </w:tcPr>
          <w:p w14:paraId="3068D55A" w14:textId="7CCFBA28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12/01-11:59 PM</w:t>
            </w:r>
          </w:p>
        </w:tc>
        <w:tc>
          <w:tcPr>
            <w:tcW w:w="1070" w:type="dxa"/>
          </w:tcPr>
          <w:p w14:paraId="2AF92321" w14:textId="640F86AF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2C579E9" w14:textId="285E78DD" w:rsidR="008906A4" w:rsidRPr="00E36204" w:rsidRDefault="008906A4" w:rsidP="008906A4">
            <w:r w:rsidRPr="008906A4">
              <w:t>North American Map - Unit 3</w:t>
            </w:r>
          </w:p>
        </w:tc>
      </w:tr>
    </w:tbl>
    <w:p w14:paraId="7A721E02" w14:textId="77777777" w:rsidR="00820481" w:rsidRDefault="00820481" w:rsidP="00295153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558ED"/>
    <w:rsid w:val="00083739"/>
    <w:rsid w:val="00090323"/>
    <w:rsid w:val="000F444E"/>
    <w:rsid w:val="00100D62"/>
    <w:rsid w:val="0010723F"/>
    <w:rsid w:val="00186C42"/>
    <w:rsid w:val="001D469B"/>
    <w:rsid w:val="00225AE6"/>
    <w:rsid w:val="00295153"/>
    <w:rsid w:val="002A30D2"/>
    <w:rsid w:val="002B6579"/>
    <w:rsid w:val="0033190F"/>
    <w:rsid w:val="0035479C"/>
    <w:rsid w:val="003C33D5"/>
    <w:rsid w:val="003D415B"/>
    <w:rsid w:val="003E4B14"/>
    <w:rsid w:val="003F0D85"/>
    <w:rsid w:val="00403622"/>
    <w:rsid w:val="00432CC5"/>
    <w:rsid w:val="0044178D"/>
    <w:rsid w:val="0044435D"/>
    <w:rsid w:val="004C3044"/>
    <w:rsid w:val="004C7386"/>
    <w:rsid w:val="004D6096"/>
    <w:rsid w:val="00542FC7"/>
    <w:rsid w:val="00556E3C"/>
    <w:rsid w:val="00584F35"/>
    <w:rsid w:val="005C36F5"/>
    <w:rsid w:val="005E1F41"/>
    <w:rsid w:val="00613FCD"/>
    <w:rsid w:val="00674CC1"/>
    <w:rsid w:val="00695B33"/>
    <w:rsid w:val="006B6811"/>
    <w:rsid w:val="007730F7"/>
    <w:rsid w:val="00784291"/>
    <w:rsid w:val="00794EC2"/>
    <w:rsid w:val="007A1F6C"/>
    <w:rsid w:val="007A6593"/>
    <w:rsid w:val="007E6A47"/>
    <w:rsid w:val="007F0F6B"/>
    <w:rsid w:val="00820481"/>
    <w:rsid w:val="008906A4"/>
    <w:rsid w:val="00894642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C56DDA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1ncentive Dates for Evidence Quizzes </vt:lpstr>
      <vt:lpstr>    Unit 1 Incentive Dates for Learning Quizzes </vt:lpstr>
      <vt:lpstr>    Unit 2 Incentive Dates</vt:lpstr>
      <vt:lpstr>    Unit 3 Incentive Dates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2019-09-08T17:49:00Z</cp:lastPrinted>
  <dcterms:created xsi:type="dcterms:W3CDTF">2019-09-21T13:17:00Z</dcterms:created>
  <dcterms:modified xsi:type="dcterms:W3CDTF">2019-09-21T13:17:00Z</dcterms:modified>
</cp:coreProperties>
</file>