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50" w:rsidRPr="00E05F50" w:rsidRDefault="007F1385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The Texas Master Syllabus</w:t>
      </w:r>
      <w:r w:rsidR="00B673F1">
        <w:rPr>
          <w:rFonts w:eastAsiaTheme="minorEastAsia" w:cs="Times New Roman"/>
          <w:sz w:val="24"/>
          <w:szCs w:val="24"/>
        </w:rPr>
        <w:t xml:space="preserve"> (exact name may be wrong)</w:t>
      </w:r>
      <w:r>
        <w:rPr>
          <w:rFonts w:eastAsiaTheme="minorEastAsia" w:cs="Times New Roman"/>
          <w:sz w:val="24"/>
          <w:szCs w:val="24"/>
        </w:rPr>
        <w:t xml:space="preserve"> requires US History use primary sources in writing and further requires that </w:t>
      </w:r>
      <w:r w:rsidR="00E05F50" w:rsidRPr="00E05F50">
        <w:rPr>
          <w:rFonts w:eastAsiaTheme="minorEastAsia" w:cs="Times New Roman"/>
          <w:sz w:val="24"/>
          <w:szCs w:val="24"/>
        </w:rPr>
        <w:t xml:space="preserve">all history courses have a minimum of </w:t>
      </w:r>
      <w:r w:rsidR="00E05F50">
        <w:rPr>
          <w:rFonts w:eastAsiaTheme="minorEastAsia" w:cs="Times New Roman"/>
          <w:sz w:val="24"/>
          <w:szCs w:val="24"/>
        </w:rPr>
        <w:t>30</w:t>
      </w:r>
      <w:r w:rsidR="00E05F50" w:rsidRPr="00E05F50">
        <w:rPr>
          <w:rFonts w:eastAsiaTheme="minorEastAsia" w:cs="Times New Roman"/>
          <w:sz w:val="24"/>
          <w:szCs w:val="24"/>
        </w:rPr>
        <w:t>% of the course grade (</w:t>
      </w:r>
      <w:r>
        <w:rPr>
          <w:rFonts w:eastAsiaTheme="minorEastAsia" w:cs="Times New Roman"/>
          <w:sz w:val="24"/>
          <w:szCs w:val="24"/>
        </w:rPr>
        <w:t>your</w:t>
      </w:r>
      <w:r w:rsidR="00E05F50" w:rsidRPr="00E05F50">
        <w:rPr>
          <w:rFonts w:eastAsiaTheme="minorEastAsia" w:cs="Times New Roman"/>
          <w:sz w:val="24"/>
          <w:szCs w:val="24"/>
        </w:rPr>
        <w:t xml:space="preserve"> final letter grade)</w:t>
      </w:r>
      <w:r>
        <w:rPr>
          <w:rFonts w:eastAsiaTheme="minorEastAsia" w:cs="Times New Roman"/>
          <w:sz w:val="24"/>
          <w:szCs w:val="24"/>
        </w:rPr>
        <w:t>.</w:t>
      </w:r>
      <w:r w:rsidR="00E05F50"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A757FE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The basic math reveals that 30% means</w:t>
      </w:r>
      <w:r w:rsidR="000F1A95">
        <w:rPr>
          <w:rFonts w:eastAsiaTheme="minorEastAsia" w:cs="Times New Roman"/>
          <w:sz w:val="24"/>
          <w:szCs w:val="24"/>
        </w:rPr>
        <w:t xml:space="preserve"> a student</w:t>
      </w:r>
      <w:r>
        <w:rPr>
          <w:rFonts w:eastAsiaTheme="minorEastAsia" w:cs="Times New Roman"/>
          <w:sz w:val="24"/>
          <w:szCs w:val="24"/>
        </w:rPr>
        <w:t xml:space="preserve"> must do some </w:t>
      </w:r>
      <w:r w:rsidR="00D43BE9">
        <w:rPr>
          <w:rFonts w:eastAsiaTheme="minorEastAsia" w:cs="Times New Roman"/>
          <w:sz w:val="24"/>
          <w:szCs w:val="24"/>
        </w:rPr>
        <w:t xml:space="preserve">reading and thinking and </w:t>
      </w:r>
      <w:r>
        <w:rPr>
          <w:rFonts w:eastAsiaTheme="minorEastAsia" w:cs="Times New Roman"/>
          <w:sz w:val="24"/>
          <w:szCs w:val="24"/>
        </w:rPr>
        <w:t>writing</w:t>
      </w:r>
      <w:r w:rsidR="00D43BE9">
        <w:rPr>
          <w:rFonts w:eastAsiaTheme="minorEastAsia" w:cs="Times New Roman"/>
          <w:sz w:val="24"/>
          <w:szCs w:val="24"/>
        </w:rPr>
        <w:t xml:space="preserve"> about </w:t>
      </w:r>
      <w:r w:rsidR="00A757FE">
        <w:rPr>
          <w:rFonts w:eastAsiaTheme="minorEastAsia" w:cs="Times New Roman"/>
          <w:sz w:val="24"/>
          <w:szCs w:val="24"/>
        </w:rPr>
        <w:t xml:space="preserve">primaries.  </w:t>
      </w:r>
      <w:r w:rsidRPr="00E05F50">
        <w:rPr>
          <w:rFonts w:eastAsiaTheme="minorEastAsia" w:cs="Times New Roman"/>
          <w:sz w:val="24"/>
          <w:szCs w:val="24"/>
        </w:rPr>
        <w:t>This example from a 1000-point course = 700 points for objective work + 300 points for specif</w:t>
      </w:r>
      <w:r w:rsidR="00A757FE">
        <w:rPr>
          <w:rFonts w:eastAsiaTheme="minorEastAsia" w:cs="Times New Roman"/>
          <w:sz w:val="24"/>
          <w:szCs w:val="24"/>
        </w:rPr>
        <w:t>ic writing assignments may help. If you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  <w:r w:rsidRPr="00E05F50">
        <w:rPr>
          <w:rFonts w:eastAsiaTheme="minorEastAsia" w:cs="Times New Roman"/>
          <w:b/>
          <w:sz w:val="24"/>
          <w:szCs w:val="24"/>
        </w:rPr>
        <w:t>only</w:t>
      </w:r>
      <w:r w:rsidRPr="00E05F50">
        <w:rPr>
          <w:rFonts w:eastAsiaTheme="minorEastAsia" w:cs="Times New Roman"/>
          <w:sz w:val="24"/>
          <w:szCs w:val="24"/>
        </w:rPr>
        <w:t xml:space="preserve"> attempted objective work (700 possible points) </w:t>
      </w:r>
    </w:p>
    <w:p w:rsidR="00E05F50" w:rsidRPr="00E05F50" w:rsidRDefault="00E05F50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Then the math would show: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C work (70%) on the objective assignments, then you’d have 70% of 700 points= 490 out of the 1000 –</w:t>
      </w:r>
      <w:r w:rsidRPr="00E05F50">
        <w:rPr>
          <w:rStyle w:val="Strong"/>
        </w:rPr>
        <w:t xml:space="preserve"> an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  <w:r w:rsidRPr="00E05F50">
        <w:rPr>
          <w:rFonts w:eastAsiaTheme="minorEastAsia" w:cs="Times New Roman"/>
          <w:b/>
          <w:sz w:val="24"/>
          <w:szCs w:val="24"/>
        </w:rPr>
        <w:t>F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 xml:space="preserve">B work (80%) on the objective assignments, then you’d have  80% of 700 points= 560 out of the 1000 – </w:t>
      </w:r>
      <w:r w:rsidRPr="00E05F50">
        <w:rPr>
          <w:rFonts w:eastAsiaTheme="minorEastAsia" w:cs="Times New Roman"/>
          <w:b/>
          <w:sz w:val="24"/>
          <w:szCs w:val="24"/>
        </w:rPr>
        <w:t>an F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 xml:space="preserve">A work (90%) on the objective assignments, then you’d have  90% of 700 points= 630 out of the 1000 – </w:t>
      </w:r>
      <w:r w:rsidRPr="00E05F50">
        <w:rPr>
          <w:rFonts w:eastAsiaTheme="minorEastAsia" w:cs="Times New Roman"/>
          <w:b/>
          <w:sz w:val="24"/>
          <w:szCs w:val="24"/>
        </w:rPr>
        <w:t>a low D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0"/>
          <w:szCs w:val="20"/>
        </w:rPr>
      </w:pPr>
      <w:r w:rsidRPr="00E05F50">
        <w:rPr>
          <w:rFonts w:eastAsiaTheme="minorEastAsia" w:cs="Times New Roman"/>
          <w:sz w:val="24"/>
          <w:szCs w:val="24"/>
        </w:rPr>
        <w:t xml:space="preserve">Perfect work (100%)on the objective assignments, then you’d have 100% of 700 points out of the 1000 – </w:t>
      </w:r>
      <w:r w:rsidRPr="00E05F50">
        <w:rPr>
          <w:rFonts w:eastAsiaTheme="minorEastAsia" w:cs="Times New Roman"/>
          <w:b/>
          <w:sz w:val="24"/>
          <w:szCs w:val="24"/>
        </w:rPr>
        <w:t>a C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E05F50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E05F50" w:rsidRDefault="00E05F50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Each example above is just too risky</w:t>
      </w:r>
      <w:r w:rsidR="004A32A8">
        <w:rPr>
          <w:rFonts w:eastAsiaTheme="minorEastAsia" w:cs="Times New Roman"/>
          <w:sz w:val="24"/>
          <w:szCs w:val="24"/>
        </w:rPr>
        <w:t xml:space="preserve"> for students. </w:t>
      </w:r>
      <w:r w:rsidR="00B673F1">
        <w:rPr>
          <w:rFonts w:eastAsiaTheme="minorEastAsia" w:cs="Times New Roman"/>
          <w:sz w:val="24"/>
          <w:szCs w:val="24"/>
        </w:rPr>
        <w:t xml:space="preserve">Note: I ask my Department Chair for permission for my actions. </w:t>
      </w:r>
      <w:r>
        <w:rPr>
          <w:rFonts w:eastAsiaTheme="minorEastAsia" w:cs="Times New Roman"/>
          <w:sz w:val="24"/>
          <w:szCs w:val="24"/>
        </w:rPr>
        <w:t>My goal</w:t>
      </w:r>
      <w:r w:rsidR="004A32A8">
        <w:rPr>
          <w:rFonts w:eastAsiaTheme="minorEastAsia" w:cs="Times New Roman"/>
          <w:sz w:val="24"/>
          <w:szCs w:val="24"/>
        </w:rPr>
        <w:t>?</w:t>
      </w:r>
    </w:p>
    <w:p w:rsidR="00813333" w:rsidRDefault="00F271F7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 the fewest skills necessary for success and focus on them.</w:t>
      </w:r>
      <w:r w:rsidR="00813333">
        <w:rPr>
          <w:sz w:val="24"/>
          <w:szCs w:val="24"/>
        </w:rPr>
        <w:t xml:space="preserve"> </w:t>
      </w:r>
      <w:hyperlink r:id="rId5" w:history="1">
        <w:r w:rsidR="00813333" w:rsidRPr="00813333">
          <w:rPr>
            <w:rStyle w:val="Hyperlink"/>
            <w:rFonts w:asciiTheme="minorHAnsi" w:hAnsiTheme="minorHAnsi"/>
            <w:sz w:val="24"/>
            <w:szCs w:val="24"/>
          </w:rPr>
          <w:t>Would anyone pay you for this skill?</w:t>
        </w:r>
      </w:hyperlink>
      <w:r w:rsidR="00813333">
        <w:rPr>
          <w:sz w:val="24"/>
          <w:szCs w:val="24"/>
        </w:rPr>
        <w:t xml:space="preserve">  Link Address: </w:t>
      </w:r>
      <w:r w:rsidR="00813333" w:rsidRPr="00813333">
        <w:rPr>
          <w:sz w:val="24"/>
          <w:szCs w:val="24"/>
        </w:rPr>
        <w:t>http://www.cjbibus.com/Getting_Started_Good_Habits_for_Evidence_Would_anyone_pay_you_for_this_skill.pdf</w:t>
      </w:r>
      <w:r w:rsidR="00813333">
        <w:rPr>
          <w:sz w:val="24"/>
          <w:szCs w:val="24"/>
        </w:rPr>
        <w:t xml:space="preserve"> </w:t>
      </w:r>
    </w:p>
    <w:p w:rsidR="00E05F50" w:rsidRDefault="00F271F7" w:rsidP="00B673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it p</w:t>
      </w:r>
      <w:r w:rsidR="00E05F50">
        <w:rPr>
          <w:sz w:val="24"/>
          <w:szCs w:val="24"/>
        </w:rPr>
        <w:t xml:space="preserve">ossible for students to </w:t>
      </w:r>
      <w:r w:rsidR="00E05F50" w:rsidRPr="004823A4">
        <w:rPr>
          <w:sz w:val="24"/>
          <w:szCs w:val="24"/>
        </w:rPr>
        <w:t>get</w:t>
      </w:r>
      <w:r w:rsidR="00E05F50" w:rsidRPr="004823A4">
        <w:rPr>
          <w:rStyle w:val="Strong"/>
          <w:sz w:val="24"/>
          <w:szCs w:val="24"/>
        </w:rPr>
        <w:t xml:space="preserve"> better</w:t>
      </w:r>
      <w:r w:rsidR="00E05F50">
        <w:rPr>
          <w:sz w:val="24"/>
          <w:szCs w:val="24"/>
        </w:rPr>
        <w:t xml:space="preserve"> </w:t>
      </w:r>
      <w:r>
        <w:rPr>
          <w:sz w:val="24"/>
          <w:szCs w:val="24"/>
        </w:rPr>
        <w:t>within a semester by splitting the work into 3-Parts.</w:t>
      </w:r>
      <w:r w:rsidR="00E05F50">
        <w:rPr>
          <w:sz w:val="24"/>
          <w:szCs w:val="24"/>
        </w:rPr>
        <w:t xml:space="preserve"> </w:t>
      </w:r>
      <w:r w:rsidR="00E05F50" w:rsidRPr="00E05F50">
        <w:rPr>
          <w:sz w:val="24"/>
          <w:szCs w:val="24"/>
        </w:rPr>
        <w:t>You do not have to s</w:t>
      </w:r>
      <w:r w:rsidR="00E05F50">
        <w:rPr>
          <w:sz w:val="24"/>
          <w:szCs w:val="24"/>
        </w:rPr>
        <w:t>tart out knowing out to do this, b</w:t>
      </w:r>
      <w:r w:rsidR="00A757FE">
        <w:rPr>
          <w:sz w:val="24"/>
          <w:szCs w:val="24"/>
        </w:rPr>
        <w:t xml:space="preserve">ut if you get better by the end, you can overwrite the weak grade. (See </w:t>
      </w:r>
      <w:r w:rsidR="00A757FE" w:rsidRPr="00E05F50">
        <w:rPr>
          <w:sz w:val="24"/>
          <w:szCs w:val="24"/>
        </w:rPr>
        <w:t>OVERWRITE in the syllabus.</w:t>
      </w:r>
      <w:r w:rsidR="00A757FE">
        <w:rPr>
          <w:sz w:val="24"/>
          <w:szCs w:val="24"/>
        </w:rPr>
        <w:t>)</w:t>
      </w:r>
      <w:r w:rsidR="00B673F1">
        <w:rPr>
          <w:sz w:val="24"/>
          <w:szCs w:val="24"/>
        </w:rPr>
        <w:br/>
        <w:t>For the syllabus with examples in Getting Started, Link Address: http://www.cjbibus.com/</w:t>
      </w:r>
      <w:r w:rsidR="00B673F1" w:rsidRPr="00B673F1">
        <w:rPr>
          <w:sz w:val="24"/>
          <w:szCs w:val="24"/>
        </w:rPr>
        <w:t>Syllabus_With_Links_to_ExamplesREV.pdf</w:t>
      </w:r>
    </w:p>
    <w:p w:rsidR="00A757FE" w:rsidRDefault="00A757FE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3F1">
        <w:rPr>
          <w:rStyle w:val="Strong"/>
        </w:rPr>
        <w:t>Lower</w:t>
      </w:r>
      <w:r>
        <w:rPr>
          <w:sz w:val="24"/>
          <w:szCs w:val="24"/>
        </w:rPr>
        <w:t xml:space="preserve"> the demands for the project but increase the amount of </w:t>
      </w:r>
      <w:r w:rsidRPr="00B673F1">
        <w:rPr>
          <w:rStyle w:val="Strong"/>
        </w:rPr>
        <w:t>practice</w:t>
      </w:r>
      <w:r w:rsidR="00B673F1" w:rsidRPr="00B673F1">
        <w:rPr>
          <w:rStyle w:val="Strong"/>
        </w:rPr>
        <w:t xml:space="preserve"> in skills</w:t>
      </w:r>
      <w:r w:rsidR="00B673F1">
        <w:rPr>
          <w:sz w:val="24"/>
          <w:szCs w:val="24"/>
        </w:rPr>
        <w:t xml:space="preserve"> that will your </w:t>
      </w:r>
      <w:r w:rsidR="00B673F1" w:rsidRPr="00B673F1">
        <w:rPr>
          <w:rStyle w:val="Strong"/>
        </w:rPr>
        <w:t>whole</w:t>
      </w:r>
      <w:r w:rsidR="00B673F1">
        <w:rPr>
          <w:sz w:val="24"/>
          <w:szCs w:val="24"/>
        </w:rPr>
        <w:t xml:space="preserve"> life.</w:t>
      </w:r>
    </w:p>
    <w:p w:rsidR="00A757FE" w:rsidRPr="00B673F1" w:rsidRDefault="00A757FE" w:rsidP="00A757FE">
      <w:pPr>
        <w:pStyle w:val="ListParagraph"/>
        <w:numPr>
          <w:ilvl w:val="1"/>
          <w:numId w:val="4"/>
        </w:numPr>
      </w:pPr>
      <w:r w:rsidRPr="00B673F1">
        <w:t xml:space="preserve">Where the </w:t>
      </w:r>
      <w:r w:rsidRPr="00B673F1">
        <w:rPr>
          <w:rStyle w:val="Strong"/>
        </w:rPr>
        <w:t>quantity of pages</w:t>
      </w:r>
      <w:r w:rsidRPr="00B673F1">
        <w:t xml:space="preserve"> or other content was </w:t>
      </w:r>
      <w:r w:rsidRPr="00B673F1">
        <w:rPr>
          <w:rStyle w:val="Strong"/>
        </w:rPr>
        <w:t>small</w:t>
      </w:r>
      <w:r w:rsidRPr="00B673F1">
        <w:t xml:space="preserve"> but the </w:t>
      </w:r>
      <w:r w:rsidRPr="00B673F1">
        <w:rPr>
          <w:rStyle w:val="Strong"/>
        </w:rPr>
        <w:t>amount of practice</w:t>
      </w:r>
      <w:r w:rsidRPr="00B673F1">
        <w:t xml:space="preserve"> was </w:t>
      </w:r>
      <w:r w:rsidRPr="00B673F1">
        <w:rPr>
          <w:rStyle w:val="Strong"/>
        </w:rPr>
        <w:t>large and realistic</w:t>
      </w:r>
    </w:p>
    <w:p w:rsidR="00A757FE" w:rsidRP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73F1">
        <w:t xml:space="preserve">With </w:t>
      </w:r>
      <w:r w:rsidRPr="00B673F1">
        <w:rPr>
          <w:rStyle w:val="Strong"/>
        </w:rPr>
        <w:t>simple citation</w:t>
      </w:r>
      <w:r w:rsidRPr="00B673F1">
        <w:t xml:space="preserve"> that would work</w:t>
      </w:r>
      <w:r>
        <w:rPr>
          <w:sz w:val="24"/>
          <w:szCs w:val="24"/>
        </w:rPr>
        <w:t xml:space="preserve"> even when you were trying to figure something out for yourself, not another person or a job.</w:t>
      </w:r>
    </w:p>
    <w:p w:rsidR="00E05F50" w:rsidRDefault="00A757FE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Require skills u</w:t>
      </w:r>
      <w:r w:rsidR="00E05F50">
        <w:rPr>
          <w:sz w:val="24"/>
          <w:szCs w:val="24"/>
        </w:rPr>
        <w:t>seful for students so practicing these skills would make them better off:</w:t>
      </w:r>
    </w:p>
    <w:p w:rsid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Pr="00B673F1">
        <w:rPr>
          <w:rStyle w:val="Strong"/>
        </w:rPr>
        <w:t>skills</w:t>
      </w:r>
      <w:r>
        <w:rPr>
          <w:sz w:val="24"/>
          <w:szCs w:val="24"/>
        </w:rPr>
        <w:t xml:space="preserve"> that people need during </w:t>
      </w:r>
      <w:r w:rsidRPr="00B673F1">
        <w:rPr>
          <w:rStyle w:val="Strong"/>
        </w:rPr>
        <w:t>times of change or challenge</w:t>
      </w:r>
      <w:r>
        <w:rPr>
          <w:sz w:val="24"/>
          <w:szCs w:val="24"/>
        </w:rPr>
        <w:t xml:space="preserve"> (life skills) </w:t>
      </w:r>
    </w:p>
    <w:p w:rsid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skills recognized as necessary for jobs</w:t>
      </w:r>
      <w:r w:rsidR="00B673F1">
        <w:rPr>
          <w:sz w:val="24"/>
          <w:szCs w:val="24"/>
        </w:rPr>
        <w:t xml:space="preserve"> (and certainly for people who want to start and keep a business)</w:t>
      </w:r>
      <w:r>
        <w:rPr>
          <w:sz w:val="24"/>
          <w:szCs w:val="24"/>
        </w:rPr>
        <w:t>, such as reading, writing, planning, and self-management</w:t>
      </w:r>
    </w:p>
    <w:p w:rsidR="004A32A8" w:rsidRDefault="004A32A8" w:rsidP="004A32A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F1A95">
        <w:rPr>
          <w:sz w:val="24"/>
          <w:szCs w:val="24"/>
        </w:rPr>
        <w:t xml:space="preserve">With skills recognized as </w:t>
      </w:r>
      <w:r w:rsidRPr="00B673F1">
        <w:t xml:space="preserve">being necessary for the </w:t>
      </w:r>
      <w:r w:rsidRPr="00B673F1">
        <w:rPr>
          <w:rStyle w:val="Strong"/>
        </w:rPr>
        <w:t>study of history</w:t>
      </w:r>
      <w:r w:rsidRPr="00B673F1">
        <w:t xml:space="preserve">—like </w:t>
      </w:r>
      <w:r w:rsidRPr="00B673F1">
        <w:rPr>
          <w:rStyle w:val="Strong"/>
        </w:rPr>
        <w:t>figuring things out</w:t>
      </w:r>
      <w:r w:rsidRPr="00B673F1">
        <w:t xml:space="preserve">--or understanding </w:t>
      </w:r>
      <w:r w:rsidRPr="00B673F1">
        <w:rPr>
          <w:rStyle w:val="Strong"/>
        </w:rPr>
        <w:t xml:space="preserve">anything </w:t>
      </w:r>
      <w:r w:rsidRPr="00B673F1">
        <w:t xml:space="preserve">that is </w:t>
      </w:r>
      <w:r w:rsidRPr="00B673F1">
        <w:rPr>
          <w:rStyle w:val="Strong"/>
        </w:rPr>
        <w:t>real</w:t>
      </w:r>
    </w:p>
    <w:p w:rsidR="00E05F50" w:rsidRPr="00E05F50" w:rsidRDefault="00D27A03" w:rsidP="00E05F5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7A03">
        <w:rPr>
          <w:sz w:val="24"/>
          <w:szCs w:val="24"/>
        </w:rPr>
        <w:t xml:space="preserve">With </w:t>
      </w:r>
      <w:r w:rsidR="000F1A95" w:rsidRPr="00D27A03">
        <w:rPr>
          <w:sz w:val="24"/>
          <w:szCs w:val="24"/>
        </w:rPr>
        <w:t>helping each other improve as</w:t>
      </w:r>
      <w:r w:rsidR="000F1A95" w:rsidRPr="00B673F1">
        <w:rPr>
          <w:rStyle w:val="Strong"/>
        </w:rPr>
        <w:t xml:space="preserve"> teams</w:t>
      </w:r>
      <w:r w:rsidR="000F1A95" w:rsidRPr="00D27A03">
        <w:rPr>
          <w:sz w:val="24"/>
          <w:szCs w:val="24"/>
        </w:rPr>
        <w:t xml:space="preserve"> (</w:t>
      </w:r>
      <w:bookmarkStart w:id="0" w:name="_GoBack"/>
      <w:r w:rsidR="000F1A95" w:rsidRPr="00B673F1">
        <w:rPr>
          <w:rStyle w:val="Strong"/>
        </w:rPr>
        <w:t>not</w:t>
      </w:r>
      <w:bookmarkEnd w:id="0"/>
      <w:r w:rsidR="000F1A95" w:rsidRPr="00D27A03">
        <w:rPr>
          <w:sz w:val="24"/>
          <w:szCs w:val="24"/>
        </w:rPr>
        <w:t xml:space="preserve"> the same thing as a group) </w:t>
      </w:r>
      <w:r w:rsidR="00A757FE">
        <w:rPr>
          <w:sz w:val="24"/>
          <w:szCs w:val="24"/>
        </w:rPr>
        <w:t>as u</w:t>
      </w:r>
      <w:r w:rsidR="00E05F50" w:rsidRPr="00D27A03">
        <w:rPr>
          <w:sz w:val="24"/>
          <w:szCs w:val="24"/>
        </w:rPr>
        <w:t>seful practice for</w:t>
      </w:r>
      <w:r w:rsidR="00A757FE">
        <w:rPr>
          <w:sz w:val="24"/>
          <w:szCs w:val="24"/>
        </w:rPr>
        <w:t xml:space="preserve"> many parts of your life</w:t>
      </w:r>
      <w:r w:rsidR="00E05F50" w:rsidRPr="00D27A03">
        <w:rPr>
          <w:sz w:val="24"/>
          <w:szCs w:val="24"/>
        </w:rPr>
        <w:t xml:space="preserve"> </w:t>
      </w:r>
    </w:p>
    <w:sectPr w:rsidR="00E05F50" w:rsidRPr="00E05F50" w:rsidSect="007F1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5FA3"/>
    <w:multiLevelType w:val="hybridMultilevel"/>
    <w:tmpl w:val="8608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3D7"/>
    <w:multiLevelType w:val="hybridMultilevel"/>
    <w:tmpl w:val="609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0"/>
    <w:rsid w:val="000F1A95"/>
    <w:rsid w:val="002C7339"/>
    <w:rsid w:val="004823A4"/>
    <w:rsid w:val="004A32A8"/>
    <w:rsid w:val="006E0DAA"/>
    <w:rsid w:val="007975C8"/>
    <w:rsid w:val="007F1385"/>
    <w:rsid w:val="00813333"/>
    <w:rsid w:val="00941158"/>
    <w:rsid w:val="00A757FE"/>
    <w:rsid w:val="00B673F1"/>
    <w:rsid w:val="00D27A03"/>
    <w:rsid w:val="00D43BE9"/>
    <w:rsid w:val="00E05F50"/>
    <w:rsid w:val="00E24A57"/>
    <w:rsid w:val="00E51044"/>
    <w:rsid w:val="00EE19F1"/>
    <w:rsid w:val="00F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1600-B7E7-406C-8036-8D9291F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-Syllabus"/>
    <w:basedOn w:val="Normal"/>
    <w:next w:val="Normal"/>
    <w:link w:val="Heading2Char"/>
    <w:uiPriority w:val="9"/>
    <w:qFormat/>
    <w:rsid w:val="004823A4"/>
    <w:pPr>
      <w:keepNext/>
      <w:spacing w:before="240" w:after="60" w:line="240" w:lineRule="auto"/>
      <w:outlineLvl w:val="1"/>
    </w:pPr>
    <w:rPr>
      <w:rFonts w:eastAsiaTheme="minorEastAsi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50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styleId="Strong">
    <w:name w:val="Strong"/>
    <w:basedOn w:val="DefaultParagraphFont"/>
    <w:uiPriority w:val="22"/>
    <w:qFormat/>
    <w:rsid w:val="00E05F50"/>
    <w:rPr>
      <w:b/>
      <w:bCs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4823A4"/>
    <w:rPr>
      <w:rFonts w:eastAsiaTheme="minorEastAsia" w:cs="Arial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rsid w:val="004823A4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rsid w:val="004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3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Getting_Started_Good_Habits_for_Evidence_Would_anyone_pay_you_for_this_ski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478</Words>
  <Characters>2270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dcterms:created xsi:type="dcterms:W3CDTF">2021-01-19T08:09:00Z</dcterms:created>
  <dcterms:modified xsi:type="dcterms:W3CDTF">2021-01-23T17:11:00Z</dcterms:modified>
</cp:coreProperties>
</file>