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F" w:rsidRDefault="0050723D" w:rsidP="00875DAE">
      <w:pPr>
        <w:pStyle w:val="Heading2"/>
      </w:pPr>
      <w:r>
        <w:t>Rubric for</w:t>
      </w:r>
      <w:r w:rsidR="005311D0">
        <w:t xml:space="preserve"> 1</w:t>
      </w:r>
      <w:r w:rsidR="005311D0" w:rsidRPr="005311D0">
        <w:rPr>
          <w:vertAlign w:val="superscript"/>
        </w:rPr>
        <w:t>st</w:t>
      </w:r>
      <w:r w:rsidR="005311D0">
        <w:t xml:space="preserve"> Part Writing – the Visual Paper</w:t>
      </w:r>
      <w:r w:rsidR="0075310F" w:rsidRPr="0075310F">
        <w:t xml:space="preserve"> </w:t>
      </w:r>
      <w:r w:rsidRPr="0050723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0723D">
        <w:rPr>
          <w:sz w:val="22"/>
          <w:szCs w:val="22"/>
        </w:rPr>
        <w:t>Name</w:t>
      </w:r>
      <w:r>
        <w:rPr>
          <w:sz w:val="22"/>
          <w:szCs w:val="22"/>
        </w:rPr>
        <w:t>__________________________</w:t>
      </w:r>
    </w:p>
    <w:p w:rsidR="005311D0" w:rsidRPr="005311D0" w:rsidRDefault="005311D0" w:rsidP="005311D0">
      <w:pPr>
        <w:spacing w:line="360" w:lineRule="auto"/>
        <w:ind w:left="-720"/>
      </w:pPr>
      <w:r w:rsidRPr="005311D0">
        <w:rPr>
          <w:rFonts w:ascii="Calibri" w:hAnsi="Calibri" w:cs="Calibri"/>
          <w:color w:val="000000"/>
          <w:sz w:val="22"/>
          <w:szCs w:val="22"/>
        </w:rPr>
        <w:t>The left column shows whether you did what you needed to do</w:t>
      </w:r>
      <w:r w:rsidR="0050723D">
        <w:rPr>
          <w:rFonts w:ascii="Calibri" w:hAnsi="Calibri" w:cs="Calibri"/>
          <w:color w:val="000000"/>
          <w:sz w:val="22"/>
          <w:szCs w:val="22"/>
        </w:rPr>
        <w:t xml:space="preserve"> (Y for </w:t>
      </w:r>
      <w:r w:rsidR="0050723D" w:rsidRPr="00E5425C">
        <w:rPr>
          <w:rFonts w:ascii="Calibri" w:hAnsi="Calibri" w:cs="Calibri"/>
          <w:i/>
          <w:color w:val="000000"/>
          <w:sz w:val="22"/>
          <w:szCs w:val="22"/>
        </w:rPr>
        <w:t>Yes</w:t>
      </w:r>
      <w:r w:rsidR="0050723D">
        <w:rPr>
          <w:rFonts w:ascii="Calibri" w:hAnsi="Calibri" w:cs="Calibri"/>
          <w:color w:val="000000"/>
          <w:sz w:val="22"/>
          <w:szCs w:val="22"/>
        </w:rPr>
        <w:t>) or not (N for</w:t>
      </w:r>
      <w:r w:rsidR="0050723D" w:rsidRPr="00E5425C">
        <w:rPr>
          <w:rFonts w:ascii="Calibri" w:hAnsi="Calibri" w:cs="Calibri"/>
          <w:i/>
          <w:color w:val="000000"/>
          <w:sz w:val="22"/>
          <w:szCs w:val="22"/>
        </w:rPr>
        <w:t xml:space="preserve"> No</w:t>
      </w:r>
      <w:r w:rsidR="0050723D">
        <w:rPr>
          <w:rFonts w:ascii="Calibri" w:hAnsi="Calibri" w:cs="Calibri"/>
          <w:color w:val="000000"/>
          <w:sz w:val="22"/>
          <w:szCs w:val="22"/>
        </w:rPr>
        <w:t>)</w:t>
      </w:r>
      <w:r w:rsidRPr="005311D0">
        <w:rPr>
          <w:rFonts w:ascii="Calibri" w:hAnsi="Calibri" w:cs="Calibri"/>
          <w:color w:val="000000"/>
          <w:sz w:val="22"/>
          <w:szCs w:val="22"/>
        </w:rPr>
        <w:t>.</w:t>
      </w:r>
      <w:r w:rsidR="0050723D">
        <w:rPr>
          <w:rFonts w:ascii="Calibri" w:hAnsi="Calibri" w:cs="Calibri"/>
          <w:color w:val="000000"/>
          <w:sz w:val="22"/>
          <w:szCs w:val="22"/>
        </w:rPr>
        <w:t xml:space="preserve"> The 2nd page has the form to respond to feedback. Ask if you do not understand.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53"/>
        <w:gridCol w:w="9468"/>
      </w:tblGrid>
      <w:tr w:rsidR="005311D0" w:rsidRPr="0075310F" w:rsidTr="005311D0">
        <w:tc>
          <w:tcPr>
            <w:tcW w:w="887" w:type="dxa"/>
          </w:tcPr>
          <w:p w:rsidR="005311D0" w:rsidRPr="005311D0" w:rsidRDefault="005311D0" w:rsidP="000F213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5311D0">
              <w:rPr>
                <w:rFonts w:ascii="Calibri" w:hAnsi="Calibri"/>
                <w:b/>
                <w:sz w:val="22"/>
                <w:szCs w:val="22"/>
              </w:rPr>
              <w:t>Yes/No</w:t>
            </w:r>
          </w:p>
        </w:tc>
        <w:tc>
          <w:tcPr>
            <w:tcW w:w="553" w:type="dxa"/>
            <w:shd w:val="clear" w:color="auto" w:fill="auto"/>
          </w:tcPr>
          <w:p w:rsidR="005311D0" w:rsidRPr="005311D0" w:rsidRDefault="005311D0" w:rsidP="000F213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5311D0">
              <w:rPr>
                <w:rFonts w:ascii="Calibri" w:hAnsi="Calibri"/>
                <w:b/>
                <w:sz w:val="22"/>
                <w:szCs w:val="22"/>
              </w:rPr>
              <w:t>#</w:t>
            </w:r>
          </w:p>
        </w:tc>
        <w:tc>
          <w:tcPr>
            <w:tcW w:w="9468" w:type="dxa"/>
            <w:shd w:val="clear" w:color="auto" w:fill="auto"/>
          </w:tcPr>
          <w:p w:rsidR="005311D0" w:rsidRPr="005311D0" w:rsidRDefault="005311D0" w:rsidP="000F213B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311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Explanation of What You Need to Do</w:t>
            </w:r>
            <w:r w:rsidR="005072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❶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Use the preformatted file provided</w:t>
            </w:r>
            <w:r w:rsidRPr="000F2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course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its margins, font, or spacing between lines. Replace the XXXXs with your last name and the YYYYs with your first name. Replace the ##:## with the time your class starts. Example: if your class starts at 10:50 AM, replace the ##:## with 10:50.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❷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title will vary with the course and the paper, but whatever the title is in the preformatted file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Do read the title: you are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teaching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another student essentials of this history using the textbook and the primaries. Do not try to be fancy: try to be simple, organized, and true.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5311D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is easiest to explain—and teach someone else—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over time if you are in chronological order.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 with the earliest primary and its textbook pages.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In your 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use the 1st primary and the pages from the textbook about that 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period. 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E5425C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9468" w:type="dxa"/>
            <w:shd w:val="clear" w:color="auto" w:fill="auto"/>
          </w:tcPr>
          <w:p w:rsidR="005311D0" w:rsidRDefault="005311D0" w:rsidP="005311D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 same principles applies to your 2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paragraph.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E5425C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5311D0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 same principles applies to your 3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❹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These principles apply to every footnote in your paper:</w:t>
            </w:r>
          </w:p>
          <w:p w:rsidR="005311D0" w:rsidRPr="0075310F" w:rsidRDefault="005311D0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There are no assumptions about truth and no use of so-called common knowledge. Use footnotes to show the reader the proof of everything you state.</w:t>
            </w:r>
          </w:p>
          <w:p w:rsidR="005311D0" w:rsidRPr="0075310F" w:rsidRDefault="005311D0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makes evidence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a) </w:t>
            </w:r>
            <w:r w:rsidRPr="00875DAE">
              <w:rPr>
                <w:rFonts w:ascii="Calibri" w:hAnsi="Calibri" w:cs="Calibri"/>
                <w:color w:val="000000"/>
                <w:sz w:val="22"/>
                <w:szCs w:val="22"/>
              </w:rPr>
              <w:t>transparent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your writing but b) always visible on the page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if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reader wants it.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Microsoft Word does this for you automatically.) </w:t>
            </w:r>
          </w:p>
          <w:p w:rsidR="005311D0" w:rsidRPr="0075310F" w:rsidRDefault="005311D0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is always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fact(s) you used. </w:t>
            </w:r>
          </w:p>
          <w:p w:rsidR="005311D0" w:rsidRPr="0075310F" w:rsidRDefault="005311D0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show the source of every fact since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your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prior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footnote. (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about new paragraphs.)</w:t>
            </w:r>
          </w:p>
          <w:p w:rsidR="005311D0" w:rsidRPr="0075310F" w:rsidRDefault="005311D0" w:rsidP="001055A2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states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the source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exact,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single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 number where the reader could find the proof for what you stated. In this course, we used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</w:t>
            </w:r>
            <w:r w:rsidRPr="001055A2">
              <w:rPr>
                <w:rFonts w:ascii="Calibri" w:hAnsi="Calibri" w:cs="Calibri"/>
                <w:color w:val="000000"/>
                <w:sz w:val="22"/>
                <w:szCs w:val="22"/>
              </w:rPr>
              <w:t>’s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simple, short version of footnotes.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instructions provide those exact words for you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each primary and for your textbook. 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Click on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instructions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the paper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your file for your paper. Find the exact words for the source you are citing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instructions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, copy those word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s, and then paste the words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footnote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are creating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and add the correct page number. If you will like a demonstration, just ask.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7531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5311D0" w:rsidP="00753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50723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 may have more than one footnote in a sentence if needed. 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❼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875DA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has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Bibliography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centered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at the top of the 2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</w:t>
            </w:r>
          </w:p>
        </w:tc>
      </w:tr>
      <w:tr w:rsidR="005311D0" w:rsidRPr="0075310F" w:rsidTr="005311D0">
        <w:tc>
          <w:tcPr>
            <w:tcW w:w="887" w:type="dxa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311D0" w:rsidRPr="0075310F" w:rsidRDefault="005311D0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❽</w:t>
            </w:r>
          </w:p>
        </w:tc>
        <w:tc>
          <w:tcPr>
            <w:tcW w:w="9468" w:type="dxa"/>
            <w:shd w:val="clear" w:color="auto" w:fill="auto"/>
          </w:tcPr>
          <w:p w:rsidR="005311D0" w:rsidRPr="0075310F" w:rsidRDefault="005311D0" w:rsidP="00875D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already contains the bibliographic information for the textbook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provide the bibliographic information for each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 the 3 primaries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. The course provides instructions.</w:t>
            </w:r>
          </w:p>
        </w:tc>
      </w:tr>
    </w:tbl>
    <w:p w:rsidR="005311D0" w:rsidRDefault="005311D0"/>
    <w:p w:rsidR="0050723D" w:rsidRDefault="0050723D" w:rsidP="0050723D">
      <w:pPr>
        <w:pStyle w:val="Heading2"/>
      </w:pPr>
      <w:r>
        <w:t>If Any, Details about the Problem in Row(s)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60"/>
      </w:tblGrid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5311D0" w:rsidRDefault="0050723D" w:rsidP="000C757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5311D0">
              <w:rPr>
                <w:rFonts w:ascii="Calibri" w:hAnsi="Calibri"/>
                <w:b/>
                <w:sz w:val="22"/>
                <w:szCs w:val="22"/>
              </w:rPr>
              <w:t>#</w:t>
            </w:r>
          </w:p>
        </w:tc>
        <w:tc>
          <w:tcPr>
            <w:tcW w:w="10260" w:type="dxa"/>
            <w:shd w:val="clear" w:color="auto" w:fill="auto"/>
          </w:tcPr>
          <w:p w:rsidR="0050723D" w:rsidRPr="005311D0" w:rsidRDefault="0050723D" w:rsidP="000C7579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Details about the Problem in the Row</w:t>
            </w: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❶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0C757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❷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0C757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50723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your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1st primary and pages from the textbook about that 1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period. </w:t>
            </w: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260" w:type="dxa"/>
            <w:shd w:val="clear" w:color="auto" w:fill="auto"/>
          </w:tcPr>
          <w:p w:rsidR="0050723D" w:rsidRDefault="0050723D" w:rsidP="000C757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your 2nd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primary and pages from the textbook about that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period.</w:t>
            </w: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0C757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 your 3rd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primary and pages from the textbook about that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period.</w:t>
            </w: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❹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0C757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there are problems with specific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footnote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your paper:</w:t>
            </w:r>
          </w:p>
          <w:p w:rsidR="0050723D" w:rsidRDefault="0050723D" w:rsidP="0050723D">
            <w:pPr>
              <w:spacing w:line="360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0723D" w:rsidRDefault="0050723D" w:rsidP="0050723D">
            <w:pPr>
              <w:spacing w:line="360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0723D" w:rsidRDefault="0050723D" w:rsidP="0050723D">
            <w:pPr>
              <w:spacing w:line="360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0723D" w:rsidRPr="0075310F" w:rsidRDefault="0050723D" w:rsidP="0050723D">
            <w:pPr>
              <w:spacing w:line="360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❺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0C757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 may have more than one footnote in a sentence if needed. </w:t>
            </w: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❼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0C757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has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Bibliography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centered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at the top of the 2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</w:t>
            </w:r>
          </w:p>
        </w:tc>
      </w:tr>
      <w:tr w:rsidR="0050723D" w:rsidRPr="0075310F" w:rsidTr="003C3705">
        <w:tc>
          <w:tcPr>
            <w:tcW w:w="720" w:type="dxa"/>
            <w:shd w:val="clear" w:color="auto" w:fill="auto"/>
          </w:tcPr>
          <w:p w:rsidR="0050723D" w:rsidRPr="0075310F" w:rsidRDefault="0050723D" w:rsidP="000C7579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❽</w:t>
            </w:r>
          </w:p>
        </w:tc>
        <w:tc>
          <w:tcPr>
            <w:tcW w:w="10260" w:type="dxa"/>
            <w:shd w:val="clear" w:color="auto" w:fill="auto"/>
          </w:tcPr>
          <w:p w:rsidR="0050723D" w:rsidRPr="0075310F" w:rsidRDefault="0050723D" w:rsidP="0050723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there are problems with specific bibliographic entries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your paper:</w:t>
            </w:r>
          </w:p>
          <w:p w:rsidR="0050723D" w:rsidRDefault="0050723D" w:rsidP="000C7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0723D" w:rsidRPr="0075310F" w:rsidRDefault="0050723D" w:rsidP="000C7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0723D" w:rsidRDefault="0050723D"/>
    <w:p w:rsidR="005311D0" w:rsidRPr="0050723D" w:rsidRDefault="0050723D" w:rsidP="0050723D">
      <w:pPr>
        <w:pStyle w:val="Heading2"/>
      </w:pPr>
      <w:r w:rsidRPr="0050723D">
        <w:t>Responding to the Feedback</w:t>
      </w:r>
      <w:r>
        <w:t xml:space="preserve"> </w:t>
      </w:r>
      <w:r w:rsidR="003C3705">
        <w:t>and the Grade</w:t>
      </w:r>
    </w:p>
    <w:tbl>
      <w:tblPr>
        <w:tblW w:w="110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8"/>
      </w:tblGrid>
      <w:tr w:rsidR="003C3705" w:rsidRPr="00953A52" w:rsidTr="003C3705">
        <w:trPr>
          <w:trHeight w:val="23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05" w:rsidRPr="00953A52" w:rsidRDefault="003C3705" w:rsidP="003C3705">
            <w:pPr>
              <w:tabs>
                <w:tab w:val="left" w:pos="968"/>
              </w:tabs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Grade out of 80 points: 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____ </w:t>
            </w:r>
            <w:r w:rsidRPr="003C3705">
              <w:rPr>
                <w:rFonts w:ascii="Calibri" w:eastAsia="Calibri" w:hAnsi="Calibri" w:cs="Arial"/>
                <w:sz w:val="22"/>
                <w:szCs w:val="22"/>
              </w:rPr>
              <w:t>F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(47.2 or less</w:t>
            </w:r>
            <w:r w:rsidRPr="003C3705">
              <w:rPr>
                <w:rFonts w:ascii="Calibri" w:eastAsia="Calibri" w:hAnsi="Calibri" w:cs="Arial"/>
                <w:sz w:val="22"/>
                <w:szCs w:val="22"/>
              </w:rPr>
              <w:t>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   __ D (48</w:t>
            </w:r>
            <w:r w:rsidRPr="003C3705">
              <w:rPr>
                <w:rFonts w:ascii="Calibri" w:eastAsia="Calibri" w:hAnsi="Calibri" w:cs="Arial"/>
                <w:sz w:val="22"/>
                <w:szCs w:val="22"/>
              </w:rPr>
              <w:t>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  __ C (48</w:t>
            </w:r>
            <w:r w:rsidRPr="003C3705">
              <w:rPr>
                <w:rFonts w:ascii="Calibri" w:eastAsia="Calibri" w:hAnsi="Calibri" w:cs="Arial"/>
                <w:sz w:val="22"/>
                <w:szCs w:val="22"/>
              </w:rPr>
              <w:t>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  __ B (48</w:t>
            </w:r>
            <w:r w:rsidRPr="003C3705">
              <w:rPr>
                <w:rFonts w:ascii="Calibri" w:eastAsia="Calibri" w:hAnsi="Calibri" w:cs="Arial"/>
                <w:sz w:val="22"/>
                <w:szCs w:val="22"/>
              </w:rPr>
              <w:t>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  __ A (48</w:t>
            </w:r>
            <w:r w:rsidRPr="003C3705">
              <w:rPr>
                <w:rFonts w:ascii="Calibri" w:eastAsia="Calibri" w:hAnsi="Calibri" w:cs="Arial"/>
                <w:sz w:val="22"/>
                <w:szCs w:val="22"/>
              </w:rPr>
              <w:t>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  __ A but no errors(80</w:t>
            </w:r>
            <w:r w:rsidRPr="003C3705">
              <w:rPr>
                <w:rFonts w:ascii="Calibri" w:eastAsia="Calibri" w:hAnsi="Calibri" w:cs="Arial"/>
                <w:sz w:val="22"/>
                <w:szCs w:val="22"/>
              </w:rPr>
              <w:t>)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 </w:t>
            </w:r>
          </w:p>
        </w:tc>
      </w:tr>
      <w:tr w:rsidR="003C3705" w:rsidRPr="00953A52" w:rsidTr="003C3705">
        <w:trPr>
          <w:trHeight w:val="23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8B" w:rsidRDefault="003C3705" w:rsidP="003C3705">
            <w:pPr>
              <w:tabs>
                <w:tab w:val="left" w:pos="968"/>
              </w:tabs>
              <w:rPr>
                <w:rFonts w:ascii="Calibri" w:eastAsia="Calibri" w:hAnsi="Calibri" w:cs="Arial"/>
                <w:sz w:val="22"/>
                <w:szCs w:val="22"/>
              </w:rPr>
            </w:pPr>
            <w:r w:rsidRPr="003C3705">
              <w:rPr>
                <w:rFonts w:ascii="Calibri" w:eastAsia="Calibri" w:hAnsi="Calibri" w:cs="Arial"/>
                <w:b/>
                <w:i/>
                <w:sz w:val="22"/>
                <w:szCs w:val="22"/>
                <w:shd w:val="clear" w:color="auto" w:fill="FFC000"/>
              </w:rPr>
              <w:t>Caution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You do </w:t>
            </w:r>
            <w:r w:rsidRPr="003C3705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not </w:t>
            </w:r>
            <w:r>
              <w:rPr>
                <w:rFonts w:ascii="Calibri" w:eastAsia="Calibri" w:hAnsi="Calibri" w:cs="Arial"/>
                <w:sz w:val="22"/>
                <w:szCs w:val="22"/>
              </w:rPr>
              <w:t>keep these points unless your 1</w:t>
            </w:r>
            <w:r w:rsidRPr="003C3705"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Part Writing with my markups and this form stay in this orange folder as we do all 3 Parts of the paper. </w:t>
            </w:r>
            <w:r w:rsidRPr="003C3705">
              <w:rPr>
                <w:rFonts w:ascii="Calibri" w:eastAsia="Calibri" w:hAnsi="Calibri" w:cs="Arial"/>
                <w:b/>
                <w:sz w:val="22"/>
                <w:szCs w:val="22"/>
              </w:rPr>
              <w:t>Why?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Two reasons: </w:t>
            </w:r>
          </w:p>
          <w:p w:rsidR="0028428B" w:rsidRDefault="003C3705" w:rsidP="0028428B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28428B">
              <w:rPr>
                <w:rFonts w:ascii="Calibri" w:hAnsi="Calibri" w:cs="Calibri"/>
                <w:color w:val="000000"/>
                <w:sz w:val="22"/>
                <w:szCs w:val="22"/>
              </w:rPr>
              <w:t>Because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your instructor </w:t>
            </w:r>
            <w:r w:rsidR="0028428B">
              <w:rPr>
                <w:rFonts w:ascii="Calibri" w:eastAsia="Calibri" w:hAnsi="Calibri" w:cs="Arial"/>
                <w:sz w:val="22"/>
                <w:szCs w:val="22"/>
              </w:rPr>
              <w:t xml:space="preserve">need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looks at </w:t>
            </w:r>
            <w:r w:rsidR="0028428B">
              <w:rPr>
                <w:rFonts w:ascii="Calibri" w:eastAsia="Calibri" w:hAnsi="Calibri" w:cs="Arial"/>
                <w:sz w:val="22"/>
                <w:szCs w:val="22"/>
              </w:rPr>
              <w:t xml:space="preserve">your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prior papers to try to figure out what you need to improve </w:t>
            </w:r>
          </w:p>
          <w:p w:rsidR="003C3705" w:rsidRPr="003C3705" w:rsidRDefault="003C3705" w:rsidP="0028428B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Because I hope some of you will </w:t>
            </w:r>
            <w:r w:rsidRPr="0028428B">
              <w:rPr>
                <w:rFonts w:ascii="Calibri" w:eastAsia="Calibri" w:hAnsi="Calibri" w:cs="Arial"/>
                <w:b/>
                <w:sz w:val="22"/>
                <w:szCs w:val="22"/>
              </w:rPr>
              <w:t>not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keep repeating the same mistake. (How you get “amnesty” for a bad grade is if you stop repeating the same mistake in the 2</w:t>
            </w:r>
            <w:r w:rsidRPr="003C3705"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and 3</w:t>
            </w:r>
            <w:r w:rsidRPr="003C3705">
              <w:rPr>
                <w:rFonts w:ascii="Calibri" w:eastAsia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Part.) You change how your work (your habits); I’ll change your grade.</w:t>
            </w:r>
          </w:p>
        </w:tc>
      </w:tr>
      <w:tr w:rsidR="0050723D" w:rsidRPr="00953A52" w:rsidTr="003C3705">
        <w:trPr>
          <w:trHeight w:val="230"/>
        </w:trPr>
        <w:tc>
          <w:tcPr>
            <w:tcW w:w="1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3D" w:rsidRPr="00953A52" w:rsidRDefault="0050723D" w:rsidP="005311D0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53A52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If You Made an N (for No) for any row(s), </w:t>
            </w:r>
            <w:r w:rsidRPr="00953A52">
              <w:rPr>
                <w:rFonts w:ascii="Calibri" w:eastAsia="Calibri" w:hAnsi="Calibri" w:cs="Arial"/>
                <w:sz w:val="22"/>
                <w:szCs w:val="22"/>
              </w:rPr>
              <w:t>mark EITHER a) OR b) below:</w:t>
            </w:r>
          </w:p>
          <w:p w:rsidR="0050723D" w:rsidRPr="00953A52" w:rsidRDefault="0050723D" w:rsidP="005311D0">
            <w:pPr>
              <w:rPr>
                <w:rFonts w:ascii="Calibri" w:eastAsia="Calibri" w:hAnsi="Calibri"/>
                <w:sz w:val="22"/>
                <w:szCs w:val="22"/>
              </w:rPr>
            </w:pPr>
            <w:r w:rsidRPr="00953A52">
              <w:rPr>
                <w:rFonts w:ascii="Calibri" w:eastAsia="Calibri" w:hAnsi="Calibri" w:cs="Arial"/>
                <w:sz w:val="22"/>
                <w:szCs w:val="22"/>
                <w:highlight w:val="yellow"/>
              </w:rPr>
              <w:t>__</w:t>
            </w:r>
            <w:r w:rsidRPr="00953A52">
              <w:rPr>
                <w:rFonts w:ascii="Calibri" w:eastAsia="Calibri" w:hAnsi="Calibri" w:cs="Arial"/>
                <w:sz w:val="22"/>
                <w:szCs w:val="22"/>
              </w:rPr>
              <w:t>a) I understand the rubric and the notes on the paper.</w:t>
            </w:r>
            <w:r w:rsidRPr="00953A5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50723D" w:rsidRPr="00953A52" w:rsidRDefault="0050723D" w:rsidP="005311D0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53A52">
              <w:rPr>
                <w:rFonts w:ascii="Calibri" w:eastAsia="Calibri" w:hAnsi="Calibri" w:cs="Arial"/>
                <w:sz w:val="22"/>
                <w:szCs w:val="22"/>
                <w:highlight w:val="yellow"/>
              </w:rPr>
              <w:t>__</w:t>
            </w:r>
            <w:r w:rsidRPr="00953A52">
              <w:rPr>
                <w:rFonts w:ascii="Calibri" w:eastAsia="Calibri" w:hAnsi="Calibri" w:cs="Arial"/>
                <w:sz w:val="22"/>
                <w:szCs w:val="22"/>
              </w:rPr>
              <w:t>b) I will talk with my instructor so I understand. (If you need this, arrange to see me ASAP. The sooner we talk,</w:t>
            </w:r>
            <w:r w:rsidRPr="00953A52">
              <w:rPr>
                <w:rFonts w:ascii="Calibri" w:eastAsia="Calibri" w:hAnsi="Calibri" w:cs="Arial"/>
                <w:sz w:val="22"/>
                <w:szCs w:val="22"/>
              </w:rPr>
              <w:br/>
              <w:t xml:space="preserve">        the quicker you are safe.</w:t>
            </w:r>
            <w:r w:rsidR="00BD4545" w:rsidRPr="00953A52">
              <w:rPr>
                <w:rFonts w:ascii="Calibri" w:eastAsia="Calibri" w:hAnsi="Calibri" w:cs="Arial"/>
                <w:sz w:val="22"/>
                <w:szCs w:val="22"/>
              </w:rPr>
              <w:t>)</w:t>
            </w:r>
          </w:p>
          <w:p w:rsidR="0050723D" w:rsidRPr="00953A52" w:rsidRDefault="0050723D" w:rsidP="005311D0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D4545" w:rsidRPr="00953A52" w:rsidRDefault="00BD4545" w:rsidP="005311D0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50723D" w:rsidRPr="005311D0" w:rsidRDefault="0050723D" w:rsidP="005311D0">
            <w:pPr>
              <w:rPr>
                <w:rFonts w:ascii="Arial" w:eastAsia="Calibri" w:hAnsi="Arial"/>
                <w:sz w:val="20"/>
                <w:szCs w:val="22"/>
              </w:rPr>
            </w:pPr>
            <w:r w:rsidRPr="00953A52">
              <w:rPr>
                <w:rFonts w:ascii="Calibri" w:eastAsia="Calibri" w:hAnsi="Calibri" w:cs="Arial"/>
                <w:sz w:val="22"/>
                <w:szCs w:val="22"/>
              </w:rPr>
              <w:t>Your Signature _________________________________________________________________</w:t>
            </w:r>
          </w:p>
        </w:tc>
      </w:tr>
      <w:tr w:rsidR="0050723D" w:rsidRPr="00953A52" w:rsidTr="003C3705">
        <w:trPr>
          <w:trHeight w:val="230"/>
        </w:trPr>
        <w:tc>
          <w:tcPr>
            <w:tcW w:w="1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D" w:rsidRPr="005311D0" w:rsidRDefault="0050723D" w:rsidP="005311D0">
            <w:pPr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50723D" w:rsidRPr="00953A52" w:rsidTr="003C3705">
        <w:trPr>
          <w:trHeight w:val="230"/>
        </w:trPr>
        <w:tc>
          <w:tcPr>
            <w:tcW w:w="1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D" w:rsidRPr="005311D0" w:rsidRDefault="0050723D" w:rsidP="005311D0">
            <w:pPr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50723D" w:rsidRPr="00953A52" w:rsidTr="003C3705">
        <w:trPr>
          <w:trHeight w:val="230"/>
        </w:trPr>
        <w:tc>
          <w:tcPr>
            <w:tcW w:w="1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D" w:rsidRPr="005311D0" w:rsidRDefault="0050723D" w:rsidP="005311D0">
            <w:pPr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50723D" w:rsidRPr="00953A52" w:rsidTr="003C3705">
        <w:trPr>
          <w:trHeight w:val="230"/>
        </w:trPr>
        <w:tc>
          <w:tcPr>
            <w:tcW w:w="1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D" w:rsidRPr="005311D0" w:rsidRDefault="0050723D" w:rsidP="005311D0">
            <w:pPr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50723D" w:rsidRPr="00953A52" w:rsidTr="003C3705">
        <w:trPr>
          <w:trHeight w:val="230"/>
        </w:trPr>
        <w:tc>
          <w:tcPr>
            <w:tcW w:w="1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3D" w:rsidRPr="005311D0" w:rsidRDefault="0050723D" w:rsidP="005311D0">
            <w:pPr>
              <w:rPr>
                <w:rFonts w:ascii="Arial" w:eastAsia="Calibri" w:hAnsi="Arial"/>
                <w:sz w:val="20"/>
                <w:szCs w:val="22"/>
              </w:rPr>
            </w:pPr>
          </w:p>
        </w:tc>
      </w:tr>
    </w:tbl>
    <w:p w:rsidR="005311D0" w:rsidRPr="0028428B" w:rsidRDefault="005311D0">
      <w:pPr>
        <w:rPr>
          <w:sz w:val="2"/>
          <w:szCs w:val="2"/>
        </w:rPr>
      </w:pPr>
      <w:bookmarkStart w:id="0" w:name="_GoBack"/>
    </w:p>
    <w:bookmarkEnd w:id="0"/>
    <w:p w:rsidR="0075310F" w:rsidRPr="00875DAE" w:rsidRDefault="0075310F" w:rsidP="0075310F">
      <w:pPr>
        <w:spacing w:line="480" w:lineRule="auto"/>
        <w:rPr>
          <w:rFonts w:ascii="Calibri" w:hAnsi="Calibri" w:cs="Calibri"/>
          <w:color w:val="000000"/>
          <w:sz w:val="2"/>
          <w:szCs w:val="2"/>
        </w:rPr>
      </w:pPr>
    </w:p>
    <w:sectPr w:rsidR="0075310F" w:rsidRPr="00875DAE" w:rsidSect="00075F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3D" w:rsidRDefault="002E223D" w:rsidP="00DC580A">
      <w:r>
        <w:separator/>
      </w:r>
    </w:p>
  </w:endnote>
  <w:endnote w:type="continuationSeparator" w:id="0">
    <w:p w:rsidR="002E223D" w:rsidRDefault="002E223D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3D" w:rsidRDefault="002E223D" w:rsidP="00DC580A">
      <w:r>
        <w:separator/>
      </w:r>
    </w:p>
  </w:footnote>
  <w:footnote w:type="continuationSeparator" w:id="0">
    <w:p w:rsidR="002E223D" w:rsidRDefault="002E223D" w:rsidP="00DC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98"/>
    <w:multiLevelType w:val="hybridMultilevel"/>
    <w:tmpl w:val="88D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1698"/>
    <w:rsid w:val="00014BCD"/>
    <w:rsid w:val="000163F6"/>
    <w:rsid w:val="00024B47"/>
    <w:rsid w:val="000304B2"/>
    <w:rsid w:val="000328CF"/>
    <w:rsid w:val="00034CB3"/>
    <w:rsid w:val="00056468"/>
    <w:rsid w:val="000612BC"/>
    <w:rsid w:val="00063380"/>
    <w:rsid w:val="0006491B"/>
    <w:rsid w:val="00075E09"/>
    <w:rsid w:val="00075F1C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055A2"/>
    <w:rsid w:val="00135AD5"/>
    <w:rsid w:val="001424D6"/>
    <w:rsid w:val="001455AE"/>
    <w:rsid w:val="00171BE9"/>
    <w:rsid w:val="00173A93"/>
    <w:rsid w:val="00192EAC"/>
    <w:rsid w:val="001A737F"/>
    <w:rsid w:val="001D5A73"/>
    <w:rsid w:val="001E6F19"/>
    <w:rsid w:val="001F2BE3"/>
    <w:rsid w:val="00233BA9"/>
    <w:rsid w:val="00233BDD"/>
    <w:rsid w:val="00237CCC"/>
    <w:rsid w:val="00240F69"/>
    <w:rsid w:val="002628F5"/>
    <w:rsid w:val="0026564B"/>
    <w:rsid w:val="00282815"/>
    <w:rsid w:val="0028428B"/>
    <w:rsid w:val="0028610C"/>
    <w:rsid w:val="00291BDB"/>
    <w:rsid w:val="00294218"/>
    <w:rsid w:val="00296377"/>
    <w:rsid w:val="002B5EF5"/>
    <w:rsid w:val="002E223D"/>
    <w:rsid w:val="002E3B7A"/>
    <w:rsid w:val="00302775"/>
    <w:rsid w:val="00304AE2"/>
    <w:rsid w:val="00305867"/>
    <w:rsid w:val="0032775E"/>
    <w:rsid w:val="00331310"/>
    <w:rsid w:val="003540AD"/>
    <w:rsid w:val="0036172A"/>
    <w:rsid w:val="0036219E"/>
    <w:rsid w:val="003664D7"/>
    <w:rsid w:val="00381886"/>
    <w:rsid w:val="00391CD2"/>
    <w:rsid w:val="00395BB7"/>
    <w:rsid w:val="003C3705"/>
    <w:rsid w:val="003C544C"/>
    <w:rsid w:val="003E36E6"/>
    <w:rsid w:val="003F523A"/>
    <w:rsid w:val="00413BBF"/>
    <w:rsid w:val="004174A0"/>
    <w:rsid w:val="00421571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0723D"/>
    <w:rsid w:val="0052021C"/>
    <w:rsid w:val="00523E96"/>
    <w:rsid w:val="00525CE3"/>
    <w:rsid w:val="005311D0"/>
    <w:rsid w:val="00534AFB"/>
    <w:rsid w:val="00536A6C"/>
    <w:rsid w:val="00545E58"/>
    <w:rsid w:val="00565E57"/>
    <w:rsid w:val="00584522"/>
    <w:rsid w:val="005901B9"/>
    <w:rsid w:val="005A1E98"/>
    <w:rsid w:val="005D2A89"/>
    <w:rsid w:val="005D2C72"/>
    <w:rsid w:val="005D7A11"/>
    <w:rsid w:val="00606FAA"/>
    <w:rsid w:val="006161FA"/>
    <w:rsid w:val="006171CC"/>
    <w:rsid w:val="00623F32"/>
    <w:rsid w:val="00624C35"/>
    <w:rsid w:val="00634941"/>
    <w:rsid w:val="0064330F"/>
    <w:rsid w:val="006517D4"/>
    <w:rsid w:val="006560C7"/>
    <w:rsid w:val="0066638A"/>
    <w:rsid w:val="00676004"/>
    <w:rsid w:val="00685D2D"/>
    <w:rsid w:val="00687308"/>
    <w:rsid w:val="006B626A"/>
    <w:rsid w:val="006C5C02"/>
    <w:rsid w:val="006D727A"/>
    <w:rsid w:val="006E4554"/>
    <w:rsid w:val="007254D1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A09CB"/>
    <w:rsid w:val="007A1144"/>
    <w:rsid w:val="007A5C8E"/>
    <w:rsid w:val="007E23BE"/>
    <w:rsid w:val="007E290F"/>
    <w:rsid w:val="007E450E"/>
    <w:rsid w:val="00815179"/>
    <w:rsid w:val="0082610F"/>
    <w:rsid w:val="0083116C"/>
    <w:rsid w:val="00831E8A"/>
    <w:rsid w:val="0084101C"/>
    <w:rsid w:val="00861472"/>
    <w:rsid w:val="008640BA"/>
    <w:rsid w:val="00867029"/>
    <w:rsid w:val="00872909"/>
    <w:rsid w:val="00874B04"/>
    <w:rsid w:val="00875DAE"/>
    <w:rsid w:val="0088516A"/>
    <w:rsid w:val="008879C2"/>
    <w:rsid w:val="00894D7D"/>
    <w:rsid w:val="0089536B"/>
    <w:rsid w:val="008A18BB"/>
    <w:rsid w:val="008B197E"/>
    <w:rsid w:val="008B6439"/>
    <w:rsid w:val="008C4911"/>
    <w:rsid w:val="008D51EC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202A"/>
    <w:rsid w:val="00942986"/>
    <w:rsid w:val="00943242"/>
    <w:rsid w:val="00950AAD"/>
    <w:rsid w:val="00953A52"/>
    <w:rsid w:val="00956BBB"/>
    <w:rsid w:val="0095703B"/>
    <w:rsid w:val="009641D4"/>
    <w:rsid w:val="00966C17"/>
    <w:rsid w:val="00970F85"/>
    <w:rsid w:val="00990FBA"/>
    <w:rsid w:val="009A2F89"/>
    <w:rsid w:val="009B538B"/>
    <w:rsid w:val="009B691F"/>
    <w:rsid w:val="009D6F4E"/>
    <w:rsid w:val="009D738A"/>
    <w:rsid w:val="00A06AA7"/>
    <w:rsid w:val="00A07431"/>
    <w:rsid w:val="00A23738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B043A"/>
    <w:rsid w:val="00AB3753"/>
    <w:rsid w:val="00AC348E"/>
    <w:rsid w:val="00AD1659"/>
    <w:rsid w:val="00AD3989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B3FCD"/>
    <w:rsid w:val="00BD4545"/>
    <w:rsid w:val="00BD7D68"/>
    <w:rsid w:val="00BE353D"/>
    <w:rsid w:val="00BE72E1"/>
    <w:rsid w:val="00BF38F5"/>
    <w:rsid w:val="00C23958"/>
    <w:rsid w:val="00C32BCF"/>
    <w:rsid w:val="00C431E1"/>
    <w:rsid w:val="00C54E3E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548C"/>
    <w:rsid w:val="00CA6C48"/>
    <w:rsid w:val="00CC16F7"/>
    <w:rsid w:val="00CD0564"/>
    <w:rsid w:val="00CD5D20"/>
    <w:rsid w:val="00CE469E"/>
    <w:rsid w:val="00CF1CB3"/>
    <w:rsid w:val="00CF5CC6"/>
    <w:rsid w:val="00CF67F9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E4200"/>
    <w:rsid w:val="00DE6398"/>
    <w:rsid w:val="00E01AC7"/>
    <w:rsid w:val="00E110DE"/>
    <w:rsid w:val="00E17F31"/>
    <w:rsid w:val="00E2562C"/>
    <w:rsid w:val="00E358D4"/>
    <w:rsid w:val="00E41146"/>
    <w:rsid w:val="00E5425C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F095E"/>
    <w:rsid w:val="00EF2239"/>
    <w:rsid w:val="00EF3E07"/>
    <w:rsid w:val="00F044A0"/>
    <w:rsid w:val="00F24E46"/>
    <w:rsid w:val="00F355A2"/>
    <w:rsid w:val="00F50BE8"/>
    <w:rsid w:val="00F5467F"/>
    <w:rsid w:val="00F5541B"/>
    <w:rsid w:val="00F556A0"/>
    <w:rsid w:val="00F66168"/>
    <w:rsid w:val="00F836B6"/>
    <w:rsid w:val="00F858C6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875DAE"/>
    <w:pPr>
      <w:keepNext/>
      <w:tabs>
        <w:tab w:val="left" w:pos="9000"/>
      </w:tabs>
      <w:spacing w:after="60"/>
      <w:ind w:left="-72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75DAE"/>
    <w:rPr>
      <w:rFonts w:ascii="Arial" w:hAnsi="Arial" w:cs="Arial"/>
      <w:b/>
      <w:bCs/>
      <w:iCs/>
      <w:color w:val="000000"/>
      <w:sz w:val="32"/>
      <w:szCs w:val="3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311D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ABFC-D7B8-4986-BA60-2FB8B8B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3</cp:revision>
  <cp:lastPrinted>2018-09-21T12:13:00Z</cp:lastPrinted>
  <dcterms:created xsi:type="dcterms:W3CDTF">2018-09-22T15:48:00Z</dcterms:created>
  <dcterms:modified xsi:type="dcterms:W3CDTF">2018-09-22T15:51:00Z</dcterms:modified>
</cp:coreProperties>
</file>