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2F" w:rsidRDefault="00F56D46" w:rsidP="00371D2F">
      <w:pPr>
        <w:pStyle w:val="Heading1"/>
      </w:pPr>
      <w:r>
        <w:t xml:space="preserve">How </w:t>
      </w:r>
      <w:r w:rsidR="00371D2F">
        <w:t>You Will Use Endnotes for Unit Written Exams</w:t>
      </w:r>
    </w:p>
    <w:p w:rsidR="00371D2F" w:rsidRPr="00371D2F" w:rsidRDefault="00371D2F" w:rsidP="00371D2F"/>
    <w:tbl>
      <w:tblPr>
        <w:tblStyle w:val="TableGrid"/>
        <w:tblW w:w="0" w:type="auto"/>
        <w:tblLook w:val="04A0" w:firstRow="1" w:lastRow="0" w:firstColumn="1" w:lastColumn="0" w:noHBand="0" w:noVBand="1"/>
      </w:tblPr>
      <w:tblGrid>
        <w:gridCol w:w="11016"/>
      </w:tblGrid>
      <w:tr w:rsidR="00371D2F" w:rsidTr="00371D2F">
        <w:tc>
          <w:tcPr>
            <w:tcW w:w="11016" w:type="dxa"/>
          </w:tcPr>
          <w:p w:rsidR="00371D2F" w:rsidRDefault="00371D2F" w:rsidP="00371D2F">
            <w:pPr>
              <w:pStyle w:val="Heading2"/>
            </w:pPr>
            <w:r>
              <w:t>Background on the Chicago Manual of Style, Endnotes, and Evidence</w:t>
            </w:r>
          </w:p>
          <w:p w:rsidR="00371D2F" w:rsidRPr="00371D2F" w:rsidRDefault="00371D2F" w:rsidP="00371D2F">
            <w:r>
              <w:t xml:space="preserve">This block of information is repeated in the link just above the 4 pages on the </w:t>
            </w:r>
            <w:r w:rsidRPr="00371D2F">
              <w:rPr>
                <w:i/>
              </w:rPr>
              <w:t>Chicago Manual of Style</w:t>
            </w:r>
            <w:r>
              <w:t>, the manual used by history.</w:t>
            </w:r>
          </w:p>
          <w:p w:rsidR="00ED078E" w:rsidRDefault="00ED078E" w:rsidP="00ED078E">
            <w:pPr>
              <w:pStyle w:val="Heading3"/>
            </w:pPr>
            <w:r>
              <w:t xml:space="preserve">What’s Different about </w:t>
            </w:r>
            <w:r w:rsidRPr="00EE2C95">
              <w:rPr>
                <w:i/>
              </w:rPr>
              <w:t>Chicago Manual of Style</w:t>
            </w:r>
            <w:r>
              <w:t xml:space="preserve"> and the Citations for This Course</w:t>
            </w:r>
          </w:p>
          <w:p w:rsidR="00ED078E" w:rsidRDefault="00ED078E" w:rsidP="00ED078E">
            <w:r>
              <w:t>In this course, we:</w:t>
            </w:r>
          </w:p>
          <w:p w:rsidR="00ED078E" w:rsidRDefault="00ED078E" w:rsidP="00ED078E">
            <w:pPr>
              <w:pStyle w:val="ListParagraph"/>
              <w:numPr>
                <w:ilvl w:val="0"/>
                <w:numId w:val="25"/>
              </w:numPr>
            </w:pPr>
            <w:r>
              <w:t>Use a simple format for our endnotes for both pages from the textbook and for primary sources</w:t>
            </w:r>
          </w:p>
          <w:p w:rsidR="00ED078E" w:rsidRPr="00EE2C95" w:rsidRDefault="00ED078E" w:rsidP="00ED078E">
            <w:pPr>
              <w:pStyle w:val="ListParagraph"/>
              <w:numPr>
                <w:ilvl w:val="0"/>
                <w:numId w:val="25"/>
              </w:numPr>
            </w:pPr>
            <w:r>
              <w:t>Do not use a bibliography (a list of works cited)</w:t>
            </w:r>
          </w:p>
          <w:p w:rsidR="00371D2F" w:rsidRDefault="00371D2F" w:rsidP="00371D2F">
            <w:pPr>
              <w:pStyle w:val="Heading3"/>
            </w:pPr>
            <w:r>
              <w:t xml:space="preserve">The Pages about </w:t>
            </w:r>
            <w:r w:rsidRPr="00BA29AE">
              <w:rPr>
                <w:i/>
              </w:rPr>
              <w:t>Chicago Manual of Style</w:t>
            </w:r>
            <w:r>
              <w:t xml:space="preserve"> Citation Provided in Evidence Matters </w:t>
            </w:r>
          </w:p>
          <w:p w:rsidR="00371D2F" w:rsidRDefault="00371D2F" w:rsidP="00371D2F">
            <w:r>
              <w:t>Be sure you read with care the first page provided in Evidence Matters. It covers both:</w:t>
            </w:r>
          </w:p>
          <w:p w:rsidR="00371D2F" w:rsidRDefault="00371D2F" w:rsidP="00371D2F">
            <w:pPr>
              <w:pStyle w:val="ListParagraph"/>
              <w:numPr>
                <w:ilvl w:val="0"/>
                <w:numId w:val="16"/>
              </w:numPr>
            </w:pPr>
            <w:r>
              <w:t xml:space="preserve">The concept of endnotes </w:t>
            </w:r>
          </w:p>
          <w:p w:rsidR="00371D2F" w:rsidRPr="00BA29AE" w:rsidRDefault="00371D2F" w:rsidP="00371D2F">
            <w:pPr>
              <w:pStyle w:val="ListParagraph"/>
              <w:numPr>
                <w:ilvl w:val="0"/>
                <w:numId w:val="16"/>
              </w:numPr>
            </w:pPr>
            <w:r>
              <w:t xml:space="preserve">What can make evidence false, including “half-copy” plagiarism and </w:t>
            </w:r>
            <w:proofErr w:type="gramStart"/>
            <w:r>
              <w:t>patchwriting.</w:t>
            </w:r>
            <w:proofErr w:type="gramEnd"/>
          </w:p>
          <w:p w:rsidR="00371D2F" w:rsidRDefault="00371D2F" w:rsidP="00371D2F">
            <w:pPr>
              <w:pStyle w:val="Heading3"/>
            </w:pPr>
            <w:bookmarkStart w:id="0" w:name="_What_the_Word"/>
            <w:bookmarkEnd w:id="0"/>
            <w:r w:rsidRPr="00F56D46">
              <w:t xml:space="preserve">What the </w:t>
            </w:r>
            <w:r>
              <w:t>W</w:t>
            </w:r>
            <w:r w:rsidRPr="00F56D46">
              <w:t>ord</w:t>
            </w:r>
            <w:r w:rsidR="00156904">
              <w:rPr>
                <w:i/>
              </w:rPr>
              <w:t xml:space="preserve"> S</w:t>
            </w:r>
            <w:r w:rsidRPr="00F56D46">
              <w:rPr>
                <w:i/>
              </w:rPr>
              <w:t>upport</w:t>
            </w:r>
            <w:r w:rsidR="00156904">
              <w:rPr>
                <w:i/>
              </w:rPr>
              <w:t xml:space="preserve">s </w:t>
            </w:r>
            <w:r>
              <w:t>Means</w:t>
            </w:r>
          </w:p>
          <w:p w:rsidR="00371D2F" w:rsidRDefault="00371D2F" w:rsidP="00371D2F">
            <w:pPr>
              <w:pStyle w:val="ListParagraph"/>
              <w:ind w:left="0"/>
            </w:pPr>
            <w:r>
              <w:t xml:space="preserve">Everything you write (or say) must be </w:t>
            </w:r>
            <w:r w:rsidRPr="00BA29AE">
              <w:rPr>
                <w:i/>
              </w:rPr>
              <w:t>supported</w:t>
            </w:r>
            <w:r>
              <w:t xml:space="preserve"> by evidence from the department’s chosen textbook or sources in the course. S</w:t>
            </w:r>
            <w:r w:rsidRPr="00BA29AE">
              <w:rPr>
                <w:i/>
              </w:rPr>
              <w:t>upported</w:t>
            </w:r>
            <w:r>
              <w:t xml:space="preserve"> means that readers would say you read the source carefully and wrote honorably (no cherry-picking or embellishing):</w:t>
            </w:r>
          </w:p>
          <w:p w:rsidR="00371D2F" w:rsidRDefault="00371D2F" w:rsidP="00371D2F">
            <w:pPr>
              <w:pStyle w:val="ListParagraph"/>
              <w:numPr>
                <w:ilvl w:val="0"/>
                <w:numId w:val="15"/>
              </w:numPr>
            </w:pPr>
            <w:r>
              <w:t>If they used a reliable dictionary for the meaning of words</w:t>
            </w:r>
          </w:p>
          <w:p w:rsidR="00371D2F" w:rsidRDefault="00371D2F" w:rsidP="00371D2F">
            <w:pPr>
              <w:pStyle w:val="ListParagraph"/>
              <w:numPr>
                <w:ilvl w:val="0"/>
                <w:numId w:val="15"/>
              </w:numPr>
            </w:pPr>
            <w:r>
              <w:t>If they read carefully the whole section and the part preceding and following it</w:t>
            </w:r>
          </w:p>
          <w:p w:rsidR="00371D2F" w:rsidRDefault="00371D2F" w:rsidP="00371D2F">
            <w:pPr>
              <w:pStyle w:val="ListParagraph"/>
              <w:numPr>
                <w:ilvl w:val="0"/>
                <w:numId w:val="15"/>
              </w:numPr>
            </w:pPr>
            <w:r>
              <w:t>If they carefully compared your statements with the page you cite</w:t>
            </w:r>
          </w:p>
          <w:p w:rsidR="00371D2F" w:rsidRDefault="00371D2F" w:rsidP="00371D2F">
            <w:pPr>
              <w:pStyle w:val="Heading3"/>
            </w:pPr>
            <w:r>
              <w:t>Quick Background about What Kind of Citation You May Have Done in the Past</w:t>
            </w:r>
          </w:p>
          <w:p w:rsidR="00371D2F" w:rsidRDefault="00371D2F" w:rsidP="00371D2F">
            <w:r>
              <w:t xml:space="preserve">You may be used to writing citation within your writing. For example, you may be used to writing something like (McPherson 129) within your sentence when the author is McPherson and the page you are using is 129. Writing the citation within the line of text is used in some standards. </w:t>
            </w:r>
          </w:p>
          <w:p w:rsidR="00371D2F" w:rsidRDefault="00371D2F" w:rsidP="00371D2F"/>
          <w:p w:rsidR="00371D2F" w:rsidRDefault="00371D2F" w:rsidP="00371D2F">
            <w:r>
              <w:t xml:space="preserve">On the other hand, the </w:t>
            </w:r>
            <w:r w:rsidRPr="00E20DE0">
              <w:rPr>
                <w:i/>
              </w:rPr>
              <w:t>Chicago Manual of Style</w:t>
            </w:r>
            <w:r>
              <w:t xml:space="preserve"> does not place the words about the citation within the line. It refers to the citation by a superscript number—such as this </w:t>
            </w:r>
            <w:r w:rsidRPr="00E20DE0">
              <w:rPr>
                <w:vertAlign w:val="superscript"/>
              </w:rPr>
              <w:t>1</w:t>
            </w:r>
            <w:r>
              <w:rPr>
                <w:vertAlign w:val="superscript"/>
              </w:rPr>
              <w:t>—</w:t>
            </w:r>
            <w:r>
              <w:t>within the line. That method makes it possible to do two broad things:</w:t>
            </w:r>
          </w:p>
          <w:p w:rsidR="00371D2F" w:rsidRDefault="00371D2F" w:rsidP="00371D2F">
            <w:pPr>
              <w:pStyle w:val="ListParagraph"/>
              <w:numPr>
                <w:ilvl w:val="0"/>
                <w:numId w:val="18"/>
              </w:numPr>
            </w:pPr>
            <w:r>
              <w:t>To give all of the evidence where anyone can immediately go to the exact page</w:t>
            </w:r>
          </w:p>
          <w:p w:rsidR="00371D2F" w:rsidRDefault="00371D2F" w:rsidP="00371D2F">
            <w:pPr>
              <w:pStyle w:val="ListParagraph"/>
              <w:numPr>
                <w:ilvl w:val="0"/>
                <w:numId w:val="18"/>
              </w:numPr>
            </w:pPr>
            <w:r>
              <w:t>But not have that evidence interrupt the flow of the information</w:t>
            </w:r>
          </w:p>
          <w:p w:rsidR="00371D2F" w:rsidRDefault="00371D2F" w:rsidP="00371D2F"/>
          <w:p w:rsidR="00371D2F" w:rsidRDefault="00371D2F" w:rsidP="00371D2F">
            <w:r>
              <w:t>These two things match the goals of the History Department and of this course:</w:t>
            </w:r>
          </w:p>
          <w:p w:rsidR="00371D2F" w:rsidRDefault="00371D2F" w:rsidP="00371D2F">
            <w:pPr>
              <w:pStyle w:val="ListParagraph"/>
              <w:numPr>
                <w:ilvl w:val="0"/>
                <w:numId w:val="19"/>
              </w:numPr>
            </w:pPr>
            <w:r>
              <w:t>For History, you must have evidence for what you write. (See the goals on page 2 of the syllabus.)</w:t>
            </w:r>
          </w:p>
          <w:p w:rsidR="00371D2F" w:rsidRDefault="00371D2F" w:rsidP="00371D2F">
            <w:pPr>
              <w:pStyle w:val="ListParagraph"/>
              <w:numPr>
                <w:ilvl w:val="0"/>
                <w:numId w:val="19"/>
              </w:numPr>
            </w:pPr>
            <w:r>
              <w:t xml:space="preserve">For this course, you must be factually accurate and explain simply as though you were trying to </w:t>
            </w:r>
            <w:r w:rsidRPr="00C26D4C">
              <w:rPr>
                <w:b/>
              </w:rPr>
              <w:t xml:space="preserve">teach </w:t>
            </w:r>
            <w:r>
              <w:t>someone the information.</w:t>
            </w:r>
            <w:r>
              <w:br/>
            </w:r>
            <w:r w:rsidRPr="00C26D4C">
              <w:rPr>
                <w:b/>
                <w:i/>
                <w:highlight w:val="cyan"/>
              </w:rPr>
              <w:t>Tip:</w:t>
            </w:r>
            <w:r>
              <w:t xml:space="preserve"> If you want to learn something, try to teach it.</w:t>
            </w:r>
          </w:p>
          <w:p w:rsidR="00371D2F" w:rsidRDefault="00371D2F" w:rsidP="00371D2F"/>
          <w:p w:rsidR="00371D2F" w:rsidRDefault="00371D2F" w:rsidP="00371D2F">
            <w:r>
              <w:t>The instructions for the simplified methods of using endnotes in this course are provided for:</w:t>
            </w:r>
          </w:p>
          <w:p w:rsidR="00371D2F" w:rsidRDefault="00371D2F" w:rsidP="00371D2F">
            <w:pPr>
              <w:pStyle w:val="ListParagraph"/>
              <w:numPr>
                <w:ilvl w:val="0"/>
                <w:numId w:val="21"/>
              </w:numPr>
            </w:pPr>
            <w:r>
              <w:t>Unit Written Exams for Unit 1 and Unit 2</w:t>
            </w:r>
          </w:p>
          <w:p w:rsidR="00371D2F" w:rsidRDefault="00371D2F" w:rsidP="00371D2F">
            <w:pPr>
              <w:pStyle w:val="ListParagraph"/>
              <w:numPr>
                <w:ilvl w:val="0"/>
                <w:numId w:val="21"/>
              </w:numPr>
            </w:pPr>
            <w:r>
              <w:t xml:space="preserve">Analysis of Primary Sources </w:t>
            </w:r>
          </w:p>
          <w:p w:rsidR="00371D2F" w:rsidRDefault="00371D2F" w:rsidP="00371D2F"/>
        </w:tc>
      </w:tr>
    </w:tbl>
    <w:p w:rsidR="00BA29AE" w:rsidRDefault="00BA29AE" w:rsidP="00BA29AE"/>
    <w:p w:rsidR="00E20DE0" w:rsidRPr="00C26D4C" w:rsidRDefault="00C26D4C" w:rsidP="00371D2F">
      <w:pPr>
        <w:pStyle w:val="Heading2"/>
      </w:pPr>
      <w:r>
        <w:t xml:space="preserve">Equivalent Used for </w:t>
      </w:r>
      <w:r w:rsidRPr="00C26D4C">
        <w:t>Endnotes for Unit Written Exams</w:t>
      </w:r>
    </w:p>
    <w:p w:rsidR="00C26D4C" w:rsidRDefault="00C26D4C" w:rsidP="00BA29AE">
      <w:r>
        <w:t xml:space="preserve">Endnotes are usually done formally and with software (such as Microsoft Word). The instructions for the Analysis of Primary Sources include an example and details on how and what you will do. </w:t>
      </w:r>
    </w:p>
    <w:p w:rsidR="00C26D4C" w:rsidRDefault="00C26D4C" w:rsidP="00BA29AE"/>
    <w:p w:rsidR="00C26D4C" w:rsidRDefault="00C26D4C" w:rsidP="00BA29AE">
      <w:r>
        <w:lastRenderedPageBreak/>
        <w:t xml:space="preserve">For Unit Written Exams, you do an equivalent of endnotes that you could do on an answer written on notebook paper or </w:t>
      </w:r>
      <w:r w:rsidR="00A97514">
        <w:t>in the Blackboard tool for written answers. Unit Written Exams use this simple equivalent method for three reasons. Unit Written Exams reveal:</w:t>
      </w:r>
    </w:p>
    <w:p w:rsidR="00A97514" w:rsidRDefault="00371D2F" w:rsidP="00371D2F">
      <w:pPr>
        <w:pStyle w:val="ListParagraph"/>
        <w:numPr>
          <w:ilvl w:val="0"/>
          <w:numId w:val="22"/>
        </w:numPr>
      </w:pPr>
      <w:r>
        <w:t>T</w:t>
      </w:r>
      <w:r w:rsidR="00A97514">
        <w:t>o show your knowledge and understanding of the content in the question that you happened to get</w:t>
      </w:r>
    </w:p>
    <w:p w:rsidR="00371D2F" w:rsidRPr="00BA29AE" w:rsidRDefault="00371D2F" w:rsidP="00371D2F">
      <w:pPr>
        <w:pStyle w:val="ListParagraph"/>
        <w:numPr>
          <w:ilvl w:val="0"/>
          <w:numId w:val="22"/>
        </w:numPr>
      </w:pPr>
      <w:r>
        <w:t>To reveal to both you and your instructor whether you understand the basic requirements for evidence.</w:t>
      </w:r>
      <w:r>
        <w:br/>
      </w:r>
      <w:r w:rsidRPr="00156904">
        <w:rPr>
          <w:b/>
          <w:i/>
          <w:highlight w:val="cyan"/>
        </w:rPr>
        <w:t>Tip:</w:t>
      </w:r>
      <w:r>
        <w:t xml:space="preserve"> To use a term teachers use, think of Unit Written Exams as a </w:t>
      </w:r>
      <w:r w:rsidRPr="00371D2F">
        <w:rPr>
          <w:i/>
        </w:rPr>
        <w:t>diagnostic</w:t>
      </w:r>
      <w:r>
        <w:t xml:space="preserve"> tool about evidence</w:t>
      </w:r>
    </w:p>
    <w:p w:rsidR="00446148" w:rsidRDefault="00156904" w:rsidP="00371D2F">
      <w:pPr>
        <w:pStyle w:val="Heading2"/>
      </w:pPr>
      <w:r>
        <w:t>About the Fake Sentences in the Examples</w:t>
      </w:r>
    </w:p>
    <w:p w:rsidR="00156904" w:rsidRDefault="00156904" w:rsidP="00156904">
      <w:r>
        <w:t>About the sentences shown:</w:t>
      </w:r>
    </w:p>
    <w:p w:rsidR="00156904" w:rsidRDefault="00156904" w:rsidP="00156904">
      <w:pPr>
        <w:pStyle w:val="ListParagraph"/>
        <w:numPr>
          <w:ilvl w:val="0"/>
          <w:numId w:val="23"/>
        </w:numPr>
      </w:pPr>
      <w:r>
        <w:t xml:space="preserve">The sentences are obviously </w:t>
      </w:r>
      <w:r w:rsidRPr="00156904">
        <w:rPr>
          <w:b/>
        </w:rPr>
        <w:t>not</w:t>
      </w:r>
      <w:r>
        <w:t xml:space="preserve"> real sentences in your paper. </w:t>
      </w:r>
    </w:p>
    <w:p w:rsidR="00156904" w:rsidRDefault="00156904" w:rsidP="00156904">
      <w:pPr>
        <w:pStyle w:val="ListParagraph"/>
        <w:numPr>
          <w:ilvl w:val="0"/>
          <w:numId w:val="23"/>
        </w:numPr>
      </w:pPr>
      <w:r>
        <w:t xml:space="preserve">They are words saying the purpose of the sentences and—if you are providing evidence—the page that </w:t>
      </w:r>
      <w:r w:rsidRPr="00156904">
        <w:rPr>
          <w:i/>
        </w:rPr>
        <w:t>supports</w:t>
      </w:r>
      <w:r>
        <w:t xml:space="preserve"> that sentence. </w:t>
      </w:r>
      <w:r w:rsidRPr="00156904">
        <w:rPr>
          <w:b/>
          <w:i/>
          <w:highlight w:val="cyan"/>
        </w:rPr>
        <w:t>Tip:</w:t>
      </w:r>
      <w:r>
        <w:rPr>
          <w:b/>
          <w:i/>
        </w:rPr>
        <w:t xml:space="preserve"> </w:t>
      </w:r>
      <w:r>
        <w:t xml:space="preserve">For the meaning of </w:t>
      </w:r>
      <w:r w:rsidRPr="00156904">
        <w:rPr>
          <w:i/>
        </w:rPr>
        <w:t>support</w:t>
      </w:r>
      <w:r>
        <w:t xml:space="preserve">, click </w:t>
      </w:r>
      <w:hyperlink w:anchor="_What_the_Word" w:history="1">
        <w:r w:rsidRPr="00156904">
          <w:rPr>
            <w:rStyle w:val="Hyperlink"/>
          </w:rPr>
          <w:t>here</w:t>
        </w:r>
      </w:hyperlink>
      <w:r>
        <w:t xml:space="preserve"> to go to the information in the large box above.</w:t>
      </w:r>
    </w:p>
    <w:p w:rsidR="00156904" w:rsidRDefault="00156904" w:rsidP="00156904"/>
    <w:p w:rsidR="00F56D46" w:rsidRPr="00F56D46" w:rsidRDefault="00F56D46" w:rsidP="00A55985">
      <w:pPr>
        <w:pStyle w:val="ListParagraph"/>
        <w:ind w:left="0"/>
      </w:pPr>
    </w:p>
    <w:tbl>
      <w:tblPr>
        <w:tblStyle w:val="TableGrid"/>
        <w:tblW w:w="0" w:type="auto"/>
        <w:tblLook w:val="04A0" w:firstRow="1" w:lastRow="0" w:firstColumn="1" w:lastColumn="0" w:noHBand="0" w:noVBand="1"/>
      </w:tblPr>
      <w:tblGrid>
        <w:gridCol w:w="11016"/>
      </w:tblGrid>
      <w:tr w:rsidR="00F56D46" w:rsidTr="00156904">
        <w:trPr>
          <w:trHeight w:val="960"/>
        </w:trPr>
        <w:tc>
          <w:tcPr>
            <w:tcW w:w="11016" w:type="dxa"/>
            <w:shd w:val="clear" w:color="auto" w:fill="DBE5F1" w:themeFill="accent1" w:themeFillTint="33"/>
          </w:tcPr>
          <w:p w:rsidR="00F56D46" w:rsidRPr="00BA29AE" w:rsidRDefault="00156904" w:rsidP="00156904">
            <w:pPr>
              <w:pStyle w:val="Heading3"/>
            </w:pPr>
            <w:r>
              <w:t xml:space="preserve">Example </w:t>
            </w:r>
            <w:r w:rsidRPr="00156904">
              <w:rPr>
                <w:sz w:val="40"/>
                <w:szCs w:val="40"/>
              </w:rPr>
              <w:t>without</w:t>
            </w:r>
            <w:r>
              <w:t xml:space="preserve"> Citation</w:t>
            </w:r>
          </w:p>
          <w:p w:rsidR="00F56D46" w:rsidRPr="00BA29AE" w:rsidRDefault="00F56D46" w:rsidP="00F56D46">
            <w:pPr>
              <w:pStyle w:val="ListParagraph"/>
              <w:spacing w:line="360" w:lineRule="auto"/>
              <w:ind w:left="0"/>
              <w:rPr>
                <w:rFonts w:asciiTheme="majorHAnsi" w:hAnsiTheme="majorHAnsi"/>
              </w:rPr>
            </w:pPr>
            <w:r w:rsidRPr="00BA29AE">
              <w:rPr>
                <w:rFonts w:asciiTheme="majorHAnsi" w:hAnsiTheme="majorHAnsi"/>
                <w:b/>
              </w:rPr>
              <w:t>S</w:t>
            </w:r>
            <w:r w:rsidRPr="00BA29AE">
              <w:rPr>
                <w:rFonts w:asciiTheme="majorHAnsi" w:hAnsiTheme="majorHAnsi"/>
              </w:rPr>
              <w:t xml:space="preserve">hort statement </w:t>
            </w:r>
            <w:r w:rsidR="00446148" w:rsidRPr="00BA29AE">
              <w:rPr>
                <w:rFonts w:asciiTheme="majorHAnsi" w:hAnsiTheme="majorHAnsi"/>
              </w:rPr>
              <w:t xml:space="preserve">or phrase </w:t>
            </w:r>
            <w:r w:rsidRPr="00BA29AE">
              <w:rPr>
                <w:rFonts w:asciiTheme="majorHAnsi" w:hAnsiTheme="majorHAnsi"/>
              </w:rPr>
              <w:t>saying the question you are answering</w:t>
            </w:r>
            <w:r w:rsidR="00180AB8" w:rsidRPr="00BA29AE">
              <w:rPr>
                <w:rFonts w:asciiTheme="majorHAnsi" w:hAnsiTheme="majorHAnsi"/>
              </w:rPr>
              <w:t xml:space="preserve"> and introducing </w:t>
            </w:r>
            <w:r w:rsidR="00446148" w:rsidRPr="00BA29AE">
              <w:rPr>
                <w:rFonts w:asciiTheme="majorHAnsi" w:hAnsiTheme="majorHAnsi"/>
              </w:rPr>
              <w:t xml:space="preserve">briefly the evidence you will give in </w:t>
            </w:r>
            <w:r w:rsidR="00180AB8" w:rsidRPr="00BA29AE">
              <w:rPr>
                <w:rFonts w:asciiTheme="majorHAnsi" w:hAnsiTheme="majorHAnsi"/>
              </w:rPr>
              <w:t>this paragraph</w:t>
            </w:r>
            <w:r w:rsidRPr="00BA29AE">
              <w:rPr>
                <w:rFonts w:asciiTheme="majorHAnsi" w:hAnsiTheme="majorHAnsi"/>
              </w:rPr>
              <w:t>.</w:t>
            </w:r>
            <w:r w:rsidR="00180AB8" w:rsidRPr="00BA29AE">
              <w:rPr>
                <w:rFonts w:asciiTheme="majorHAnsi" w:hAnsiTheme="majorHAnsi"/>
              </w:rPr>
              <w:t xml:space="preserve"> </w:t>
            </w:r>
            <w:r w:rsidRPr="00BA29AE">
              <w:rPr>
                <w:rFonts w:asciiTheme="majorHAnsi" w:hAnsiTheme="majorHAnsi"/>
              </w:rPr>
              <w:t>Facts supported by page 92 of your textbook. More facts supported by page 92. Fact supported by page 111. Facts supported by page 92. More facts supported by page 92.</w:t>
            </w:r>
            <w:r w:rsidR="00446148" w:rsidRPr="00BA29AE">
              <w:rPr>
                <w:rFonts w:asciiTheme="majorHAnsi" w:hAnsiTheme="majorHAnsi"/>
              </w:rPr>
              <w:t xml:space="preserve"> If useful, </w:t>
            </w:r>
            <w:r w:rsidR="00A97514">
              <w:rPr>
                <w:rFonts w:asciiTheme="majorHAnsi" w:hAnsiTheme="majorHAnsi"/>
              </w:rPr>
              <w:t>your personal short sentence hi</w:t>
            </w:r>
            <w:r w:rsidR="00156904">
              <w:rPr>
                <w:rFonts w:asciiTheme="majorHAnsi" w:hAnsiTheme="majorHAnsi"/>
              </w:rPr>
              <w:t>ghlighting what you have proved</w:t>
            </w:r>
            <w:r w:rsidR="00446148" w:rsidRPr="00BA29AE">
              <w:rPr>
                <w:rFonts w:asciiTheme="majorHAnsi" w:hAnsiTheme="majorHAnsi"/>
              </w:rPr>
              <w:t xml:space="preserve"> in this paragraph.</w:t>
            </w:r>
          </w:p>
          <w:p w:rsidR="00F56D46" w:rsidRPr="00BA29AE" w:rsidRDefault="00F56D46" w:rsidP="00F56D46">
            <w:pPr>
              <w:pStyle w:val="ListParagraph"/>
              <w:spacing w:line="360" w:lineRule="auto"/>
              <w:ind w:left="0"/>
              <w:rPr>
                <w:rFonts w:asciiTheme="majorHAnsi" w:hAnsiTheme="majorHAnsi"/>
              </w:rPr>
            </w:pPr>
          </w:p>
          <w:p w:rsidR="00F56D46" w:rsidRPr="00BA29AE" w:rsidRDefault="00C87393" w:rsidP="00F56D46">
            <w:pPr>
              <w:pStyle w:val="ListParagraph"/>
              <w:spacing w:line="360" w:lineRule="auto"/>
              <w:ind w:left="0"/>
              <w:rPr>
                <w:rFonts w:asciiTheme="majorHAnsi" w:hAnsiTheme="majorHAnsi"/>
              </w:rPr>
            </w:pPr>
            <w:r w:rsidRPr="00BA29AE">
              <w:rPr>
                <w:rFonts w:asciiTheme="majorHAnsi" w:hAnsiTheme="majorHAnsi"/>
              </w:rPr>
              <w:t>Short statement</w:t>
            </w:r>
            <w:r w:rsidR="00446148" w:rsidRPr="00BA29AE">
              <w:rPr>
                <w:rFonts w:asciiTheme="majorHAnsi" w:hAnsiTheme="majorHAnsi"/>
              </w:rPr>
              <w:t xml:space="preserve"> or phrase</w:t>
            </w:r>
            <w:r w:rsidRPr="00BA29AE">
              <w:rPr>
                <w:rFonts w:asciiTheme="majorHAnsi" w:hAnsiTheme="majorHAnsi"/>
              </w:rPr>
              <w:t xml:space="preserve"> introducing this paragraph</w:t>
            </w:r>
            <w:r w:rsidR="00446148" w:rsidRPr="00BA29AE">
              <w:rPr>
                <w:rFonts w:asciiTheme="majorHAnsi" w:hAnsiTheme="majorHAnsi"/>
              </w:rPr>
              <w:t>’s evidence</w:t>
            </w:r>
            <w:r w:rsidRPr="00BA29AE">
              <w:rPr>
                <w:rFonts w:asciiTheme="majorHAnsi" w:hAnsiTheme="majorHAnsi"/>
              </w:rPr>
              <w:t xml:space="preserve">. </w:t>
            </w:r>
            <w:r w:rsidR="00F56D46" w:rsidRPr="00BA29AE">
              <w:rPr>
                <w:rFonts w:asciiTheme="majorHAnsi" w:hAnsiTheme="majorHAnsi"/>
              </w:rPr>
              <w:t xml:space="preserve">Facts supported by page 200 of your textbook. More facts supported by page </w:t>
            </w:r>
            <w:r w:rsidR="00180AB8" w:rsidRPr="00BA29AE">
              <w:rPr>
                <w:rFonts w:asciiTheme="majorHAnsi" w:hAnsiTheme="majorHAnsi"/>
              </w:rPr>
              <w:t>200</w:t>
            </w:r>
            <w:r w:rsidR="00F56D46" w:rsidRPr="00BA29AE">
              <w:rPr>
                <w:rFonts w:asciiTheme="majorHAnsi" w:hAnsiTheme="majorHAnsi"/>
              </w:rPr>
              <w:t xml:space="preserve">. </w:t>
            </w:r>
            <w:r w:rsidR="00180AB8" w:rsidRPr="00BA29AE">
              <w:rPr>
                <w:rFonts w:asciiTheme="majorHAnsi" w:hAnsiTheme="majorHAnsi"/>
              </w:rPr>
              <w:t>Facts supported by page 201. Facts supported by 218. More facts supported by page 218.</w:t>
            </w:r>
            <w:r w:rsidR="00446148" w:rsidRPr="00BA29AE">
              <w:rPr>
                <w:rFonts w:asciiTheme="majorHAnsi" w:hAnsiTheme="majorHAnsi"/>
              </w:rPr>
              <w:t xml:space="preserve"> If useful, short sentence revealing analysis in this paragraph.</w:t>
            </w:r>
          </w:p>
          <w:p w:rsidR="00F56D46" w:rsidRPr="00BA29AE" w:rsidRDefault="00F56D46" w:rsidP="00F56D46">
            <w:pPr>
              <w:pStyle w:val="ListParagraph"/>
              <w:spacing w:line="360" w:lineRule="auto"/>
              <w:ind w:left="0"/>
              <w:rPr>
                <w:rFonts w:asciiTheme="majorHAnsi" w:hAnsiTheme="majorHAnsi"/>
              </w:rPr>
            </w:pPr>
          </w:p>
          <w:p w:rsidR="00446148" w:rsidRPr="00BA29AE" w:rsidRDefault="00446148" w:rsidP="00446148">
            <w:pPr>
              <w:pStyle w:val="ListParagraph"/>
              <w:spacing w:line="360" w:lineRule="auto"/>
              <w:ind w:left="0"/>
              <w:rPr>
                <w:rFonts w:asciiTheme="majorHAnsi" w:hAnsiTheme="majorHAnsi"/>
              </w:rPr>
            </w:pPr>
            <w:r w:rsidRPr="00BA29AE">
              <w:rPr>
                <w:rFonts w:asciiTheme="majorHAnsi" w:hAnsiTheme="majorHAnsi"/>
              </w:rPr>
              <w:t xml:space="preserve">Short statement or phrase introducing this paragraph’s evidence. </w:t>
            </w:r>
            <w:r w:rsidR="00180AB8" w:rsidRPr="00BA29AE">
              <w:rPr>
                <w:rFonts w:asciiTheme="majorHAnsi" w:hAnsiTheme="majorHAnsi"/>
              </w:rPr>
              <w:t>Facts supported by page 92 of your textbook. Facts supported by page 93. Facts supported by page 209. Facts supported by 218. More facts supported by page 218.</w:t>
            </w:r>
            <w:r w:rsidRPr="00BA29AE">
              <w:rPr>
                <w:rFonts w:asciiTheme="majorHAnsi" w:hAnsiTheme="majorHAnsi"/>
              </w:rPr>
              <w:t xml:space="preserve"> If useful, short sentence revealing analysis in this paragraph.</w:t>
            </w:r>
          </w:p>
          <w:p w:rsidR="00C87393" w:rsidRPr="00BA29AE" w:rsidRDefault="00C87393" w:rsidP="00F56D46">
            <w:pPr>
              <w:pStyle w:val="ListParagraph"/>
              <w:spacing w:line="360" w:lineRule="auto"/>
              <w:ind w:left="0"/>
              <w:rPr>
                <w:rFonts w:asciiTheme="majorHAnsi" w:hAnsiTheme="majorHAnsi"/>
              </w:rPr>
            </w:pPr>
          </w:p>
          <w:p w:rsidR="004D37E8" w:rsidRPr="00BA29AE" w:rsidRDefault="00C87393" w:rsidP="004D37E8">
            <w:pPr>
              <w:pStyle w:val="ListParagraph"/>
              <w:spacing w:line="360" w:lineRule="auto"/>
              <w:ind w:left="0"/>
              <w:rPr>
                <w:rFonts w:asciiTheme="majorHAnsi" w:hAnsiTheme="majorHAnsi"/>
              </w:rPr>
            </w:pPr>
            <w:r w:rsidRPr="00BA29AE">
              <w:rPr>
                <w:rFonts w:asciiTheme="majorHAnsi" w:hAnsiTheme="majorHAnsi"/>
              </w:rPr>
              <w:t>Short</w:t>
            </w:r>
            <w:r w:rsidR="00446148" w:rsidRPr="00BA29AE">
              <w:rPr>
                <w:rFonts w:asciiTheme="majorHAnsi" w:hAnsiTheme="majorHAnsi"/>
              </w:rPr>
              <w:t xml:space="preserve"> statement(s) concluding the whole by telling reader </w:t>
            </w:r>
            <w:r w:rsidR="004D37E8" w:rsidRPr="00BA29AE">
              <w:rPr>
                <w:rFonts w:asciiTheme="majorHAnsi" w:hAnsiTheme="majorHAnsi"/>
              </w:rPr>
              <w:t>what evidence you have shown and what it means.</w:t>
            </w:r>
          </w:p>
          <w:p w:rsidR="00F56D46" w:rsidRPr="00BA29AE" w:rsidRDefault="00F56D46" w:rsidP="00A55985">
            <w:pPr>
              <w:pStyle w:val="ListParagraph"/>
              <w:ind w:left="0"/>
              <w:rPr>
                <w:rFonts w:asciiTheme="majorHAnsi" w:hAnsiTheme="majorHAnsi"/>
                <w:b/>
              </w:rPr>
            </w:pPr>
          </w:p>
        </w:tc>
      </w:tr>
    </w:tbl>
    <w:p w:rsidR="00156904" w:rsidRDefault="00156904"/>
    <w:tbl>
      <w:tblPr>
        <w:tblStyle w:val="TableGrid"/>
        <w:tblW w:w="0" w:type="auto"/>
        <w:tblLook w:val="04A0" w:firstRow="1" w:lastRow="0" w:firstColumn="1" w:lastColumn="0" w:noHBand="0" w:noVBand="1"/>
      </w:tblPr>
      <w:tblGrid>
        <w:gridCol w:w="11016"/>
      </w:tblGrid>
      <w:tr w:rsidR="00446148" w:rsidRPr="00156904" w:rsidTr="00156904">
        <w:trPr>
          <w:trHeight w:val="960"/>
        </w:trPr>
        <w:tc>
          <w:tcPr>
            <w:tcW w:w="11016" w:type="dxa"/>
            <w:shd w:val="clear" w:color="auto" w:fill="E5B8B7" w:themeFill="accent2" w:themeFillTint="66"/>
          </w:tcPr>
          <w:p w:rsidR="00446148" w:rsidRPr="00156904" w:rsidRDefault="00156904" w:rsidP="00156904">
            <w:pPr>
              <w:pStyle w:val="Heading3"/>
            </w:pPr>
            <w:r w:rsidRPr="00156904">
              <w:lastRenderedPageBreak/>
              <w:t xml:space="preserve">Example </w:t>
            </w:r>
            <w:r w:rsidRPr="00156904">
              <w:rPr>
                <w:sz w:val="40"/>
                <w:szCs w:val="40"/>
              </w:rPr>
              <w:t>with</w:t>
            </w:r>
            <w:r w:rsidRPr="00156904">
              <w:t xml:space="preserve"> Citation</w:t>
            </w:r>
          </w:p>
          <w:p w:rsidR="00446148" w:rsidRPr="00156904" w:rsidRDefault="00156904" w:rsidP="00156904">
            <w:pPr>
              <w:pStyle w:val="ListParagraph"/>
              <w:spacing w:line="360" w:lineRule="auto"/>
              <w:ind w:left="0"/>
              <w:rPr>
                <w:rFonts w:asciiTheme="majorHAnsi" w:hAnsiTheme="majorHAnsi"/>
              </w:rPr>
            </w:pPr>
            <w:r w:rsidRPr="00156904">
              <w:rPr>
                <w:rFonts w:asciiTheme="majorHAnsi" w:hAnsiTheme="majorHAnsi"/>
              </w:rPr>
              <w:t>S</w:t>
            </w:r>
            <w:r w:rsidRPr="00BA29AE">
              <w:rPr>
                <w:rFonts w:asciiTheme="majorHAnsi" w:hAnsiTheme="majorHAnsi"/>
              </w:rPr>
              <w:t>hort statement or phrase saying the question you are answering and introducing briefly the evidence you will give in this paragraph.</w:t>
            </w:r>
            <w:r w:rsidR="00446148" w:rsidRPr="00156904">
              <w:rPr>
                <w:rFonts w:asciiTheme="majorHAnsi" w:hAnsiTheme="majorHAnsi"/>
              </w:rPr>
              <w:t>in this paragraph. Facts supported by page 92 of your textbook. M</w:t>
            </w:r>
            <w:r>
              <w:rPr>
                <w:rFonts w:asciiTheme="majorHAnsi" w:hAnsiTheme="majorHAnsi"/>
              </w:rPr>
              <w:t>ore facts supported by page 92</w:t>
            </w:r>
            <w:proofErr w:type="gramStart"/>
            <w:r>
              <w:rPr>
                <w:rFonts w:asciiTheme="majorHAnsi" w:hAnsiTheme="majorHAnsi"/>
              </w:rPr>
              <w:t>.</w:t>
            </w:r>
            <w:r w:rsidR="00446148" w:rsidRPr="00156904">
              <w:rPr>
                <w:rFonts w:asciiTheme="majorHAnsi" w:hAnsiTheme="majorHAnsi"/>
              </w:rPr>
              <w:t>(</w:t>
            </w:r>
            <w:proofErr w:type="gramEnd"/>
            <w:r w:rsidR="00446148" w:rsidRPr="00156904">
              <w:rPr>
                <w:rFonts w:asciiTheme="majorHAnsi" w:hAnsiTheme="majorHAnsi"/>
              </w:rPr>
              <w:t>1) Fact supported by page 111.(2) Facts supported by page 92. More facts supported by page 92</w:t>
            </w:r>
            <w:proofErr w:type="gramStart"/>
            <w:r w:rsidR="00446148" w:rsidRPr="00156904">
              <w:rPr>
                <w:rFonts w:asciiTheme="majorHAnsi" w:hAnsiTheme="majorHAnsi"/>
              </w:rPr>
              <w:t>.(</w:t>
            </w:r>
            <w:proofErr w:type="gramEnd"/>
            <w:r w:rsidR="00446148" w:rsidRPr="00156904">
              <w:rPr>
                <w:rFonts w:asciiTheme="majorHAnsi" w:hAnsiTheme="majorHAnsi"/>
              </w:rPr>
              <w:t>3) If useful, short sentence revealing analysis in this paragraph.</w:t>
            </w:r>
          </w:p>
          <w:p w:rsidR="00446148" w:rsidRPr="00156904" w:rsidRDefault="00446148" w:rsidP="00156904">
            <w:pPr>
              <w:pStyle w:val="ListParagraph"/>
              <w:spacing w:line="360" w:lineRule="auto"/>
              <w:ind w:left="0"/>
              <w:rPr>
                <w:rFonts w:asciiTheme="majorHAnsi" w:hAnsiTheme="majorHAnsi"/>
              </w:rPr>
            </w:pPr>
          </w:p>
          <w:p w:rsidR="00446148" w:rsidRPr="00156904" w:rsidRDefault="00446148" w:rsidP="00156904">
            <w:pPr>
              <w:pStyle w:val="ListParagraph"/>
              <w:spacing w:line="360" w:lineRule="auto"/>
              <w:ind w:left="0"/>
              <w:rPr>
                <w:rFonts w:asciiTheme="majorHAnsi" w:hAnsiTheme="majorHAnsi"/>
              </w:rPr>
            </w:pPr>
            <w:r w:rsidRPr="00156904">
              <w:rPr>
                <w:rFonts w:asciiTheme="majorHAnsi" w:hAnsiTheme="majorHAnsi"/>
              </w:rPr>
              <w:t>Short statement or phrase introducing this paragraph’s evidence. Facts supported by page 200 of your textbook. More facts supported by page 200</w:t>
            </w:r>
            <w:proofErr w:type="gramStart"/>
            <w:r w:rsidRPr="00156904">
              <w:rPr>
                <w:rFonts w:asciiTheme="majorHAnsi" w:hAnsiTheme="majorHAnsi"/>
              </w:rPr>
              <w:t>.(</w:t>
            </w:r>
            <w:proofErr w:type="gramEnd"/>
            <w:r w:rsidRPr="00156904">
              <w:rPr>
                <w:rFonts w:asciiTheme="majorHAnsi" w:hAnsiTheme="majorHAnsi"/>
              </w:rPr>
              <w:t>4) Facts supported by page 201.(5) Facts supported by 218. More facts supported by page 218</w:t>
            </w:r>
            <w:proofErr w:type="gramStart"/>
            <w:r w:rsidRPr="00156904">
              <w:rPr>
                <w:rFonts w:asciiTheme="majorHAnsi" w:hAnsiTheme="majorHAnsi"/>
              </w:rPr>
              <w:t>.(</w:t>
            </w:r>
            <w:proofErr w:type="gramEnd"/>
            <w:r w:rsidRPr="00156904">
              <w:rPr>
                <w:rFonts w:asciiTheme="majorHAnsi" w:hAnsiTheme="majorHAnsi"/>
              </w:rPr>
              <w:t>6) If useful, short sentence revealing analysis in this paragraph.</w:t>
            </w:r>
          </w:p>
          <w:p w:rsidR="00446148" w:rsidRPr="00156904" w:rsidRDefault="00446148" w:rsidP="00156904">
            <w:pPr>
              <w:pStyle w:val="ListParagraph"/>
              <w:spacing w:line="360" w:lineRule="auto"/>
              <w:ind w:left="0"/>
              <w:rPr>
                <w:rFonts w:asciiTheme="majorHAnsi" w:hAnsiTheme="majorHAnsi"/>
              </w:rPr>
            </w:pPr>
          </w:p>
          <w:p w:rsidR="00446148" w:rsidRPr="00156904" w:rsidRDefault="00446148" w:rsidP="00156904">
            <w:pPr>
              <w:pStyle w:val="ListParagraph"/>
              <w:spacing w:line="360" w:lineRule="auto"/>
              <w:ind w:left="0"/>
              <w:rPr>
                <w:rFonts w:asciiTheme="majorHAnsi" w:hAnsiTheme="majorHAnsi"/>
              </w:rPr>
            </w:pPr>
            <w:r w:rsidRPr="00156904">
              <w:rPr>
                <w:rFonts w:asciiTheme="majorHAnsi" w:hAnsiTheme="majorHAnsi"/>
              </w:rPr>
              <w:t>Short statement or phrase introducing this paragraph’s evidence. Facts supported by page 92 of your textbook</w:t>
            </w:r>
            <w:proofErr w:type="gramStart"/>
            <w:r w:rsidRPr="00156904">
              <w:rPr>
                <w:rFonts w:asciiTheme="majorHAnsi" w:hAnsiTheme="majorHAnsi"/>
              </w:rPr>
              <w:t>.(</w:t>
            </w:r>
            <w:proofErr w:type="gramEnd"/>
            <w:r w:rsidRPr="00156904">
              <w:rPr>
                <w:rFonts w:asciiTheme="majorHAnsi" w:hAnsiTheme="majorHAnsi"/>
              </w:rPr>
              <w:t>7) Facts supported by page 93.(8) Facts supported by page 209.(9) Facts supported by 218. More facts supported by page 218</w:t>
            </w:r>
            <w:proofErr w:type="gramStart"/>
            <w:r w:rsidRPr="00156904">
              <w:rPr>
                <w:rFonts w:asciiTheme="majorHAnsi" w:hAnsiTheme="majorHAnsi"/>
              </w:rPr>
              <w:t>.(</w:t>
            </w:r>
            <w:proofErr w:type="gramEnd"/>
            <w:r w:rsidRPr="00156904">
              <w:rPr>
                <w:rFonts w:asciiTheme="majorHAnsi" w:hAnsiTheme="majorHAnsi"/>
              </w:rPr>
              <w:t>10)If useful, short sentence revealing analysis in this paragraph.</w:t>
            </w:r>
          </w:p>
          <w:p w:rsidR="00446148" w:rsidRPr="00156904" w:rsidRDefault="00446148" w:rsidP="00156904">
            <w:pPr>
              <w:pStyle w:val="ListParagraph"/>
              <w:spacing w:line="360" w:lineRule="auto"/>
              <w:ind w:left="0"/>
              <w:rPr>
                <w:rFonts w:asciiTheme="majorHAnsi" w:hAnsiTheme="majorHAnsi"/>
              </w:rPr>
            </w:pPr>
          </w:p>
          <w:p w:rsidR="00446148" w:rsidRPr="00156904" w:rsidRDefault="00446148" w:rsidP="00156904">
            <w:pPr>
              <w:pStyle w:val="ListParagraph"/>
              <w:spacing w:line="360" w:lineRule="auto"/>
              <w:ind w:left="0"/>
              <w:rPr>
                <w:rFonts w:asciiTheme="majorHAnsi" w:hAnsiTheme="majorHAnsi"/>
              </w:rPr>
            </w:pPr>
            <w:r w:rsidRPr="00156904">
              <w:rPr>
                <w:rFonts w:asciiTheme="majorHAnsi" w:hAnsiTheme="majorHAnsi"/>
              </w:rPr>
              <w:t xml:space="preserve">Short statement(s) concluding the whole by telling reader what </w:t>
            </w:r>
            <w:r w:rsidR="004D37E8" w:rsidRPr="00156904">
              <w:rPr>
                <w:rFonts w:asciiTheme="majorHAnsi" w:hAnsiTheme="majorHAnsi"/>
              </w:rPr>
              <w:t xml:space="preserve">evidence </w:t>
            </w:r>
            <w:r w:rsidRPr="00156904">
              <w:rPr>
                <w:rFonts w:asciiTheme="majorHAnsi" w:hAnsiTheme="majorHAnsi"/>
              </w:rPr>
              <w:t>you have shown</w:t>
            </w:r>
            <w:r w:rsidR="004D37E8" w:rsidRPr="00156904">
              <w:rPr>
                <w:rFonts w:asciiTheme="majorHAnsi" w:hAnsiTheme="majorHAnsi"/>
              </w:rPr>
              <w:t xml:space="preserve"> and what it means</w:t>
            </w:r>
            <w:r w:rsidRPr="00156904">
              <w:rPr>
                <w:rFonts w:asciiTheme="majorHAnsi" w:hAnsiTheme="majorHAnsi"/>
              </w:rPr>
              <w:t>.</w:t>
            </w:r>
          </w:p>
          <w:p w:rsidR="00446148" w:rsidRPr="00156904" w:rsidRDefault="00446148" w:rsidP="00156904">
            <w:pPr>
              <w:pStyle w:val="ListParagraph"/>
              <w:spacing w:line="360" w:lineRule="auto"/>
              <w:ind w:left="0"/>
              <w:rPr>
                <w:rFonts w:asciiTheme="majorHAnsi" w:hAnsiTheme="majorHAnsi"/>
              </w:rPr>
            </w:pPr>
          </w:p>
          <w:p w:rsidR="00446148" w:rsidRPr="00156904" w:rsidRDefault="004D37E8" w:rsidP="00156904">
            <w:pPr>
              <w:pStyle w:val="ListParagraph"/>
              <w:spacing w:line="360" w:lineRule="auto"/>
              <w:ind w:left="0"/>
              <w:rPr>
                <w:rFonts w:asciiTheme="majorHAnsi" w:hAnsiTheme="majorHAnsi"/>
              </w:rPr>
            </w:pPr>
            <w:r w:rsidRPr="00156904">
              <w:rPr>
                <w:rFonts w:asciiTheme="majorHAnsi" w:hAnsiTheme="majorHAnsi"/>
              </w:rPr>
              <w:t xml:space="preserve">ENDNOTES </w:t>
            </w:r>
            <w:r w:rsidR="00446148" w:rsidRPr="00156904">
              <w:rPr>
                <w:rFonts w:asciiTheme="majorHAnsi" w:hAnsiTheme="majorHAnsi"/>
              </w:rPr>
              <w:t xml:space="preserve">(1) 92 </w:t>
            </w:r>
            <w:r w:rsidRPr="00156904">
              <w:rPr>
                <w:rFonts w:asciiTheme="majorHAnsi" w:hAnsiTheme="majorHAnsi"/>
              </w:rPr>
              <w:t xml:space="preserve"> — </w:t>
            </w:r>
            <w:r w:rsidR="00446148" w:rsidRPr="00156904">
              <w:rPr>
                <w:rFonts w:asciiTheme="majorHAnsi" w:hAnsiTheme="majorHAnsi"/>
              </w:rPr>
              <w:t xml:space="preserve">(2) </w:t>
            </w:r>
            <w:r w:rsidRPr="00156904">
              <w:rPr>
                <w:rFonts w:asciiTheme="majorHAnsi" w:hAnsiTheme="majorHAnsi"/>
              </w:rPr>
              <w:t xml:space="preserve">111 — </w:t>
            </w:r>
            <w:r w:rsidR="00446148" w:rsidRPr="00156904">
              <w:rPr>
                <w:rFonts w:asciiTheme="majorHAnsi" w:hAnsiTheme="majorHAnsi"/>
              </w:rPr>
              <w:t>(3)</w:t>
            </w:r>
            <w:r w:rsidRPr="00156904">
              <w:rPr>
                <w:rFonts w:asciiTheme="majorHAnsi" w:hAnsiTheme="majorHAnsi"/>
              </w:rPr>
              <w:t xml:space="preserve"> 92</w:t>
            </w:r>
            <w:r w:rsidR="00446148" w:rsidRPr="00156904">
              <w:rPr>
                <w:rFonts w:asciiTheme="majorHAnsi" w:hAnsiTheme="majorHAnsi"/>
              </w:rPr>
              <w:t xml:space="preserve"> </w:t>
            </w:r>
            <w:r w:rsidRPr="00156904">
              <w:rPr>
                <w:rFonts w:asciiTheme="majorHAnsi" w:hAnsiTheme="majorHAnsi"/>
              </w:rPr>
              <w:t xml:space="preserve"> — </w:t>
            </w:r>
            <w:r w:rsidR="00446148" w:rsidRPr="00156904">
              <w:rPr>
                <w:rFonts w:asciiTheme="majorHAnsi" w:hAnsiTheme="majorHAnsi"/>
              </w:rPr>
              <w:t>(4)</w:t>
            </w:r>
            <w:r w:rsidRPr="00156904">
              <w:rPr>
                <w:rFonts w:asciiTheme="majorHAnsi" w:hAnsiTheme="majorHAnsi"/>
              </w:rPr>
              <w:t xml:space="preserve">200 — </w:t>
            </w:r>
            <w:r w:rsidR="00446148" w:rsidRPr="00156904">
              <w:rPr>
                <w:rFonts w:asciiTheme="majorHAnsi" w:hAnsiTheme="majorHAnsi"/>
              </w:rPr>
              <w:t xml:space="preserve"> (5)</w:t>
            </w:r>
            <w:r w:rsidRPr="00156904">
              <w:rPr>
                <w:rFonts w:asciiTheme="majorHAnsi" w:hAnsiTheme="majorHAnsi"/>
              </w:rPr>
              <w:t xml:space="preserve">201 — </w:t>
            </w:r>
            <w:r w:rsidR="00446148" w:rsidRPr="00156904">
              <w:rPr>
                <w:rFonts w:asciiTheme="majorHAnsi" w:hAnsiTheme="majorHAnsi"/>
              </w:rPr>
              <w:t xml:space="preserve"> (6)</w:t>
            </w:r>
            <w:r w:rsidRPr="00156904">
              <w:rPr>
                <w:rFonts w:asciiTheme="majorHAnsi" w:hAnsiTheme="majorHAnsi"/>
              </w:rPr>
              <w:t xml:space="preserve"> 218 — </w:t>
            </w:r>
            <w:r w:rsidR="00446148" w:rsidRPr="00156904">
              <w:rPr>
                <w:rFonts w:asciiTheme="majorHAnsi" w:hAnsiTheme="majorHAnsi"/>
              </w:rPr>
              <w:t xml:space="preserve">(7) </w:t>
            </w:r>
            <w:r w:rsidRPr="00156904">
              <w:rPr>
                <w:rFonts w:asciiTheme="majorHAnsi" w:hAnsiTheme="majorHAnsi"/>
              </w:rPr>
              <w:t xml:space="preserve">92  — </w:t>
            </w:r>
            <w:r w:rsidR="00446148" w:rsidRPr="00156904">
              <w:rPr>
                <w:rFonts w:asciiTheme="majorHAnsi" w:hAnsiTheme="majorHAnsi"/>
              </w:rPr>
              <w:t xml:space="preserve">(8) </w:t>
            </w:r>
            <w:r w:rsidRPr="00156904">
              <w:rPr>
                <w:rFonts w:asciiTheme="majorHAnsi" w:hAnsiTheme="majorHAnsi"/>
              </w:rPr>
              <w:t xml:space="preserve">93 — </w:t>
            </w:r>
            <w:r w:rsidR="00446148" w:rsidRPr="00156904">
              <w:rPr>
                <w:rFonts w:asciiTheme="majorHAnsi" w:hAnsiTheme="majorHAnsi"/>
              </w:rPr>
              <w:t xml:space="preserve">(9) </w:t>
            </w:r>
            <w:r w:rsidRPr="00156904">
              <w:rPr>
                <w:rFonts w:asciiTheme="majorHAnsi" w:hAnsiTheme="majorHAnsi"/>
              </w:rPr>
              <w:t xml:space="preserve">209 — </w:t>
            </w:r>
            <w:r w:rsidR="00446148" w:rsidRPr="00156904">
              <w:rPr>
                <w:rFonts w:asciiTheme="majorHAnsi" w:hAnsiTheme="majorHAnsi"/>
              </w:rPr>
              <w:t>(10)</w:t>
            </w:r>
            <w:r w:rsidRPr="00156904">
              <w:rPr>
                <w:rFonts w:asciiTheme="majorHAnsi" w:hAnsiTheme="majorHAnsi"/>
              </w:rPr>
              <w:t xml:space="preserve"> 218</w:t>
            </w:r>
          </w:p>
          <w:p w:rsidR="00156904" w:rsidRDefault="00156904" w:rsidP="00156904">
            <w:pPr>
              <w:pStyle w:val="ListParagraph"/>
              <w:spacing w:line="360" w:lineRule="auto"/>
              <w:ind w:left="0"/>
              <w:rPr>
                <w:b/>
                <w:i/>
              </w:rPr>
            </w:pPr>
            <w:r w:rsidRPr="00156904">
              <w:rPr>
                <w:b/>
                <w:i/>
                <w:highlight w:val="cyan"/>
              </w:rPr>
              <w:t>Tip</w:t>
            </w:r>
            <w:r>
              <w:rPr>
                <w:b/>
                <w:i/>
                <w:highlight w:val="cyan"/>
              </w:rPr>
              <w:t>s</w:t>
            </w:r>
            <w:r w:rsidRPr="00156904">
              <w:rPr>
                <w:b/>
                <w:i/>
                <w:highlight w:val="cyan"/>
              </w:rPr>
              <w:t>:</w:t>
            </w:r>
            <w:r>
              <w:rPr>
                <w:b/>
                <w:i/>
              </w:rPr>
              <w:t xml:space="preserve"> </w:t>
            </w:r>
          </w:p>
          <w:p w:rsidR="00446148" w:rsidRPr="00156904" w:rsidRDefault="00156904" w:rsidP="00156904">
            <w:pPr>
              <w:pStyle w:val="ListParagraph"/>
              <w:numPr>
                <w:ilvl w:val="0"/>
                <w:numId w:val="24"/>
              </w:numPr>
              <w:spacing w:line="360" w:lineRule="auto"/>
              <w:rPr>
                <w:rFonts w:asciiTheme="majorHAnsi" w:hAnsiTheme="majorHAnsi"/>
              </w:rPr>
            </w:pPr>
            <w:r>
              <w:rPr>
                <w:i/>
              </w:rPr>
              <w:t xml:space="preserve">Notice that endnotes 3 and 6 and 10 </w:t>
            </w:r>
            <w:r w:rsidR="00ED078E">
              <w:rPr>
                <w:i/>
              </w:rPr>
              <w:t>specify the page</w:t>
            </w:r>
            <w:r>
              <w:rPr>
                <w:i/>
              </w:rPr>
              <w:t xml:space="preserve"> for 2 sentences because both </w:t>
            </w:r>
            <w:r w:rsidR="00ED078E">
              <w:rPr>
                <w:i/>
              </w:rPr>
              <w:t xml:space="preserve">sentences </w:t>
            </w:r>
            <w:r>
              <w:rPr>
                <w:i/>
              </w:rPr>
              <w:t>are supported by the same page in the source.</w:t>
            </w:r>
          </w:p>
          <w:p w:rsidR="00156904" w:rsidRPr="00156904" w:rsidRDefault="00820B46" w:rsidP="00820B46">
            <w:pPr>
              <w:pStyle w:val="ListParagraph"/>
              <w:numPr>
                <w:ilvl w:val="0"/>
                <w:numId w:val="24"/>
              </w:numPr>
              <w:spacing w:line="360" w:lineRule="auto"/>
              <w:rPr>
                <w:rFonts w:asciiTheme="majorHAnsi" w:hAnsiTheme="majorHAnsi"/>
              </w:rPr>
            </w:pPr>
            <w:r>
              <w:rPr>
                <w:i/>
              </w:rPr>
              <w:t>Within a paragraph, n</w:t>
            </w:r>
            <w:r w:rsidR="00156904">
              <w:rPr>
                <w:i/>
              </w:rPr>
              <w:t xml:space="preserve">otice that </w:t>
            </w:r>
            <w:r>
              <w:rPr>
                <w:i/>
              </w:rPr>
              <w:t xml:space="preserve">you distinguish between facts supported by the source with an endnote and your own statements revealing what you think is analysis shown by the facts. You do it by placing endnotes 3, 5, and 10 after the last sentence based by evidence in that paragraph. You then write your own analysis and do not use an endnote. </w:t>
            </w:r>
          </w:p>
        </w:tc>
      </w:tr>
    </w:tbl>
    <w:p w:rsidR="00446148" w:rsidRDefault="00446148" w:rsidP="00446148">
      <w:pPr>
        <w:pStyle w:val="ListParagraph"/>
        <w:ind w:left="0"/>
        <w:rPr>
          <w:b/>
        </w:rPr>
      </w:pPr>
    </w:p>
    <w:p w:rsidR="001F77C8" w:rsidRDefault="001F77C8" w:rsidP="00446148">
      <w:pPr>
        <w:pStyle w:val="ListParagraph"/>
        <w:ind w:left="0"/>
        <w:rPr>
          <w:b/>
        </w:rPr>
      </w:pPr>
      <w:bookmarkStart w:id="1" w:name="_GoBack"/>
    </w:p>
    <w:p w:rsidR="001F77C8" w:rsidRPr="001F77C8" w:rsidRDefault="001F77C8" w:rsidP="001F77C8">
      <w:pPr>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1F77C8" w:rsidRPr="001F77C8" w:rsidTr="00531FA9">
        <w:tc>
          <w:tcPr>
            <w:tcW w:w="8694" w:type="dxa"/>
            <w:hideMark/>
          </w:tcPr>
          <w:p w:rsidR="001F77C8" w:rsidRPr="001F77C8" w:rsidRDefault="001F77C8" w:rsidP="001F77C8">
            <w:pPr>
              <w:jc w:val="center"/>
              <w:rPr>
                <w:rFonts w:ascii="Arial" w:eastAsia="Times New Roman" w:hAnsi="Arial" w:cs="Times New Roman"/>
                <w:sz w:val="18"/>
                <w:szCs w:val="24"/>
              </w:rPr>
            </w:pPr>
            <w:hyperlink r:id="rId7" w:history="1">
              <w:hyperlink r:id="rId8" w:history="1">
                <w:hyperlink r:id="rId9" w:history="1">
                  <w:r w:rsidRPr="001F77C8">
                    <w:rPr>
                      <w:rFonts w:ascii="Arial" w:eastAsia="Times New Roman" w:hAnsi="Arial" w:cs="Times New Roman"/>
                      <w:sz w:val="16"/>
                      <w:szCs w:val="24"/>
                    </w:rPr>
                    <w:t>Copyright C. J. Bibus, Ed.D. 2003-</w:t>
                  </w:r>
                  <w:r>
                    <w:rPr>
                      <w:rFonts w:ascii="Arial" w:eastAsia="Times New Roman" w:hAnsi="Arial" w:cs="Times New Roman"/>
                      <w:sz w:val="16"/>
                      <w:szCs w:val="24"/>
                    </w:rPr>
                    <w:t>2016</w:t>
                  </w:r>
                </w:hyperlink>
              </w:hyperlink>
            </w:hyperlink>
          </w:p>
        </w:tc>
      </w:tr>
    </w:tbl>
    <w:p w:rsidR="001F77C8" w:rsidRPr="001F77C8" w:rsidRDefault="001F77C8" w:rsidP="001F77C8">
      <w:pPr>
        <w:rPr>
          <w:rFonts w:ascii="Times New Roman" w:eastAsia="Times New Roman" w:hAnsi="Times New Roman" w:cs="Times New Roman"/>
          <w:vanish/>
          <w:sz w:val="24"/>
          <w:szCs w:val="24"/>
        </w:rPr>
      </w:pPr>
    </w:p>
    <w:tbl>
      <w:tblPr>
        <w:tblW w:w="0" w:type="auto"/>
        <w:tblLook w:val="04A0" w:firstRow="1" w:lastRow="0" w:firstColumn="1" w:lastColumn="0" w:noHBand="0" w:noVBand="1"/>
      </w:tblPr>
      <w:tblGrid>
        <w:gridCol w:w="2322"/>
        <w:gridCol w:w="6534"/>
      </w:tblGrid>
      <w:tr w:rsidR="001F77C8" w:rsidRPr="001F77C8" w:rsidTr="00531FA9">
        <w:tc>
          <w:tcPr>
            <w:tcW w:w="2322" w:type="dxa"/>
            <w:hideMark/>
          </w:tcPr>
          <w:p w:rsidR="001F77C8" w:rsidRPr="001F77C8" w:rsidRDefault="001F77C8" w:rsidP="001F77C8">
            <w:pPr>
              <w:rPr>
                <w:rFonts w:ascii="Arial" w:eastAsia="Times New Roman" w:hAnsi="Arial" w:cs="Times New Roman"/>
                <w:vanish/>
                <w:sz w:val="24"/>
                <w:szCs w:val="24"/>
              </w:rPr>
            </w:pPr>
            <w:hyperlink r:id="rId10" w:history="1">
              <w:hyperlink r:id="rId11" w:history="1">
                <w:hyperlink r:id="rId12" w:history="1">
                  <w:r w:rsidRPr="001F77C8">
                    <w:rPr>
                      <w:rFonts w:ascii="Arial" w:eastAsia="Times New Roman" w:hAnsi="Arial" w:cs="Times New Roman"/>
                      <w:b/>
                      <w:bCs/>
                      <w:sz w:val="18"/>
                      <w:szCs w:val="24"/>
                    </w:rPr>
                    <w:t>WCJC Department:</w:t>
                  </w:r>
                </w:hyperlink>
              </w:hyperlink>
            </w:hyperlink>
          </w:p>
        </w:tc>
        <w:tc>
          <w:tcPr>
            <w:tcW w:w="6534" w:type="dxa"/>
            <w:hideMark/>
          </w:tcPr>
          <w:p w:rsidR="001F77C8" w:rsidRPr="001F77C8" w:rsidRDefault="001F77C8" w:rsidP="001F77C8">
            <w:pPr>
              <w:rPr>
                <w:rFonts w:ascii="Arial" w:eastAsia="Times New Roman" w:hAnsi="Arial" w:cs="Times New Roman"/>
                <w:sz w:val="18"/>
                <w:szCs w:val="24"/>
              </w:rPr>
            </w:pPr>
            <w:hyperlink r:id="rId13" w:history="1">
              <w:hyperlink r:id="rId14" w:history="1">
                <w:hyperlink r:id="rId15" w:history="1">
                  <w:r w:rsidRPr="001F77C8">
                    <w:rPr>
                      <w:rFonts w:ascii="Arial" w:eastAsia="Times New Roman" w:hAnsi="Arial" w:cs="Times New Roman"/>
                      <w:sz w:val="18"/>
                      <w:szCs w:val="24"/>
                    </w:rPr>
                    <w:t>History – Dr. Bibus</w:t>
                  </w:r>
                </w:hyperlink>
              </w:hyperlink>
            </w:hyperlink>
          </w:p>
        </w:tc>
      </w:tr>
      <w:tr w:rsidR="001F77C8" w:rsidRPr="001F77C8" w:rsidTr="00531FA9">
        <w:tc>
          <w:tcPr>
            <w:tcW w:w="2322" w:type="dxa"/>
            <w:hideMark/>
          </w:tcPr>
          <w:p w:rsidR="001F77C8" w:rsidRPr="001F77C8" w:rsidRDefault="001F77C8" w:rsidP="001F77C8">
            <w:pPr>
              <w:rPr>
                <w:rFonts w:ascii="Arial" w:eastAsia="Times New Roman" w:hAnsi="Arial" w:cs="Times New Roman"/>
                <w:b/>
                <w:bCs/>
                <w:sz w:val="18"/>
                <w:szCs w:val="24"/>
              </w:rPr>
            </w:pPr>
            <w:hyperlink r:id="rId16" w:history="1">
              <w:hyperlink r:id="rId17" w:history="1">
                <w:hyperlink r:id="rId18" w:history="1">
                  <w:r w:rsidRPr="001F77C8">
                    <w:rPr>
                      <w:rFonts w:ascii="Arial" w:eastAsia="Times New Roman" w:hAnsi="Arial" w:cs="Times New Roman"/>
                      <w:b/>
                      <w:bCs/>
                      <w:sz w:val="18"/>
                      <w:szCs w:val="24"/>
                    </w:rPr>
                    <w:t>Contact Information:</w:t>
                  </w:r>
                </w:hyperlink>
              </w:hyperlink>
            </w:hyperlink>
          </w:p>
        </w:tc>
        <w:tc>
          <w:tcPr>
            <w:tcW w:w="6534" w:type="dxa"/>
            <w:hideMark/>
          </w:tcPr>
          <w:p w:rsidR="001F77C8" w:rsidRPr="001F77C8" w:rsidRDefault="001F77C8" w:rsidP="001F77C8">
            <w:pPr>
              <w:rPr>
                <w:rFonts w:ascii="Arial" w:eastAsia="Times New Roman" w:hAnsi="Arial" w:cs="Times New Roman"/>
                <w:sz w:val="18"/>
                <w:szCs w:val="24"/>
              </w:rPr>
            </w:pPr>
            <w:hyperlink r:id="rId19" w:history="1">
              <w:hyperlink r:id="rId20" w:history="1">
                <w:hyperlink r:id="rId21" w:history="1">
                  <w:r w:rsidRPr="001F77C8">
                    <w:rPr>
                      <w:rFonts w:ascii="Arial" w:eastAsia="Times New Roman" w:hAnsi="Arial" w:cs="Times New Roman"/>
                      <w:sz w:val="18"/>
                      <w:szCs w:val="24"/>
                    </w:rPr>
                    <w:t>281.239.1577 or</w:t>
                  </w:r>
                </w:hyperlink>
              </w:hyperlink>
            </w:hyperlink>
            <w:r w:rsidRPr="001F77C8">
              <w:rPr>
                <w:rFonts w:ascii="Arial" w:eastAsia="Times New Roman" w:hAnsi="Arial" w:cs="Times New Roman"/>
                <w:sz w:val="18"/>
                <w:szCs w:val="24"/>
              </w:rPr>
              <w:t xml:space="preserve"> </w:t>
            </w:r>
            <w:hyperlink r:id="rId22" w:history="1">
              <w:r w:rsidRPr="001F77C8">
                <w:rPr>
                  <w:rFonts w:ascii="Arial" w:eastAsia="Times New Roman" w:hAnsi="Arial" w:cs="Times New Roman"/>
                  <w:color w:val="0000FF"/>
                  <w:sz w:val="18"/>
                  <w:szCs w:val="24"/>
                  <w:u w:val="single"/>
                </w:rPr>
                <w:t>bibusc@wcjc.edu</w:t>
              </w:r>
            </w:hyperlink>
            <w:r w:rsidRPr="001F77C8">
              <w:rPr>
                <w:rFonts w:ascii="Arial" w:eastAsia="Times New Roman" w:hAnsi="Arial" w:cs="Times New Roman"/>
                <w:sz w:val="18"/>
                <w:szCs w:val="24"/>
              </w:rPr>
              <w:t xml:space="preserve"> </w:t>
            </w:r>
          </w:p>
        </w:tc>
      </w:tr>
      <w:tr w:rsidR="001F77C8" w:rsidRPr="001F77C8" w:rsidTr="00531FA9">
        <w:tc>
          <w:tcPr>
            <w:tcW w:w="2322" w:type="dxa"/>
            <w:hideMark/>
          </w:tcPr>
          <w:p w:rsidR="001F77C8" w:rsidRPr="001F77C8" w:rsidRDefault="001F77C8" w:rsidP="001F77C8">
            <w:pPr>
              <w:rPr>
                <w:rFonts w:ascii="Arial" w:eastAsia="Times New Roman" w:hAnsi="Arial" w:cs="Times New Roman"/>
                <w:b/>
                <w:bCs/>
                <w:sz w:val="18"/>
                <w:szCs w:val="24"/>
              </w:rPr>
            </w:pPr>
            <w:hyperlink r:id="rId23" w:history="1">
              <w:hyperlink r:id="rId24" w:history="1">
                <w:hyperlink r:id="rId25" w:history="1">
                  <w:r w:rsidRPr="001F77C8">
                    <w:rPr>
                      <w:rFonts w:ascii="Arial" w:eastAsia="Times New Roman" w:hAnsi="Arial" w:cs="Times New Roman"/>
                      <w:b/>
                      <w:bCs/>
                      <w:sz w:val="18"/>
                      <w:szCs w:val="24"/>
                    </w:rPr>
                    <w:t>Last Updated:</w:t>
                  </w:r>
                </w:hyperlink>
              </w:hyperlink>
            </w:hyperlink>
          </w:p>
        </w:tc>
        <w:tc>
          <w:tcPr>
            <w:tcW w:w="6534" w:type="dxa"/>
            <w:hideMark/>
          </w:tcPr>
          <w:p w:rsidR="001F77C8" w:rsidRPr="001F77C8" w:rsidRDefault="001F77C8" w:rsidP="001F77C8">
            <w:pPr>
              <w:rPr>
                <w:rFonts w:ascii="Arial" w:eastAsia="Times New Roman" w:hAnsi="Arial" w:cs="Times New Roman"/>
                <w:sz w:val="18"/>
                <w:szCs w:val="24"/>
              </w:rPr>
            </w:pPr>
            <w:hyperlink r:id="rId26" w:history="1">
              <w:hyperlink r:id="rId27" w:history="1">
                <w:hyperlink r:id="rId28" w:history="1">
                  <w:r>
                    <w:rPr>
                      <w:rFonts w:ascii="Arial" w:eastAsia="Times New Roman" w:hAnsi="Arial" w:cs="Times New Roman"/>
                      <w:sz w:val="18"/>
                      <w:szCs w:val="24"/>
                    </w:rPr>
                    <w:t>2016</w:t>
                  </w:r>
                </w:hyperlink>
              </w:hyperlink>
            </w:hyperlink>
          </w:p>
        </w:tc>
      </w:tr>
      <w:tr w:rsidR="001F77C8" w:rsidRPr="001F77C8" w:rsidTr="00531FA9">
        <w:tc>
          <w:tcPr>
            <w:tcW w:w="2322" w:type="dxa"/>
            <w:hideMark/>
          </w:tcPr>
          <w:p w:rsidR="001F77C8" w:rsidRPr="001F77C8" w:rsidRDefault="001F77C8" w:rsidP="001F77C8">
            <w:pPr>
              <w:rPr>
                <w:rFonts w:ascii="Arial" w:eastAsia="Times New Roman" w:hAnsi="Arial" w:cs="Times New Roman"/>
                <w:b/>
                <w:bCs/>
                <w:sz w:val="18"/>
                <w:szCs w:val="24"/>
              </w:rPr>
            </w:pPr>
            <w:hyperlink r:id="rId29" w:history="1">
              <w:hyperlink r:id="rId30" w:history="1">
                <w:hyperlink r:id="rId31" w:history="1">
                  <w:r w:rsidRPr="001F77C8">
                    <w:rPr>
                      <w:rFonts w:ascii="Arial" w:eastAsia="Times New Roman" w:hAnsi="Arial" w:cs="Times New Roman"/>
                      <w:b/>
                      <w:bCs/>
                      <w:sz w:val="18"/>
                      <w:szCs w:val="24"/>
                    </w:rPr>
                    <w:t>WCJC Home:</w:t>
                  </w:r>
                </w:hyperlink>
              </w:hyperlink>
            </w:hyperlink>
          </w:p>
        </w:tc>
        <w:tc>
          <w:tcPr>
            <w:tcW w:w="6534" w:type="dxa"/>
            <w:hideMark/>
          </w:tcPr>
          <w:p w:rsidR="001F77C8" w:rsidRPr="001F77C8" w:rsidRDefault="001F77C8" w:rsidP="001F77C8">
            <w:pPr>
              <w:rPr>
                <w:rFonts w:ascii="Arial" w:eastAsia="Times New Roman" w:hAnsi="Arial" w:cs="Times New Roman"/>
                <w:sz w:val="18"/>
                <w:szCs w:val="24"/>
              </w:rPr>
            </w:pPr>
            <w:hyperlink r:id="rId32" w:history="1">
              <w:hyperlink r:id="rId33" w:history="1">
                <w:hyperlink r:id="rId34" w:history="1">
                  <w:hyperlink r:id="rId35" w:history="1">
                    <w:r w:rsidRPr="001F77C8">
                      <w:rPr>
                        <w:rFonts w:ascii="Arial" w:eastAsia="Times New Roman" w:hAnsi="Arial" w:cs="Times New Roman"/>
                        <w:color w:val="0000FF"/>
                        <w:sz w:val="18"/>
                        <w:szCs w:val="24"/>
                        <w:u w:val="single"/>
                      </w:rPr>
                      <w:t>http://www.wcjc.edu/</w:t>
                    </w:r>
                  </w:hyperlink>
                </w:hyperlink>
              </w:hyperlink>
            </w:hyperlink>
          </w:p>
        </w:tc>
      </w:tr>
    </w:tbl>
    <w:p w:rsidR="001F77C8" w:rsidRPr="001F77C8" w:rsidRDefault="001F77C8" w:rsidP="001F77C8">
      <w:pPr>
        <w:rPr>
          <w:rFonts w:ascii="Arial" w:eastAsia="Times New Roman" w:hAnsi="Arial" w:cs="Times New Roman"/>
          <w:sz w:val="18"/>
          <w:szCs w:val="24"/>
        </w:rPr>
      </w:pPr>
    </w:p>
    <w:bookmarkEnd w:id="1"/>
    <w:p w:rsidR="001F77C8" w:rsidRDefault="001F77C8" w:rsidP="00446148">
      <w:pPr>
        <w:pStyle w:val="ListParagraph"/>
        <w:ind w:left="0"/>
        <w:rPr>
          <w:b/>
        </w:rPr>
      </w:pPr>
    </w:p>
    <w:sectPr w:rsidR="001F77C8"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D83"/>
    <w:multiLevelType w:val="hybridMultilevel"/>
    <w:tmpl w:val="847AC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62C1"/>
    <w:multiLevelType w:val="hybridMultilevel"/>
    <w:tmpl w:val="B03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024DD"/>
    <w:multiLevelType w:val="hybridMultilevel"/>
    <w:tmpl w:val="B96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21D15"/>
    <w:multiLevelType w:val="hybridMultilevel"/>
    <w:tmpl w:val="BED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944C4"/>
    <w:multiLevelType w:val="hybridMultilevel"/>
    <w:tmpl w:val="956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A05B0"/>
    <w:multiLevelType w:val="hybridMultilevel"/>
    <w:tmpl w:val="DEB6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64201"/>
    <w:multiLevelType w:val="hybridMultilevel"/>
    <w:tmpl w:val="B6C4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23FC"/>
    <w:multiLevelType w:val="hybridMultilevel"/>
    <w:tmpl w:val="85B6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E5DF8"/>
    <w:multiLevelType w:val="hybridMultilevel"/>
    <w:tmpl w:val="5D0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4D0B69"/>
    <w:multiLevelType w:val="hybridMultilevel"/>
    <w:tmpl w:val="BA00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C2378"/>
    <w:multiLevelType w:val="hybridMultilevel"/>
    <w:tmpl w:val="788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B3F0DE1"/>
    <w:multiLevelType w:val="hybridMultilevel"/>
    <w:tmpl w:val="516A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F16A1"/>
    <w:multiLevelType w:val="hybridMultilevel"/>
    <w:tmpl w:val="B13A8E76"/>
    <w:lvl w:ilvl="0" w:tplc="012E9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8"/>
  </w:num>
  <w:num w:numId="9">
    <w:abstractNumId w:val="14"/>
  </w:num>
  <w:num w:numId="10">
    <w:abstractNumId w:val="11"/>
  </w:num>
  <w:num w:numId="11">
    <w:abstractNumId w:val="8"/>
  </w:num>
  <w:num w:numId="12">
    <w:abstractNumId w:val="17"/>
  </w:num>
  <w:num w:numId="13">
    <w:abstractNumId w:val="12"/>
  </w:num>
  <w:num w:numId="14">
    <w:abstractNumId w:val="21"/>
  </w:num>
  <w:num w:numId="15">
    <w:abstractNumId w:val="4"/>
  </w:num>
  <w:num w:numId="16">
    <w:abstractNumId w:val="3"/>
  </w:num>
  <w:num w:numId="17">
    <w:abstractNumId w:val="10"/>
  </w:num>
  <w:num w:numId="18">
    <w:abstractNumId w:val="0"/>
  </w:num>
  <w:num w:numId="19">
    <w:abstractNumId w:val="9"/>
  </w:num>
  <w:num w:numId="20">
    <w:abstractNumId w:val="6"/>
  </w:num>
  <w:num w:numId="21">
    <w:abstractNumId w:val="1"/>
  </w:num>
  <w:num w:numId="22">
    <w:abstractNumId w:val="5"/>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0D3093"/>
    <w:rsid w:val="00156904"/>
    <w:rsid w:val="00180AB8"/>
    <w:rsid w:val="001F4FD5"/>
    <w:rsid w:val="001F77C8"/>
    <w:rsid w:val="0033538F"/>
    <w:rsid w:val="00371D2F"/>
    <w:rsid w:val="003D4628"/>
    <w:rsid w:val="00446148"/>
    <w:rsid w:val="00491E28"/>
    <w:rsid w:val="004D37E8"/>
    <w:rsid w:val="004F3700"/>
    <w:rsid w:val="00501D8E"/>
    <w:rsid w:val="0050756D"/>
    <w:rsid w:val="00535AE9"/>
    <w:rsid w:val="00541BC3"/>
    <w:rsid w:val="005B4DFD"/>
    <w:rsid w:val="0070373D"/>
    <w:rsid w:val="007651D5"/>
    <w:rsid w:val="007826BC"/>
    <w:rsid w:val="007E5DE0"/>
    <w:rsid w:val="00820B46"/>
    <w:rsid w:val="00833552"/>
    <w:rsid w:val="008C4CBE"/>
    <w:rsid w:val="008E4FED"/>
    <w:rsid w:val="009A44FD"/>
    <w:rsid w:val="00A060B9"/>
    <w:rsid w:val="00A43253"/>
    <w:rsid w:val="00A55985"/>
    <w:rsid w:val="00A712A0"/>
    <w:rsid w:val="00A97514"/>
    <w:rsid w:val="00AB7D95"/>
    <w:rsid w:val="00B66F2D"/>
    <w:rsid w:val="00B812A4"/>
    <w:rsid w:val="00BA29AE"/>
    <w:rsid w:val="00BC220B"/>
    <w:rsid w:val="00C0002E"/>
    <w:rsid w:val="00C22047"/>
    <w:rsid w:val="00C26D4C"/>
    <w:rsid w:val="00C739C7"/>
    <w:rsid w:val="00C87393"/>
    <w:rsid w:val="00C93BE8"/>
    <w:rsid w:val="00C9655D"/>
    <w:rsid w:val="00D01AA9"/>
    <w:rsid w:val="00D2529D"/>
    <w:rsid w:val="00D37DC5"/>
    <w:rsid w:val="00E12734"/>
    <w:rsid w:val="00E20DE0"/>
    <w:rsid w:val="00E663D5"/>
    <w:rsid w:val="00E9752C"/>
    <w:rsid w:val="00ED078E"/>
    <w:rsid w:val="00EE0D8D"/>
    <w:rsid w:val="00EF11C5"/>
    <w:rsid w:val="00F56D46"/>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11-2012%20WCJC%20Server\1302_Read_Example_Page_Numbers_for_editions_versions.htm" TargetMode="External"/><Relationship Id="rId13" Type="http://schemas.openxmlformats.org/officeDocument/2006/relationships/hyperlink" Target="1302_Read_Example_Page_Numbers_for_editions_versions.htm" TargetMode="External"/><Relationship Id="rId18" Type="http://schemas.openxmlformats.org/officeDocument/2006/relationships/hyperlink" Target="file:///C:\Users\CJ%20Bibus\Documents\2011-2012%20WCJC%20Server\1302_Read_Example_Page_Numbers_for_editions_versions.htm" TargetMode="External"/><Relationship Id="rId26" Type="http://schemas.openxmlformats.org/officeDocument/2006/relationships/hyperlink" Target="1302_Read_Example_Page_Numbers_for_editions_versions.htm" TargetMode="External"/><Relationship Id="rId3" Type="http://schemas.openxmlformats.org/officeDocument/2006/relationships/styles" Target="styles.xml"/><Relationship Id="rId21" Type="http://schemas.openxmlformats.org/officeDocument/2006/relationships/hyperlink" Target="file:///C:\Users\CJ%20Bibus\Documents\2011-2012%20WCJC%20Server\1302_Read_Example_Page_Numbers_for_editions_versions.htm" TargetMode="External"/><Relationship Id="rId34" Type="http://schemas.openxmlformats.org/officeDocument/2006/relationships/hyperlink" Target="mailto:cjb_classes@yahoo.com" TargetMode="External"/><Relationship Id="rId7" Type="http://schemas.openxmlformats.org/officeDocument/2006/relationships/hyperlink" Target="1860_1877_Quick_Ref_CWar_Reconst_Complete_rev.htm" TargetMode="External"/><Relationship Id="rId12" Type="http://schemas.openxmlformats.org/officeDocument/2006/relationships/hyperlink" Target="file:///C:\Users\CJ%20Bibus\Documents\2011-2012%20WCJC%20Server\1302_Read_Example_Page_Numbers_for_editions_versions.htm"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mailto:cjb_classes@yahoo.com" TargetMode="External"/><Relationship Id="rId33" Type="http://schemas.openxmlformats.org/officeDocument/2006/relationships/hyperlink" Target="mailto:cjb_classes@yahoo.com" TargetMode="External"/><Relationship Id="rId2" Type="http://schemas.openxmlformats.org/officeDocument/2006/relationships/numbering" Target="numbering.xml"/><Relationship Id="rId16" Type="http://schemas.openxmlformats.org/officeDocument/2006/relationships/hyperlink" Target="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J%20Bibus\Documents\2011-2012%20WCJC%20Server\1302_Read_Example_Page_Numbers_for_editions_versions.htm" TargetMode="External"/><Relationship Id="rId24" Type="http://schemas.openxmlformats.org/officeDocument/2006/relationships/hyperlink" Target="file:///C:\Users\CJ%20Bibus\Documents\2011-2012%20WCJC%20Server\1302_Read_Example_Page_Numbers_for_editions_versions.htm" TargetMode="External"/><Relationship Id="rId32" Type="http://schemas.openxmlformats.org/officeDocument/2006/relationships/hyperlink" Target="mailto:cjb_classes@yahoo.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CJ%20Bibus\Documents\2011-2012%20WCJC%20Server\1302_Read_Example_Page_Numbers_for_editions_versions.htm" TargetMode="External"/><Relationship Id="rId23" Type="http://schemas.openxmlformats.org/officeDocument/2006/relationships/hyperlink" Target="1302_Read_Example_Page_Numbers_for_editions_versions.htm" TargetMode="External"/><Relationship Id="rId28" Type="http://schemas.openxmlformats.org/officeDocument/2006/relationships/hyperlink" Target="mailto:cjb_classes@yahoo.com" TargetMode="External"/><Relationship Id="rId36" Type="http://schemas.openxmlformats.org/officeDocument/2006/relationships/fontTable" Target="fontTable.xml"/><Relationship Id="rId10" Type="http://schemas.openxmlformats.org/officeDocument/2006/relationships/hyperlink" Target="1302_Read_Example_Page_Numbers_for_editions_versions.htm" TargetMode="External"/><Relationship Id="rId19" Type="http://schemas.openxmlformats.org/officeDocument/2006/relationships/hyperlink" Target="1302_Read_Example_Page_Numbers_for_editions_versions.htm" TargetMode="External"/><Relationship Id="rId31" Type="http://schemas.openxmlformats.org/officeDocument/2006/relationships/hyperlink" Target="mailto:cjb_classes@yahoo.com" TargetMode="External"/><Relationship Id="rId4" Type="http://schemas.microsoft.com/office/2007/relationships/stylesWithEffects" Target="stylesWithEffects.xml"/><Relationship Id="rId9" Type="http://schemas.openxmlformats.org/officeDocument/2006/relationships/hyperlink" Target="file:///C:\Users\CJ%20Bibus\Documents\2011-2012%20WCJC%20Server\1302_Read_Example_Page_Numbers_for_editions_versions.htm" TargetMode="External"/><Relationship Id="rId14" Type="http://schemas.openxmlformats.org/officeDocument/2006/relationships/hyperlink" Target="file:///C:\Users\CJ%20Bibus\Documents\2011-2012%20WCJC%20Server\1302_Read_Example_Page_Numbers_for_editions_versions.htm" TargetMode="External"/><Relationship Id="rId22" Type="http://schemas.openxmlformats.org/officeDocument/2006/relationships/hyperlink" Target="mailto:bibusc@wcjc.edu" TargetMode="External"/><Relationship Id="rId27" Type="http://schemas.openxmlformats.org/officeDocument/2006/relationships/hyperlink" Target="mailto:cjb_classes@yahoo.com" TargetMode="External"/><Relationship Id="rId30" Type="http://schemas.openxmlformats.org/officeDocument/2006/relationships/hyperlink" Target="mailto:cjb_classes@yahoo.com" TargetMode="External"/><Relationship Id="rId35"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601B-DC87-40C8-8BDB-02D4EEE4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7</cp:revision>
  <cp:lastPrinted>2015-12-07T15:42:00Z</cp:lastPrinted>
  <dcterms:created xsi:type="dcterms:W3CDTF">2016-01-31T14:14:00Z</dcterms:created>
  <dcterms:modified xsi:type="dcterms:W3CDTF">2016-01-31T15:44:00Z</dcterms:modified>
</cp:coreProperties>
</file>